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2" w:rsidRPr="0070738F" w:rsidRDefault="008E4942" w:rsidP="008E4942">
      <w:pPr>
        <w:suppressAutoHyphens w:val="0"/>
        <w:autoSpaceDN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A9AD60" wp14:editId="186D1318">
            <wp:simplePos x="0" y="0"/>
            <wp:positionH relativeFrom="column">
              <wp:posOffset>2628900</wp:posOffset>
            </wp:positionH>
            <wp:positionV relativeFrom="paragraph">
              <wp:posOffset>-375920</wp:posOffset>
            </wp:positionV>
            <wp:extent cx="728345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noProof/>
          <w:sz w:val="32"/>
          <w:szCs w:val="32"/>
          <w:lang w:eastAsia="ru-RU"/>
        </w:rPr>
        <w:t>ПСКОВСКАЯ ОБЛАСТЬ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</w:p>
    <w:p w:rsidR="008E4942" w:rsidRPr="0070738F" w:rsidRDefault="008E4942" w:rsidP="008E4942">
      <w:pPr>
        <w:suppressAutoHyphens w:val="0"/>
        <w:autoSpaceDN/>
        <w:spacing w:line="360" w:lineRule="auto"/>
        <w:jc w:val="center"/>
        <w:textAlignment w:val="auto"/>
        <w:rPr>
          <w:rFonts w:eastAsia="Calibri" w:cs="Times New Roman"/>
          <w:b/>
          <w:bCs/>
          <w:noProof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noProof/>
          <w:sz w:val="28"/>
          <w:szCs w:val="28"/>
          <w:lang w:eastAsia="ru-RU"/>
        </w:rPr>
        <w:t>АДМИНИСТРАЦИЯ ПСКОВСКОГО РАЙОНА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32"/>
          <w:szCs w:val="32"/>
          <w:lang w:eastAsia="ru-RU"/>
        </w:rPr>
        <w:t>ПОСТАНОВЛЕНИЕ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70738F" w:rsidRDefault="00780F00" w:rsidP="00555904">
      <w:pPr>
        <w:suppressAutoHyphens w:val="0"/>
        <w:autoSpaceDN/>
        <w:textAlignment w:val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«13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»</w:t>
      </w:r>
      <w:r>
        <w:rPr>
          <w:rFonts w:eastAsia="Calibri" w:cs="Times New Roman"/>
          <w:sz w:val="28"/>
          <w:szCs w:val="28"/>
          <w:lang w:eastAsia="ru-RU"/>
        </w:rPr>
        <w:t xml:space="preserve"> февраля 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202</w:t>
      </w:r>
      <w:r w:rsidR="001C53AB">
        <w:rPr>
          <w:rFonts w:eastAsia="Calibri" w:cs="Times New Roman"/>
          <w:sz w:val="28"/>
          <w:szCs w:val="28"/>
          <w:lang w:eastAsia="ru-RU"/>
        </w:rPr>
        <w:t>4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 xml:space="preserve"> г.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>
        <w:rPr>
          <w:rFonts w:eastAsia="Calibri" w:cs="Times New Roman"/>
          <w:sz w:val="28"/>
          <w:szCs w:val="28"/>
          <w:lang w:eastAsia="ru-RU"/>
        </w:rPr>
        <w:tab/>
        <w:t xml:space="preserve">   </w:t>
      </w:r>
      <w:r w:rsidR="001C53AB">
        <w:rPr>
          <w:rFonts w:eastAsia="Calibri" w:cs="Times New Roman"/>
          <w:sz w:val="28"/>
          <w:szCs w:val="28"/>
          <w:lang w:eastAsia="ru-RU"/>
        </w:rPr>
        <w:tab/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 xml:space="preserve">     </w:t>
      </w:r>
      <w:r w:rsidR="001C53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C875F2" w:rsidRPr="0070738F">
        <w:rPr>
          <w:rFonts w:eastAsia="Calibri" w:cs="Times New Roman"/>
          <w:sz w:val="28"/>
          <w:szCs w:val="28"/>
          <w:lang w:eastAsia="ru-RU"/>
        </w:rPr>
        <w:t>№</w:t>
      </w:r>
      <w:r>
        <w:rPr>
          <w:rFonts w:eastAsia="Calibri" w:cs="Times New Roman"/>
          <w:sz w:val="28"/>
          <w:szCs w:val="28"/>
          <w:lang w:eastAsia="ru-RU"/>
        </w:rPr>
        <w:t xml:space="preserve"> 24</w:t>
      </w:r>
    </w:p>
    <w:p w:rsidR="005F1EC6" w:rsidRPr="0070738F" w:rsidRDefault="005F1EC6" w:rsidP="008E4942">
      <w:pPr>
        <w:suppressAutoHyphens w:val="0"/>
        <w:autoSpaceDN/>
        <w:jc w:val="center"/>
        <w:textAlignment w:val="auto"/>
        <w:rPr>
          <w:rFonts w:eastAsia="Calibri" w:cs="Times New Roman"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г. Псков </w:t>
      </w:r>
    </w:p>
    <w:p w:rsidR="008E4942" w:rsidRPr="0070738F" w:rsidRDefault="001C53AB" w:rsidP="001C53AB">
      <w:pPr>
        <w:suppressAutoHyphens w:val="0"/>
        <w:autoSpaceDN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 xml:space="preserve"> 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Псковского рай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на от 30.09.2016 № 192 «Об утверждении муниципальной программы «Комплексное развитие систем коммунальной инфраструктуры и благ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устройства Псковского района»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E1048A" w:rsidRDefault="008E4942" w:rsidP="00E1048A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70738F">
        <w:rPr>
          <w:rFonts w:eastAsia="Calibri" w:cs="Times New Roman"/>
          <w:sz w:val="28"/>
          <w:szCs w:val="28"/>
          <w:lang w:eastAsia="ru-RU"/>
        </w:rPr>
        <w:t>На основании статьи 179 Бюджетного кодекса Российской Федерации, п</w:t>
      </w:r>
      <w:r w:rsidRPr="0070738F">
        <w:rPr>
          <w:rFonts w:eastAsia="Calibri" w:cs="Times New Roman"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sz w:val="28"/>
          <w:szCs w:val="28"/>
          <w:lang w:eastAsia="ru-RU"/>
        </w:rPr>
        <w:t>становления Администрации Псковского района от 08.02.2016 года № 12 «Об утверждении порядка разработки, утверждения, реализации и оценки эффе</w:t>
      </w:r>
      <w:r w:rsidRPr="0070738F">
        <w:rPr>
          <w:rFonts w:eastAsia="Calibri" w:cs="Times New Roman"/>
          <w:sz w:val="28"/>
          <w:szCs w:val="28"/>
          <w:lang w:eastAsia="ru-RU"/>
        </w:rPr>
        <w:t>к</w:t>
      </w:r>
      <w:r w:rsidRPr="0070738F">
        <w:rPr>
          <w:rFonts w:eastAsia="Calibri" w:cs="Times New Roman"/>
          <w:sz w:val="28"/>
          <w:szCs w:val="28"/>
          <w:lang w:eastAsia="ru-RU"/>
        </w:rPr>
        <w:t>тивности муниципальных программ Псковского района», в соответствии с р</w:t>
      </w:r>
      <w:r w:rsidRPr="0070738F">
        <w:rPr>
          <w:rFonts w:eastAsia="Calibri" w:cs="Times New Roman"/>
          <w:sz w:val="28"/>
          <w:szCs w:val="28"/>
          <w:lang w:eastAsia="ru-RU"/>
        </w:rPr>
        <w:t>е</w:t>
      </w:r>
      <w:r w:rsidRPr="0070738F">
        <w:rPr>
          <w:rFonts w:eastAsia="Calibri" w:cs="Times New Roman"/>
          <w:sz w:val="28"/>
          <w:szCs w:val="28"/>
          <w:lang w:eastAsia="ru-RU"/>
        </w:rPr>
        <w:t>шением Собрания д</w:t>
      </w:r>
      <w:r w:rsidR="00AF6CDB">
        <w:rPr>
          <w:rFonts w:eastAsia="Calibri" w:cs="Times New Roman"/>
          <w:sz w:val="28"/>
          <w:szCs w:val="28"/>
          <w:lang w:eastAsia="ru-RU"/>
        </w:rPr>
        <w:t>епутатов Псковского района от 27.12.2022 № 23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«О бюдж</w:t>
      </w:r>
      <w:r w:rsidRPr="0070738F">
        <w:rPr>
          <w:rFonts w:eastAsia="Calibri" w:cs="Times New Roman"/>
          <w:sz w:val="28"/>
          <w:szCs w:val="28"/>
          <w:lang w:eastAsia="ru-RU"/>
        </w:rPr>
        <w:t>е</w:t>
      </w:r>
      <w:r w:rsidRPr="0070738F">
        <w:rPr>
          <w:rFonts w:eastAsia="Calibri" w:cs="Times New Roman"/>
          <w:sz w:val="28"/>
          <w:szCs w:val="28"/>
          <w:lang w:eastAsia="ru-RU"/>
        </w:rPr>
        <w:t>те муниципального образования «Псковский район» на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год  и плановый период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4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и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5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годов» (с изм. от 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09</w:t>
      </w:r>
      <w:proofErr w:type="gramEnd"/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gramStart"/>
      <w:r w:rsidRPr="0070738F">
        <w:rPr>
          <w:rFonts w:eastAsia="Calibri" w:cs="Times New Roman"/>
          <w:sz w:val="28"/>
          <w:szCs w:val="28"/>
          <w:lang w:eastAsia="ru-RU"/>
        </w:rPr>
        <w:t>февраля 202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№ 3</w:t>
      </w:r>
      <w:r w:rsidR="005513DE" w:rsidRPr="0070738F">
        <w:rPr>
          <w:rFonts w:eastAsia="Calibri" w:cs="Times New Roman"/>
          <w:sz w:val="28"/>
          <w:szCs w:val="28"/>
          <w:lang w:eastAsia="ru-RU"/>
        </w:rPr>
        <w:t>2</w:t>
      </w:r>
      <w:r w:rsidR="004A4139">
        <w:rPr>
          <w:rFonts w:eastAsia="Calibri" w:cs="Times New Roman"/>
          <w:sz w:val="28"/>
          <w:szCs w:val="28"/>
          <w:lang w:eastAsia="ru-RU"/>
        </w:rPr>
        <w:t xml:space="preserve">, </w:t>
      </w:r>
      <w:r w:rsidR="007E1A67">
        <w:rPr>
          <w:rFonts w:eastAsia="Calibri" w:cs="Times New Roman"/>
          <w:sz w:val="28"/>
          <w:szCs w:val="28"/>
          <w:lang w:eastAsia="ru-RU"/>
        </w:rPr>
        <w:t>с изм. от 27 апреля 2023 № 48, с изм. от 19 июня 2023 № 61,</w:t>
      </w:r>
      <w:r w:rsidR="00B01429">
        <w:rPr>
          <w:rFonts w:eastAsia="Calibri" w:cs="Times New Roman"/>
          <w:sz w:val="28"/>
          <w:szCs w:val="28"/>
          <w:lang w:eastAsia="ru-RU"/>
        </w:rPr>
        <w:t xml:space="preserve"> с изм. от 28 сентября 2023 № 75, с изм. </w:t>
      </w:r>
      <w:r w:rsidR="007E1A67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>от 26 декабря 2023</w:t>
      </w:r>
      <w:r w:rsidR="005513DE" w:rsidRPr="00650DD5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>№ 102), в соответствии с решением Собрания депутатов Псковского района от 26.12.2023 № 103 «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 бюджете муниципального образ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вания «Псковский район» на 2024 год и</w:t>
      </w:r>
      <w:r w:rsidR="00650DD5" w:rsidRPr="00650DD5">
        <w:rPr>
          <w:rFonts w:eastAsia="Calibri" w:cs="Times New Roman"/>
          <w:sz w:val="28"/>
          <w:szCs w:val="28"/>
          <w:lang w:eastAsia="ru-RU"/>
        </w:rPr>
        <w:t xml:space="preserve"> на плановый период 2025 и 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2026 г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 xml:space="preserve">дов» </w:t>
      </w:r>
      <w:r w:rsidRPr="00650DD5">
        <w:rPr>
          <w:rFonts w:eastAsia="Calibri" w:cs="Times New Roman"/>
          <w:bCs/>
          <w:sz w:val="28"/>
          <w:szCs w:val="28"/>
          <w:lang w:eastAsia="ru-RU"/>
        </w:rPr>
        <w:t>Администрация</w:t>
      </w:r>
      <w:proofErr w:type="gramEnd"/>
      <w:r w:rsidRPr="00650DD5">
        <w:rPr>
          <w:rFonts w:eastAsia="Calibri" w:cs="Times New Roman"/>
          <w:bCs/>
          <w:sz w:val="28"/>
          <w:szCs w:val="28"/>
          <w:lang w:eastAsia="ru-RU"/>
        </w:rPr>
        <w:t xml:space="preserve"> Псковского района постановляет:</w:t>
      </w:r>
    </w:p>
    <w:p w:rsidR="008E4942" w:rsidRDefault="008E4942" w:rsidP="008E4942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70738F">
          <w:rPr>
            <w:rFonts w:eastAsia="Calibri" w:cs="Times New Roman"/>
            <w:sz w:val="28"/>
            <w:szCs w:val="28"/>
            <w:lang w:eastAsia="ru-RU"/>
          </w:rPr>
          <w:t>постановление</w:t>
        </w:r>
      </w:hyperlink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Администрации Псковского района от </w:t>
      </w:r>
      <w:r w:rsidR="008C1A31" w:rsidRPr="0070738F">
        <w:rPr>
          <w:rFonts w:eastAsia="Calibri" w:cs="Times New Roman"/>
          <w:bCs/>
          <w:sz w:val="28"/>
          <w:szCs w:val="28"/>
          <w:lang w:eastAsia="ru-RU"/>
        </w:rPr>
        <w:t>30.09.2016 № 192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 (далее - Муниципальная программа) </w:t>
      </w:r>
      <w:r w:rsidRPr="0070738F">
        <w:rPr>
          <w:rFonts w:eastAsia="Calibri" w:cs="Times New Roman"/>
          <w:sz w:val="28"/>
          <w:szCs w:val="28"/>
          <w:lang w:eastAsia="ru-RU"/>
        </w:rPr>
        <w:t>следующие изменения:</w:t>
      </w:r>
    </w:p>
    <w:p w:rsidR="00E1048A" w:rsidRPr="0070738F" w:rsidRDefault="00E1048A" w:rsidP="008E4942">
      <w:pPr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650DD5">
        <w:rPr>
          <w:rFonts w:eastAsia="Calibri" w:cs="Times New Roman"/>
          <w:sz w:val="28"/>
          <w:szCs w:val="28"/>
          <w:lang w:eastAsia="ru-RU"/>
        </w:rPr>
        <w:t>1.1. В паспорте муниципальной программы, сроки и этапы реализации м</w:t>
      </w:r>
      <w:r w:rsidRPr="00650DD5">
        <w:rPr>
          <w:rFonts w:eastAsia="Calibri" w:cs="Times New Roman"/>
          <w:sz w:val="28"/>
          <w:szCs w:val="28"/>
          <w:lang w:eastAsia="ru-RU"/>
        </w:rPr>
        <w:t>у</w:t>
      </w:r>
      <w:r w:rsidRPr="00650DD5">
        <w:rPr>
          <w:rFonts w:eastAsia="Calibri" w:cs="Times New Roman"/>
          <w:sz w:val="28"/>
          <w:szCs w:val="28"/>
          <w:lang w:eastAsia="ru-RU"/>
        </w:rPr>
        <w:t>ниципальной программы изложить в следующей редакции:</w:t>
      </w:r>
    </w:p>
    <w:p w:rsidR="005513DE" w:rsidRPr="0070738F" w:rsidRDefault="005513DE" w:rsidP="00581041">
      <w:pPr>
        <w:widowControl w:val="0"/>
        <w:autoSpaceDE w:val="0"/>
        <w:adjustRightInd w:val="0"/>
        <w:spacing w:line="240" w:lineRule="atLeast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AE7FC2" w:rsidRPr="0070738F" w:rsidRDefault="000300BE" w:rsidP="00581041">
      <w:pPr>
        <w:widowControl w:val="0"/>
        <w:autoSpaceDE w:val="0"/>
        <w:adjustRightInd w:val="0"/>
        <w:spacing w:line="240" w:lineRule="atLeast"/>
        <w:ind w:firstLine="720"/>
        <w:jc w:val="center"/>
        <w:rPr>
          <w:rFonts w:cs="Times New Roman"/>
          <w:bCs/>
          <w:sz w:val="28"/>
          <w:szCs w:val="28"/>
          <w:lang w:eastAsia="ru-RU"/>
        </w:rPr>
      </w:pPr>
      <w:r w:rsidRPr="0070738F">
        <w:rPr>
          <w:rFonts w:cs="Times New Roman"/>
          <w:bCs/>
          <w:sz w:val="28"/>
          <w:szCs w:val="28"/>
          <w:lang w:eastAsia="ru-RU"/>
        </w:rPr>
        <w:t>Паспорт</w:t>
      </w:r>
      <w:r w:rsidR="00AE7FC2" w:rsidRPr="0070738F">
        <w:rPr>
          <w:rFonts w:cs="Times New Roman"/>
          <w:bCs/>
          <w:sz w:val="28"/>
          <w:szCs w:val="28"/>
          <w:lang w:eastAsia="ru-RU"/>
        </w:rPr>
        <w:t xml:space="preserve"> </w:t>
      </w:r>
      <w:r w:rsidRPr="0070738F">
        <w:rPr>
          <w:rFonts w:cs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508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1671"/>
        <w:gridCol w:w="1127"/>
        <w:gridCol w:w="1065"/>
        <w:gridCol w:w="8"/>
        <w:gridCol w:w="848"/>
        <w:gridCol w:w="854"/>
        <w:gridCol w:w="850"/>
        <w:gridCol w:w="854"/>
        <w:gridCol w:w="856"/>
        <w:gridCol w:w="852"/>
        <w:gridCol w:w="856"/>
      </w:tblGrid>
      <w:tr w:rsidR="000300BE" w:rsidRPr="0070738F" w:rsidTr="00941840">
        <w:trPr>
          <w:trHeight w:val="4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Комплексное развитие систем коммунальной инфраструктуры и благоустройства Псковского района </w:t>
            </w:r>
          </w:p>
        </w:tc>
      </w:tr>
      <w:tr w:rsidR="000300BE" w:rsidRPr="0070738F" w:rsidTr="00941840">
        <w:trPr>
          <w:trHeight w:val="6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Комитет по ЖКХ,  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Администрации Псковского района.</w:t>
            </w:r>
          </w:p>
        </w:tc>
      </w:tr>
      <w:tr w:rsidR="000300BE" w:rsidRPr="0070738F" w:rsidTr="00941840">
        <w:trPr>
          <w:trHeight w:val="4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Соисполнители </w:t>
            </w:r>
            <w:r w:rsidRPr="0070738F">
              <w:rPr>
                <w:rFonts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lastRenderedPageBreak/>
              <w:t xml:space="preserve">Комитет по ЖКХ,  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lastRenderedPageBreak/>
              <w:t>Администрации Псковского района.</w:t>
            </w:r>
          </w:p>
        </w:tc>
      </w:tr>
      <w:tr w:rsidR="000300BE" w:rsidRPr="0070738F" w:rsidTr="00941840">
        <w:trPr>
          <w:trHeight w:val="4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Комитет по ЖКХ,  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0300BE" w:rsidP="00AE7FC2">
            <w:pPr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Администрации Псковского района.</w:t>
            </w:r>
          </w:p>
        </w:tc>
      </w:tr>
      <w:tr w:rsidR="000300BE" w:rsidRPr="0070738F" w:rsidTr="00941840">
        <w:trPr>
          <w:trHeight w:val="4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Обеспечение развития систем и объектов коммунальной инфраструктуры и благоустройство территории, повышение доступности и комфортности  жилья для жителей Псковского района</w:t>
            </w:r>
          </w:p>
        </w:tc>
      </w:tr>
      <w:tr w:rsidR="000300BE" w:rsidRPr="0070738F" w:rsidTr="00941840">
        <w:trPr>
          <w:trHeight w:val="4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Развитие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</w:t>
            </w:r>
            <w:r w:rsidRPr="0070738F">
              <w:rPr>
                <w:rFonts w:cs="Times New Roman"/>
                <w:shd w:val="clear" w:color="auto" w:fill="FFFFFF"/>
              </w:rPr>
              <w:t>хозяйства.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2. Повышение уровня благоустройства территории Псковского района;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3. Повышение энергетической эффективности при производстве, передаче и потреблении энергетических ресурсов в Псковском районе;</w:t>
            </w:r>
          </w:p>
          <w:p w:rsidR="000300BE" w:rsidRPr="0070738F" w:rsidRDefault="000300BE" w:rsidP="00AE7FC2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4. Обеспечение сохранности муниципального имущества,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повышение доступности и качества жилья для различных категорий граждан, проживающих на территории Псковского района.</w:t>
            </w:r>
          </w:p>
        </w:tc>
      </w:tr>
      <w:tr w:rsidR="000300BE" w:rsidRPr="0070738F" w:rsidTr="00941840">
        <w:trPr>
          <w:trHeight w:val="6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527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Снижение количества аварий на инженерных сетях, (%)  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2. Выполнение обязательств по краткосрочному плану приобретения и установки энергоэффективного оборудования в полном объеме</w:t>
            </w:r>
            <w:proofErr w:type="gramStart"/>
            <w:r w:rsidRPr="0070738F">
              <w:rPr>
                <w:rFonts w:cs="Times New Roman"/>
              </w:rPr>
              <w:t>, (%)</w:t>
            </w:r>
            <w:proofErr w:type="gramEnd"/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  <w:color w:val="FF0000"/>
              </w:rPr>
            </w:pPr>
            <w:r w:rsidRPr="0070738F">
              <w:rPr>
                <w:rFonts w:cs="Times New Roman"/>
              </w:rPr>
              <w:t>3.Количество выполненных ремонтов муниципального жилого фонда на территории Псковского района, (ед.)</w:t>
            </w:r>
          </w:p>
        </w:tc>
      </w:tr>
      <w:tr w:rsidR="000300BE" w:rsidRPr="0070738F" w:rsidTr="00941840">
        <w:trPr>
          <w:trHeight w:val="600"/>
          <w:tblCellSpacing w:w="5" w:type="nil"/>
        </w:trPr>
        <w:tc>
          <w:tcPr>
            <w:tcW w:w="855" w:type="pct"/>
            <w:gridSpan w:val="2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145" w:type="pct"/>
            <w:gridSpan w:val="10"/>
          </w:tcPr>
          <w:p w:rsidR="000300BE" w:rsidRPr="0070738F" w:rsidRDefault="000300BE" w:rsidP="00AE7FC2">
            <w:pPr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1. Комплексное развитие систем коммунальной инфраструктуры  Псковского района;</w:t>
            </w:r>
          </w:p>
          <w:p w:rsidR="000300BE" w:rsidRPr="0070738F" w:rsidRDefault="000300BE" w:rsidP="00AE7FC2">
            <w:pPr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2. Благоустройство  Псковского района;</w:t>
            </w:r>
          </w:p>
          <w:p w:rsidR="000300BE" w:rsidRPr="0070738F" w:rsidRDefault="000300BE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3. Энергосбережение и повышение энергоэффективности;</w:t>
            </w:r>
          </w:p>
          <w:p w:rsidR="000300BE" w:rsidRPr="0070738F" w:rsidRDefault="000300BE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4. Жилище.</w:t>
            </w:r>
          </w:p>
          <w:p w:rsidR="000300BE" w:rsidRPr="0070738F" w:rsidRDefault="000300BE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</w:p>
        </w:tc>
      </w:tr>
      <w:tr w:rsidR="000300BE" w:rsidRPr="0070738F" w:rsidTr="00384B9C">
        <w:trPr>
          <w:trHeight w:val="600"/>
          <w:tblCellSpacing w:w="5" w:type="nil"/>
        </w:trPr>
        <w:tc>
          <w:tcPr>
            <w:tcW w:w="855" w:type="pct"/>
            <w:gridSpan w:val="2"/>
            <w:shd w:val="clear" w:color="auto" w:fill="auto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145" w:type="pct"/>
            <w:gridSpan w:val="10"/>
            <w:shd w:val="clear" w:color="auto" w:fill="auto"/>
          </w:tcPr>
          <w:p w:rsidR="00941840" w:rsidRDefault="00941840" w:rsidP="00941840">
            <w:pPr>
              <w:widowControl w:val="0"/>
              <w:autoSpaceDE w:val="0"/>
              <w:adjustRightInd w:val="0"/>
              <w:ind w:left="-749" w:firstLine="749"/>
              <w:jc w:val="both"/>
            </w:pPr>
            <w:r>
              <w:rPr>
                <w:lang w:val="en-US"/>
              </w:rPr>
              <w:t>I</w:t>
            </w:r>
            <w:r>
              <w:t xml:space="preserve"> этап на 2017-2023</w:t>
            </w:r>
            <w:r w:rsidRPr="004B7EF2">
              <w:t xml:space="preserve"> гг.</w:t>
            </w:r>
          </w:p>
          <w:p w:rsidR="000300BE" w:rsidRPr="0070738F" w:rsidRDefault="00941840" w:rsidP="00941840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lang w:val="en-US"/>
              </w:rPr>
              <w:t>II</w:t>
            </w:r>
            <w:r w:rsidRPr="003E33E0">
              <w:t xml:space="preserve"> </w:t>
            </w:r>
            <w:r>
              <w:t>этап на 2024-2030 гг.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Источники</w:t>
            </w:r>
          </w:p>
        </w:tc>
        <w:tc>
          <w:tcPr>
            <w:tcW w:w="541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5D1E1A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>
              <w:t>2017</w:t>
            </w:r>
            <w:r w:rsidRPr="0070738F">
              <w:t>год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2018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2019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2020 год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2021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2022 год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C64271">
            <w:pPr>
              <w:pStyle w:val="Standard"/>
              <w:snapToGrid w:val="0"/>
              <w:ind w:right="-2"/>
            </w:pPr>
            <w:r w:rsidRPr="0070738F">
              <w:t>2023 год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384B9C" w:rsidRDefault="00941840" w:rsidP="005D1E1A">
            <w:pPr>
              <w:pStyle w:val="Standard"/>
              <w:snapToGrid w:val="0"/>
              <w:ind w:right="-2"/>
            </w:pPr>
            <w:r w:rsidRPr="00384B9C">
              <w:t>федерал</w:t>
            </w:r>
            <w:r w:rsidRPr="00384B9C">
              <w:t>ь</w:t>
            </w:r>
            <w:r w:rsidRPr="00384B9C">
              <w:t>ный бю</w:t>
            </w:r>
            <w:r w:rsidRPr="00384B9C">
              <w:t>д</w:t>
            </w:r>
            <w:r w:rsidRPr="00384B9C">
              <w:t>жет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941840" w:rsidRPr="00384B9C" w:rsidRDefault="00384B9C" w:rsidP="00133A67">
            <w:pPr>
              <w:spacing w:after="240"/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255469,54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133A67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69448,03</w:t>
            </w:r>
          </w:p>
        </w:tc>
        <w:tc>
          <w:tcPr>
            <w:tcW w:w="432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27846,28</w:t>
            </w:r>
          </w:p>
        </w:tc>
        <w:tc>
          <w:tcPr>
            <w:tcW w:w="433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384B9C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158175,23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41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6790,00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12161,15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4129,00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6137,00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2086,7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4073,30</w:t>
            </w:r>
          </w:p>
        </w:tc>
      </w:tr>
      <w:tr w:rsidR="00941840" w:rsidRPr="0070738F" w:rsidTr="00384B9C">
        <w:trPr>
          <w:gridBefore w:val="1"/>
          <w:wBefore w:w="8" w:type="pct"/>
          <w:trHeight w:val="38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41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11052,00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9197,00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13556,68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25508,00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24302,65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26917,55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941840" w:rsidRPr="0070738F" w:rsidRDefault="00544A28" w:rsidP="00133A67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52253,77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31178,00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20236,91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9965,92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 по источникам</w:t>
            </w:r>
          </w:p>
        </w:tc>
        <w:tc>
          <w:tcPr>
            <w:tcW w:w="541" w:type="pct"/>
            <w:shd w:val="clear" w:color="auto" w:fill="auto"/>
          </w:tcPr>
          <w:p w:rsidR="00941840" w:rsidRPr="0070738F" w:rsidRDefault="00544A28" w:rsidP="00133A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555854,64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17842,00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10197,00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77971,60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60815,00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120124,59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66816,45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202088,00</w:t>
            </w:r>
          </w:p>
        </w:tc>
      </w:tr>
      <w:tr w:rsidR="00941840" w:rsidRPr="0070738F" w:rsidTr="00941840">
        <w:trPr>
          <w:gridBefore w:val="1"/>
          <w:wBefore w:w="8" w:type="pct"/>
          <w:trHeight w:val="600"/>
          <w:tblCellSpacing w:w="5" w:type="nil"/>
        </w:trPr>
        <w:tc>
          <w:tcPr>
            <w:tcW w:w="4992" w:type="pct"/>
            <w:gridSpan w:val="11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Источники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941840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2024 год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2025 год</w:t>
            </w:r>
          </w:p>
        </w:tc>
        <w:tc>
          <w:tcPr>
            <w:tcW w:w="431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2026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2027</w:t>
            </w:r>
            <w:r w:rsidRPr="0070738F">
              <w:t xml:space="preserve"> год</w:t>
            </w: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2028</w:t>
            </w:r>
            <w:r w:rsidRPr="0070738F">
              <w:t xml:space="preserve"> год</w:t>
            </w:r>
          </w:p>
        </w:tc>
        <w:tc>
          <w:tcPr>
            <w:tcW w:w="432" w:type="pct"/>
            <w:shd w:val="clear" w:color="auto" w:fill="auto"/>
          </w:tcPr>
          <w:p w:rsidR="00941840" w:rsidRPr="00941840" w:rsidRDefault="00941840" w:rsidP="00941840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2029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3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sz w:val="20"/>
                <w:szCs w:val="20"/>
              </w:rPr>
            </w:pPr>
            <w:r w:rsidRPr="00941840">
              <w:rPr>
                <w:sz w:val="20"/>
                <w:szCs w:val="20"/>
              </w:rPr>
              <w:t>2030 год</w:t>
            </w: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федерал</w:t>
            </w:r>
            <w:r w:rsidRPr="0070738F">
              <w:t>ь</w:t>
            </w:r>
            <w:r w:rsidRPr="0070738F">
              <w:t>ный бю</w:t>
            </w:r>
            <w:r w:rsidRPr="0070738F">
              <w:t>д</w:t>
            </w:r>
            <w:r w:rsidRPr="0070738F">
              <w:t>жет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384B9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384B9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941840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AC35E2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384B9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16719,92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384B9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11575,92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AC35E2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AC35E2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54954,08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AC35E2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30291,08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AC35E2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12289,00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AC35E2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941840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941840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176800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384B9C">
        <w:trPr>
          <w:gridBefore w:val="1"/>
          <w:wBefore w:w="8" w:type="pct"/>
          <w:trHeight w:val="600"/>
          <w:tblCellSpacing w:w="5" w:type="nil"/>
        </w:trPr>
        <w:tc>
          <w:tcPr>
            <w:tcW w:w="848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 по источникам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41840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72074,00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42267,00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14861,00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176800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14946,00</w:t>
            </w: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941840">
        <w:trPr>
          <w:trHeight w:val="600"/>
          <w:tblCellSpacing w:w="5" w:type="nil"/>
        </w:trPr>
        <w:tc>
          <w:tcPr>
            <w:tcW w:w="855" w:type="pct"/>
            <w:gridSpan w:val="2"/>
          </w:tcPr>
          <w:p w:rsidR="00941840" w:rsidRPr="0070738F" w:rsidRDefault="00941840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145" w:type="pct"/>
            <w:gridSpan w:val="10"/>
          </w:tcPr>
          <w:p w:rsidR="00941840" w:rsidRPr="0070738F" w:rsidRDefault="00941840" w:rsidP="00AE7FC2">
            <w:pPr>
              <w:suppressAutoHyphens w:val="0"/>
              <w:autoSpaceDN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70738F">
              <w:rPr>
                <w:rFonts w:eastAsia="Calibri" w:cs="Times New Roman"/>
                <w:lang w:eastAsia="en-US"/>
              </w:rPr>
              <w:t>1. Снижение количества аварий на инженерных сетях, (ежегодно) 7 %.</w:t>
            </w:r>
          </w:p>
          <w:p w:rsidR="00941840" w:rsidRPr="0070738F" w:rsidRDefault="00941840" w:rsidP="00AE7FC2">
            <w:pPr>
              <w:widowControl w:val="0"/>
              <w:tabs>
                <w:tab w:val="left" w:pos="0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70738F">
              <w:rPr>
                <w:rFonts w:eastAsia="Calibri" w:cs="Times New Roman"/>
                <w:lang w:eastAsia="en-US"/>
              </w:rPr>
              <w:t>2. Площадь благоустроенной дворовых территории муниципального образ</w:t>
            </w:r>
            <w:r w:rsidRPr="0070738F">
              <w:rPr>
                <w:rFonts w:eastAsia="Calibri" w:cs="Times New Roman"/>
                <w:lang w:eastAsia="en-US"/>
              </w:rPr>
              <w:t>о</w:t>
            </w:r>
            <w:r w:rsidRPr="0070738F">
              <w:rPr>
                <w:rFonts w:eastAsia="Calibri" w:cs="Times New Roman"/>
                <w:lang w:eastAsia="en-US"/>
              </w:rPr>
              <w:t>вания,  6899,80(</w:t>
            </w:r>
            <w:proofErr w:type="spellStart"/>
            <w:r w:rsidRPr="0070738F">
              <w:rPr>
                <w:rFonts w:eastAsia="Calibri" w:cs="Times New Roman"/>
                <w:lang w:eastAsia="en-US"/>
              </w:rPr>
              <w:t>тыс.кв.м</w:t>
            </w:r>
            <w:proofErr w:type="spellEnd"/>
            <w:r w:rsidRPr="0070738F">
              <w:rPr>
                <w:rFonts w:eastAsia="Calibri" w:cs="Times New Roman"/>
                <w:lang w:eastAsia="en-US"/>
              </w:rPr>
              <w:t xml:space="preserve">).    </w:t>
            </w:r>
          </w:p>
          <w:p w:rsidR="00941840" w:rsidRPr="0070738F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70738F">
              <w:rPr>
                <w:rFonts w:eastAsia="Calibri" w:cs="Times New Roman"/>
                <w:lang w:eastAsia="en-US"/>
              </w:rPr>
              <w:t>3. Выполнение обязательств по краткосрочному плану приобретения и уст</w:t>
            </w:r>
            <w:r w:rsidRPr="0070738F">
              <w:rPr>
                <w:rFonts w:eastAsia="Calibri" w:cs="Times New Roman"/>
                <w:lang w:eastAsia="en-US"/>
              </w:rPr>
              <w:t>а</w:t>
            </w:r>
            <w:r w:rsidRPr="0070738F">
              <w:rPr>
                <w:rFonts w:eastAsia="Calibri" w:cs="Times New Roman"/>
                <w:lang w:eastAsia="en-US"/>
              </w:rPr>
              <w:t>новки энергоэффективного оборудования в полном объеме, 100(%)</w:t>
            </w:r>
          </w:p>
          <w:p w:rsidR="00941840" w:rsidRPr="0070738F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70738F">
              <w:rPr>
                <w:rFonts w:eastAsia="Calibri" w:cs="Times New Roman"/>
                <w:lang w:eastAsia="en-US"/>
              </w:rPr>
              <w:t>4.Количество выполненных ремонтов муниципального жилого фонда на те</w:t>
            </w:r>
            <w:r w:rsidRPr="0070738F">
              <w:rPr>
                <w:rFonts w:eastAsia="Calibri" w:cs="Times New Roman"/>
                <w:lang w:eastAsia="en-US"/>
              </w:rPr>
              <w:t>р</w:t>
            </w:r>
            <w:r w:rsidRPr="0070738F">
              <w:rPr>
                <w:rFonts w:eastAsia="Calibri" w:cs="Times New Roman"/>
                <w:lang w:eastAsia="en-US"/>
              </w:rPr>
              <w:t>ритории Псковского района, 5 (ед.)»</w:t>
            </w:r>
          </w:p>
        </w:tc>
      </w:tr>
    </w:tbl>
    <w:p w:rsidR="00AE7FC2" w:rsidRPr="0070738F" w:rsidRDefault="00AE7FC2" w:rsidP="00E0444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D7C1E" w:rsidRPr="0070738F" w:rsidRDefault="00E1048A" w:rsidP="00E0444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E0B1F" w:rsidRPr="0070738F">
        <w:rPr>
          <w:sz w:val="28"/>
          <w:szCs w:val="28"/>
        </w:rPr>
        <w:t xml:space="preserve"> </w:t>
      </w:r>
      <w:r w:rsidR="00D830D8" w:rsidRPr="0070738F">
        <w:rPr>
          <w:sz w:val="28"/>
          <w:szCs w:val="28"/>
        </w:rPr>
        <w:t>В</w:t>
      </w:r>
      <w:r w:rsidR="00F138EE" w:rsidRPr="0070738F">
        <w:rPr>
          <w:sz w:val="28"/>
          <w:szCs w:val="28"/>
        </w:rPr>
        <w:t xml:space="preserve"> паспорте подпрограммы №1 «Комплексное развитие систем коммунальной инфраструктуры муниципального образования» раздел «Объемы бюджетных ассигнований программы»</w:t>
      </w:r>
      <w:r w:rsidR="00941840">
        <w:rPr>
          <w:sz w:val="28"/>
          <w:szCs w:val="28"/>
        </w:rPr>
        <w:t xml:space="preserve"> </w:t>
      </w:r>
      <w:r w:rsidR="00F138EE" w:rsidRPr="0070738F">
        <w:rPr>
          <w:sz w:val="28"/>
          <w:szCs w:val="28"/>
        </w:rPr>
        <w:t xml:space="preserve"> изложить в следующей редакции:</w:t>
      </w:r>
    </w:p>
    <w:tbl>
      <w:tblPr>
        <w:tblW w:w="98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17"/>
        <w:gridCol w:w="850"/>
        <w:gridCol w:w="851"/>
        <w:gridCol w:w="850"/>
        <w:gridCol w:w="851"/>
        <w:gridCol w:w="850"/>
        <w:gridCol w:w="851"/>
        <w:gridCol w:w="850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67417,72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27107,8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157825,23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4377,00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1621,00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8558,70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13122,00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10956,72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15947,64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71127,09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38981,91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12477,00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6748,59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415246,67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51917,61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27420,00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D65A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50604,03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185623,00</w:t>
            </w:r>
          </w:p>
        </w:tc>
      </w:tr>
    </w:tbl>
    <w:p w:rsidR="00AE7FC2" w:rsidRDefault="00A94328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0738F">
        <w:rPr>
          <w:rFonts w:ascii="Times New Roman" w:hAnsi="Times New Roman" w:cs="Times New Roman"/>
          <w:sz w:val="26"/>
          <w:szCs w:val="26"/>
        </w:rPr>
        <w:t xml:space="preserve">       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17"/>
        <w:gridCol w:w="850"/>
        <w:gridCol w:w="851"/>
        <w:gridCol w:w="850"/>
        <w:gridCol w:w="851"/>
        <w:gridCol w:w="850"/>
        <w:gridCol w:w="851"/>
        <w:gridCol w:w="746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9418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lastRenderedPageBreak/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II</w:t>
            </w:r>
            <w:r w:rsidRPr="004F79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941840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4F79C6" w:rsidRPr="0070738F" w:rsidTr="00384B9C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F79C6"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F79C6"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34777,00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18591</w:t>
            </w:r>
            <w:r w:rsidR="004F79C6" w:rsidRPr="0070738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8036</w:t>
            </w:r>
            <w:r w:rsidR="004F79C6" w:rsidRPr="007073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4F79C6" w:rsidRPr="0070738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176800" w:rsidRDefault="00176800" w:rsidP="004F79C6">
            <w:pPr>
              <w:snapToGrid w:val="0"/>
              <w:jc w:val="center"/>
              <w:rPr>
                <w:sz w:val="18"/>
                <w:szCs w:val="18"/>
              </w:rPr>
            </w:pPr>
            <w:r w:rsidRPr="00176800">
              <w:rPr>
                <w:sz w:val="18"/>
                <w:szCs w:val="18"/>
              </w:rPr>
              <w:t>36277,00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19091</w:t>
            </w:r>
            <w:r w:rsidR="004F79C6" w:rsidRPr="0070738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</w:t>
            </w:r>
            <w:r w:rsidR="004F79C6" w:rsidRPr="0070738F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40" w:rsidRPr="00941840" w:rsidRDefault="00941840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2027B" w:rsidRPr="001868FA" w:rsidRDefault="00E1048A" w:rsidP="001868F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FA">
        <w:rPr>
          <w:rFonts w:ascii="Times New Roman" w:hAnsi="Times New Roman" w:cs="Times New Roman"/>
          <w:sz w:val="28"/>
          <w:szCs w:val="28"/>
        </w:rPr>
        <w:t>1.3</w:t>
      </w:r>
      <w:r w:rsidR="009F4FEA" w:rsidRPr="001868FA">
        <w:rPr>
          <w:rFonts w:ascii="Times New Roman" w:hAnsi="Times New Roman" w:cs="Times New Roman"/>
          <w:sz w:val="28"/>
          <w:szCs w:val="28"/>
        </w:rPr>
        <w:t>.</w:t>
      </w:r>
      <w:r w:rsidR="0092027B" w:rsidRPr="001868FA">
        <w:rPr>
          <w:rFonts w:ascii="Times New Roman" w:hAnsi="Times New Roman" w:cs="Times New Roman"/>
          <w:sz w:val="28"/>
          <w:szCs w:val="28"/>
        </w:rPr>
        <w:t xml:space="preserve"> В подпрограмму №1 «Комплексное развитие систем коммунальной инфраструктуры муниципального образования» раздел «Объемы бюджетных ассигнований программы» </w:t>
      </w:r>
      <w:r w:rsidR="009F4FEA" w:rsidRPr="001868FA">
        <w:rPr>
          <w:rFonts w:ascii="Times New Roman" w:hAnsi="Times New Roman" w:cs="Times New Roman"/>
          <w:sz w:val="28"/>
          <w:szCs w:val="28"/>
        </w:rPr>
        <w:t>(</w:t>
      </w:r>
      <w:r w:rsidR="009F4FEA" w:rsidRPr="00186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53AB" w:rsidRPr="001868FA">
        <w:rPr>
          <w:rFonts w:ascii="Times New Roman" w:hAnsi="Times New Roman" w:cs="Times New Roman"/>
          <w:sz w:val="28"/>
          <w:szCs w:val="28"/>
        </w:rPr>
        <w:t xml:space="preserve"> </w:t>
      </w:r>
      <w:r w:rsidR="009F4FEA" w:rsidRPr="001868FA">
        <w:rPr>
          <w:rFonts w:ascii="Times New Roman" w:hAnsi="Times New Roman" w:cs="Times New Roman"/>
          <w:sz w:val="28"/>
          <w:szCs w:val="28"/>
        </w:rPr>
        <w:t xml:space="preserve">этап) </w:t>
      </w:r>
      <w:r w:rsidR="0092027B" w:rsidRPr="001868FA">
        <w:rPr>
          <w:rFonts w:ascii="Times New Roman" w:hAnsi="Times New Roman" w:cs="Times New Roman"/>
          <w:sz w:val="28"/>
          <w:szCs w:val="28"/>
        </w:rPr>
        <w:t>добавить мероприятие:</w:t>
      </w:r>
    </w:p>
    <w:p w:rsidR="0092027B" w:rsidRPr="001868FA" w:rsidRDefault="001C53AB" w:rsidP="001868F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FA">
        <w:rPr>
          <w:rFonts w:ascii="Times New Roman" w:hAnsi="Times New Roman" w:cs="Times New Roman"/>
          <w:sz w:val="28"/>
          <w:szCs w:val="28"/>
        </w:rPr>
        <w:t xml:space="preserve">- </w:t>
      </w:r>
      <w:r w:rsidR="009F4FEA" w:rsidRPr="001868FA">
        <w:rPr>
          <w:rFonts w:ascii="Times New Roman" w:hAnsi="Times New Roman" w:cs="Times New Roman"/>
          <w:sz w:val="28"/>
          <w:szCs w:val="28"/>
        </w:rPr>
        <w:t>«Расходы на развитие институтов территориального общественного самоуправления и поддержку проектов местных инициатив в рамках проекта «Светлая страна» ТОС «Борисов ручей»</w:t>
      </w:r>
      <w:r w:rsidR="0092027B" w:rsidRPr="001868FA">
        <w:rPr>
          <w:rFonts w:ascii="Times New Roman" w:hAnsi="Times New Roman" w:cs="Times New Roman"/>
          <w:sz w:val="28"/>
          <w:szCs w:val="28"/>
        </w:rPr>
        <w:t>»</w:t>
      </w:r>
      <w:r w:rsidR="00C20229" w:rsidRPr="001868FA">
        <w:rPr>
          <w:rFonts w:ascii="Times New Roman" w:hAnsi="Times New Roman" w:cs="Times New Roman"/>
          <w:sz w:val="28"/>
          <w:szCs w:val="28"/>
        </w:rPr>
        <w:t>;</w:t>
      </w:r>
    </w:p>
    <w:p w:rsidR="00C20229" w:rsidRPr="0070738F" w:rsidRDefault="001C53AB" w:rsidP="001868F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FA">
        <w:rPr>
          <w:rFonts w:ascii="Times New Roman" w:hAnsi="Times New Roman" w:cs="Times New Roman"/>
          <w:sz w:val="28"/>
          <w:szCs w:val="28"/>
        </w:rPr>
        <w:t xml:space="preserve">- </w:t>
      </w:r>
      <w:r w:rsidR="009F4FEA" w:rsidRPr="001868FA">
        <w:rPr>
          <w:rFonts w:ascii="Times New Roman" w:hAnsi="Times New Roman" w:cs="Times New Roman"/>
          <w:sz w:val="28"/>
          <w:szCs w:val="28"/>
        </w:rPr>
        <w:t>«Софинансирование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«Светлая страна» ТОС «Борисов ручей»</w:t>
      </w:r>
      <w:r w:rsidR="00C20229" w:rsidRPr="001868FA">
        <w:rPr>
          <w:rFonts w:ascii="Times New Roman" w:hAnsi="Times New Roman" w:cs="Times New Roman"/>
          <w:sz w:val="28"/>
          <w:szCs w:val="28"/>
        </w:rPr>
        <w:t>»;</w:t>
      </w:r>
    </w:p>
    <w:p w:rsidR="00627D3C" w:rsidRPr="0070738F" w:rsidRDefault="001C53AB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="00A94328" w:rsidRPr="0070738F">
        <w:rPr>
          <w:rFonts w:ascii="Times New Roman" w:hAnsi="Times New Roman" w:cs="Times New Roman"/>
          <w:sz w:val="28"/>
          <w:szCs w:val="28"/>
        </w:rPr>
        <w:t xml:space="preserve"> </w:t>
      </w:r>
      <w:r w:rsidR="00D830D8" w:rsidRPr="007073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38EE" w:rsidRPr="0070738F">
        <w:rPr>
          <w:rFonts w:ascii="Times New Roman" w:hAnsi="Times New Roman" w:cs="Times New Roman"/>
          <w:sz w:val="28"/>
          <w:szCs w:val="28"/>
        </w:rPr>
        <w:t xml:space="preserve"> паспорте подпрограммы №2 «Энергосбережение и повышение энергоэффективности» раздел «Объемы бюджетных ассигнований программы»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4F79C6" w:rsidRDefault="004F79C6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4F79C6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10167,00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6343,00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2765,00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3007,55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10652,00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2887</w:t>
            </w:r>
            <w:r w:rsidRPr="0070738F">
              <w:rPr>
                <w:sz w:val="18"/>
                <w:szCs w:val="18"/>
                <w:lang w:val="en-US"/>
              </w:rPr>
              <w:t>,</w:t>
            </w:r>
            <w:r w:rsidRPr="0070738F">
              <w:rPr>
                <w:sz w:val="18"/>
                <w:szCs w:val="18"/>
              </w:rPr>
              <w:t>5</w:t>
            </w:r>
            <w:r w:rsidRPr="0070738F">
              <w:rPr>
                <w:sz w:val="18"/>
                <w:szCs w:val="18"/>
                <w:lang w:val="en-US"/>
              </w:rPr>
              <w:t>1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9E29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9350,55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10852,00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5652,51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</w:tbl>
    <w:p w:rsidR="00AE7FC2" w:rsidRDefault="00AE7FC2" w:rsidP="00384B9C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  <w:lang w:val="en-US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C47779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4F79C6" w:rsidRDefault="00C47779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 xml:space="preserve">Объемы и источники </w:t>
            </w:r>
            <w:r w:rsidRPr="0070738F">
              <w:rPr>
                <w:sz w:val="18"/>
                <w:szCs w:val="18"/>
              </w:rPr>
              <w:lastRenderedPageBreak/>
              <w:t>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4F79C6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lastRenderedPageBreak/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C47779" w:rsidRPr="0070738F" w:rsidRDefault="00C47779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(тыс.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738F">
              <w:rPr>
                <w:sz w:val="18"/>
                <w:szCs w:val="18"/>
              </w:rPr>
              <w:t>руб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C47779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16228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</w:t>
            </w:r>
            <w:r w:rsidR="00C47779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79C6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 w:rsidR="00BA3315">
        <w:rPr>
          <w:sz w:val="28"/>
          <w:szCs w:val="28"/>
        </w:rPr>
        <w:t xml:space="preserve"> В</w:t>
      </w:r>
      <w:proofErr w:type="gramEnd"/>
      <w:r w:rsidR="00BA3315">
        <w:rPr>
          <w:sz w:val="28"/>
          <w:szCs w:val="28"/>
        </w:rPr>
        <w:t xml:space="preserve"> подпрограмму № 2 </w:t>
      </w:r>
      <w:r w:rsidR="00BA3315" w:rsidRPr="0070738F">
        <w:rPr>
          <w:sz w:val="28"/>
          <w:szCs w:val="28"/>
        </w:rPr>
        <w:t>«Энергосбережение и повышение энергоэффе</w:t>
      </w:r>
      <w:r w:rsidR="00BA3315" w:rsidRPr="0070738F">
        <w:rPr>
          <w:sz w:val="28"/>
          <w:szCs w:val="28"/>
        </w:rPr>
        <w:t>к</w:t>
      </w:r>
      <w:r w:rsidR="00BA3315" w:rsidRPr="0070738F">
        <w:rPr>
          <w:sz w:val="28"/>
          <w:szCs w:val="28"/>
        </w:rPr>
        <w:t>тивности» раздел «Объемы бюджетных ассигнований программы»</w:t>
      </w:r>
      <w:r w:rsidR="00BA3315">
        <w:rPr>
          <w:sz w:val="28"/>
          <w:szCs w:val="28"/>
        </w:rPr>
        <w:t xml:space="preserve"> </w:t>
      </w:r>
      <w:r w:rsidR="00BA3315" w:rsidRPr="00BA3315">
        <w:rPr>
          <w:sz w:val="28"/>
          <w:szCs w:val="28"/>
        </w:rPr>
        <w:t>(</w:t>
      </w:r>
      <w:r w:rsidR="00BA3315">
        <w:rPr>
          <w:sz w:val="28"/>
          <w:szCs w:val="28"/>
          <w:lang w:val="en-US"/>
        </w:rPr>
        <w:t>II</w:t>
      </w:r>
      <w:r w:rsidR="00BA3315" w:rsidRPr="009F4FEA">
        <w:rPr>
          <w:sz w:val="28"/>
          <w:szCs w:val="28"/>
        </w:rPr>
        <w:t xml:space="preserve"> </w:t>
      </w:r>
      <w:r w:rsidR="00BA3315">
        <w:rPr>
          <w:sz w:val="28"/>
          <w:szCs w:val="28"/>
        </w:rPr>
        <w:t>этап) д</w:t>
      </w:r>
      <w:r w:rsidR="00BA3315">
        <w:rPr>
          <w:sz w:val="28"/>
          <w:szCs w:val="28"/>
        </w:rPr>
        <w:t>о</w:t>
      </w:r>
      <w:r w:rsidR="00BA3315">
        <w:rPr>
          <w:sz w:val="28"/>
          <w:szCs w:val="28"/>
        </w:rPr>
        <w:t>бавить мероприятия</w:t>
      </w:r>
      <w:r w:rsidR="00BA3315" w:rsidRPr="0070738F">
        <w:rPr>
          <w:sz w:val="28"/>
          <w:szCs w:val="28"/>
        </w:rPr>
        <w:t>:</w:t>
      </w:r>
    </w:p>
    <w:p w:rsidR="00BA3315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315">
        <w:rPr>
          <w:sz w:val="28"/>
          <w:szCs w:val="28"/>
        </w:rPr>
        <w:t>«Субсидии на софинансирование мероприятий по газификации и газ</w:t>
      </w:r>
      <w:r w:rsidR="00BA3315">
        <w:rPr>
          <w:sz w:val="28"/>
          <w:szCs w:val="28"/>
        </w:rPr>
        <w:t>о</w:t>
      </w:r>
      <w:r w:rsidR="00BA3315">
        <w:rPr>
          <w:sz w:val="28"/>
          <w:szCs w:val="28"/>
        </w:rPr>
        <w:t>снабжению»;</w:t>
      </w:r>
    </w:p>
    <w:p w:rsidR="00BA3315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315">
        <w:rPr>
          <w:sz w:val="28"/>
          <w:szCs w:val="28"/>
        </w:rPr>
        <w:t>«</w:t>
      </w:r>
      <w:r w:rsidR="00E540AE">
        <w:rPr>
          <w:sz w:val="28"/>
          <w:szCs w:val="28"/>
        </w:rPr>
        <w:t>Софинансирование расходов на мероприятия по газификации и газ</w:t>
      </w:r>
      <w:r w:rsidR="00E540AE">
        <w:rPr>
          <w:sz w:val="28"/>
          <w:szCs w:val="28"/>
        </w:rPr>
        <w:t>о</w:t>
      </w:r>
      <w:r w:rsidR="00E540AE">
        <w:rPr>
          <w:sz w:val="28"/>
          <w:szCs w:val="28"/>
        </w:rPr>
        <w:t>снабжению</w:t>
      </w:r>
      <w:r w:rsidR="00BA3315">
        <w:rPr>
          <w:sz w:val="28"/>
          <w:szCs w:val="28"/>
        </w:rPr>
        <w:t>»</w:t>
      </w:r>
      <w:r w:rsidR="00E540AE">
        <w:rPr>
          <w:sz w:val="28"/>
          <w:szCs w:val="28"/>
        </w:rPr>
        <w:t>.</w:t>
      </w:r>
    </w:p>
    <w:p w:rsidR="00BA3315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 w:rsidR="00BA3315">
        <w:rPr>
          <w:sz w:val="28"/>
          <w:szCs w:val="28"/>
        </w:rPr>
        <w:t xml:space="preserve"> В</w:t>
      </w:r>
      <w:proofErr w:type="gramEnd"/>
      <w:r w:rsidR="00BA3315">
        <w:rPr>
          <w:sz w:val="28"/>
          <w:szCs w:val="28"/>
        </w:rPr>
        <w:t xml:space="preserve"> подпрограмму № 2 </w:t>
      </w:r>
      <w:r w:rsidR="00BA3315" w:rsidRPr="0070738F">
        <w:rPr>
          <w:sz w:val="28"/>
          <w:szCs w:val="28"/>
        </w:rPr>
        <w:t>«Энергосбережение и повышение энергоэффе</w:t>
      </w:r>
      <w:r w:rsidR="00BA3315" w:rsidRPr="0070738F">
        <w:rPr>
          <w:sz w:val="28"/>
          <w:szCs w:val="28"/>
        </w:rPr>
        <w:t>к</w:t>
      </w:r>
      <w:r w:rsidR="00BA3315" w:rsidRPr="0070738F">
        <w:rPr>
          <w:sz w:val="28"/>
          <w:szCs w:val="28"/>
        </w:rPr>
        <w:t>тивности» раздел «Объемы бюджетных ассигнований программы»</w:t>
      </w:r>
      <w:r w:rsidR="00BA3315">
        <w:rPr>
          <w:sz w:val="28"/>
          <w:szCs w:val="28"/>
        </w:rPr>
        <w:t xml:space="preserve"> </w:t>
      </w:r>
      <w:r w:rsidR="00BA3315" w:rsidRPr="00BA3315">
        <w:rPr>
          <w:sz w:val="28"/>
          <w:szCs w:val="28"/>
        </w:rPr>
        <w:t>(</w:t>
      </w:r>
      <w:r w:rsidR="00BA3315">
        <w:rPr>
          <w:sz w:val="28"/>
          <w:szCs w:val="28"/>
          <w:lang w:val="en-US"/>
        </w:rPr>
        <w:t>II</w:t>
      </w:r>
      <w:r w:rsidR="00BA3315" w:rsidRPr="009F4FEA">
        <w:rPr>
          <w:sz w:val="28"/>
          <w:szCs w:val="28"/>
        </w:rPr>
        <w:t xml:space="preserve"> </w:t>
      </w:r>
      <w:r w:rsidR="00BA3315">
        <w:rPr>
          <w:sz w:val="28"/>
          <w:szCs w:val="28"/>
        </w:rPr>
        <w:t>этап) д</w:t>
      </w:r>
      <w:r w:rsidR="00BA3315">
        <w:rPr>
          <w:sz w:val="28"/>
          <w:szCs w:val="28"/>
        </w:rPr>
        <w:t>о</w:t>
      </w:r>
      <w:r w:rsidR="00BA3315">
        <w:rPr>
          <w:sz w:val="28"/>
          <w:szCs w:val="28"/>
        </w:rPr>
        <w:t>бавить мероприятия</w:t>
      </w:r>
      <w:r w:rsidR="00BA3315" w:rsidRPr="0070738F">
        <w:rPr>
          <w:sz w:val="28"/>
          <w:szCs w:val="28"/>
        </w:rPr>
        <w:t>:</w:t>
      </w:r>
    </w:p>
    <w:p w:rsidR="00BA3315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3315">
        <w:rPr>
          <w:sz w:val="28"/>
          <w:szCs w:val="28"/>
        </w:rPr>
        <w:t>«Расходы на софинансирование мероприятий по проведению ремонта групповых резервуарных установок сжиженных углеводородных газов»</w:t>
      </w:r>
      <w:r w:rsidR="00E540AE">
        <w:rPr>
          <w:sz w:val="28"/>
          <w:szCs w:val="28"/>
        </w:rPr>
        <w:t>;</w:t>
      </w:r>
    </w:p>
    <w:p w:rsidR="00BA3315" w:rsidRPr="00BA3315" w:rsidRDefault="001C53AB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0AE">
        <w:rPr>
          <w:sz w:val="28"/>
          <w:szCs w:val="28"/>
        </w:rPr>
        <w:t>«Софинансирование мероприятий по проведению ремонта групповых резервуарных установок сжиженных углеводородных газов».</w:t>
      </w:r>
    </w:p>
    <w:p w:rsidR="00BD7C1E" w:rsidRPr="0070738F" w:rsidRDefault="001C53AB" w:rsidP="00BD1E61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 w:rsidR="00E13B44" w:rsidRPr="0070738F">
        <w:rPr>
          <w:sz w:val="28"/>
          <w:szCs w:val="28"/>
        </w:rPr>
        <w:t xml:space="preserve"> </w:t>
      </w:r>
      <w:r w:rsidR="00D830D8" w:rsidRPr="0070738F">
        <w:rPr>
          <w:sz w:val="28"/>
          <w:szCs w:val="28"/>
        </w:rPr>
        <w:t>В</w:t>
      </w:r>
      <w:proofErr w:type="gramEnd"/>
      <w:r w:rsidR="00F138EE" w:rsidRPr="0070738F">
        <w:rPr>
          <w:sz w:val="28"/>
          <w:szCs w:val="28"/>
        </w:rPr>
        <w:t xml:space="preserve"> паспорте подпрограммы №3 «Благоустройство района</w:t>
      </w:r>
      <w:r w:rsidR="00F138EE" w:rsidRPr="0070738F">
        <w:rPr>
          <w:b/>
          <w:bCs/>
          <w:sz w:val="28"/>
          <w:szCs w:val="28"/>
        </w:rPr>
        <w:t>»</w:t>
      </w:r>
      <w:r w:rsidR="00F138EE" w:rsidRPr="0070738F">
        <w:rPr>
          <w:sz w:val="28"/>
          <w:szCs w:val="28"/>
        </w:rPr>
        <w:t xml:space="preserve"> раздел «Объемы бюджетных ассигнований программы» изложить в следующей реда</w:t>
      </w:r>
      <w:r w:rsidR="00F138EE" w:rsidRPr="0070738F">
        <w:rPr>
          <w:sz w:val="28"/>
          <w:szCs w:val="28"/>
        </w:rPr>
        <w:t>к</w:t>
      </w:r>
      <w:r w:rsidR="00F138EE" w:rsidRPr="0070738F">
        <w:rPr>
          <w:sz w:val="28"/>
          <w:szCs w:val="28"/>
        </w:rPr>
        <w:t>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1D3A9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C47779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1D3A9B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738,48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6789,00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1440,15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1285,7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386F71">
              <w:rPr>
                <w:sz w:val="18"/>
                <w:szCs w:val="18"/>
              </w:rPr>
              <w:t>3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1297,00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9458,79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386F71" w:rsidRDefault="00386F71" w:rsidP="001D3A9B">
            <w:pPr>
              <w:jc w:val="center"/>
              <w:rPr>
                <w:sz w:val="18"/>
                <w:szCs w:val="18"/>
              </w:rPr>
            </w:pPr>
          </w:p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13271,86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11859,32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3217,32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96487,54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15747,71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21842,00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25098,41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ind w:left="-40" w:right="-4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12761,42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11093,00</w:t>
            </w:r>
          </w:p>
        </w:tc>
      </w:tr>
    </w:tbl>
    <w:p w:rsidR="00AE7FC2" w:rsidRDefault="00AE7FC2" w:rsidP="001D3A9B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1D3A9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 xml:space="preserve">Объемы и источники </w:t>
            </w:r>
            <w:r w:rsidRPr="0070738F">
              <w:rPr>
                <w:sz w:val="18"/>
                <w:szCs w:val="18"/>
              </w:rPr>
              <w:lastRenderedPageBreak/>
              <w:t>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C47779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 w:rsidRPr="00FE3767">
              <w:t xml:space="preserve"> </w:t>
            </w:r>
            <w: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lastRenderedPageBreak/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1D3A9B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36102D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36102D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color w:val="FF0000"/>
                <w:sz w:val="18"/>
                <w:szCs w:val="18"/>
              </w:rPr>
            </w:pPr>
            <w:r w:rsidRPr="0036102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6102D" w:rsidP="001D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ind w:left="-40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1D3A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767" w:rsidRPr="0070738F" w:rsidRDefault="00FE3767" w:rsidP="00BD1E61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B553B" w:rsidRPr="0070738F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1.8</w:t>
      </w:r>
      <w:r w:rsidR="009F4FEA">
        <w:rPr>
          <w:rFonts w:cs="Times New Roman"/>
          <w:color w:val="000000"/>
          <w:sz w:val="28"/>
          <w:szCs w:val="28"/>
          <w:lang w:eastAsia="ru-RU"/>
        </w:rPr>
        <w:t>.</w:t>
      </w:r>
      <w:r w:rsidR="00784EFC" w:rsidRPr="0070738F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CB553B" w:rsidRPr="0070738F">
        <w:rPr>
          <w:rFonts w:cs="Times New Roman"/>
          <w:color w:val="000000"/>
          <w:sz w:val="28"/>
          <w:szCs w:val="28"/>
          <w:lang w:eastAsia="ru-RU"/>
        </w:rPr>
        <w:t>В подпрограмму № 3 «</w:t>
      </w:r>
      <w:r w:rsidR="00CE4D76" w:rsidRPr="0070738F">
        <w:rPr>
          <w:rFonts w:cs="Times New Roman"/>
          <w:color w:val="000000"/>
          <w:sz w:val="28"/>
          <w:szCs w:val="28"/>
          <w:lang w:eastAsia="ru-RU"/>
        </w:rPr>
        <w:t>Благоустройство района» раздел «Объемы бюджетных ассигнований программы</w:t>
      </w:r>
      <w:r w:rsidR="00CB553B" w:rsidRPr="0070738F">
        <w:rPr>
          <w:rFonts w:cs="Times New Roman"/>
          <w:color w:val="000000"/>
          <w:sz w:val="28"/>
          <w:szCs w:val="28"/>
          <w:lang w:eastAsia="ru-RU"/>
        </w:rPr>
        <w:t>»</w:t>
      </w:r>
      <w:r w:rsidR="009F4FEA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9F4FEA">
        <w:rPr>
          <w:rFonts w:cs="Times New Roman"/>
          <w:sz w:val="28"/>
          <w:szCs w:val="28"/>
        </w:rPr>
        <w:t>(</w:t>
      </w:r>
      <w:r w:rsidR="009F4FEA">
        <w:rPr>
          <w:rFonts w:cs="Times New Roman"/>
          <w:sz w:val="28"/>
          <w:szCs w:val="28"/>
          <w:lang w:val="en-US"/>
        </w:rPr>
        <w:t>I</w:t>
      </w:r>
      <w:r w:rsidR="009F4FEA" w:rsidRPr="009F4FEA">
        <w:rPr>
          <w:rFonts w:cs="Times New Roman"/>
          <w:sz w:val="28"/>
          <w:szCs w:val="28"/>
        </w:rPr>
        <w:t xml:space="preserve"> </w:t>
      </w:r>
      <w:r w:rsidR="009F4FEA">
        <w:rPr>
          <w:rFonts w:cs="Times New Roman"/>
          <w:sz w:val="28"/>
          <w:szCs w:val="28"/>
        </w:rPr>
        <w:t>этап)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добавить мероприятия</w:t>
      </w:r>
      <w:r w:rsidR="00CB553B" w:rsidRPr="0070738F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C20229" w:rsidRPr="0070738F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386F71">
        <w:rPr>
          <w:rFonts w:cs="Times New Roman"/>
          <w:color w:val="000000"/>
          <w:sz w:val="28"/>
          <w:szCs w:val="28"/>
          <w:lang w:eastAsia="ru-RU"/>
        </w:rPr>
        <w:t>«Расходы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</w:t>
      </w:r>
      <w:r w:rsidR="00C20229" w:rsidRPr="0070738F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20229" w:rsidRPr="0070738F" w:rsidRDefault="001C53AB" w:rsidP="001868FA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386F71">
        <w:rPr>
          <w:rFonts w:cs="Times New Roman"/>
          <w:color w:val="000000"/>
          <w:sz w:val="28"/>
          <w:szCs w:val="28"/>
          <w:lang w:eastAsia="ru-RU"/>
        </w:rPr>
        <w:t>«Расходы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 в рамках проекта «Чистый остров» (ТОС «Александровский посад»</w:t>
      </w:r>
      <w:r w:rsidR="00C20229" w:rsidRPr="0070738F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564DC" w:rsidRPr="0070738F" w:rsidRDefault="001C53AB" w:rsidP="00A9432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F4FEA">
        <w:rPr>
          <w:sz w:val="28"/>
          <w:szCs w:val="28"/>
        </w:rPr>
        <w:t>.</w:t>
      </w:r>
      <w:r w:rsidR="00A94328" w:rsidRPr="0070738F">
        <w:rPr>
          <w:sz w:val="28"/>
          <w:szCs w:val="28"/>
        </w:rPr>
        <w:t xml:space="preserve"> </w:t>
      </w:r>
      <w:r w:rsidR="00E13B44" w:rsidRPr="0070738F">
        <w:rPr>
          <w:sz w:val="28"/>
          <w:szCs w:val="28"/>
        </w:rPr>
        <w:t>В</w:t>
      </w:r>
      <w:r w:rsidR="00166F51" w:rsidRPr="0070738F">
        <w:rPr>
          <w:sz w:val="28"/>
          <w:szCs w:val="28"/>
        </w:rPr>
        <w:t xml:space="preserve"> паспорте подпрограммы №4 «Жилище»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954,73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2800,00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B3164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955,73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2801,00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</w:pPr>
            <w:r>
              <w:rPr>
                <w:sz w:val="18"/>
                <w:szCs w:val="18"/>
              </w:rPr>
              <w:t>4619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</w:tbl>
    <w:p w:rsidR="00DD7F7E" w:rsidRDefault="00DD7F7E" w:rsidP="00E00902">
      <w:pPr>
        <w:ind w:firstLine="709"/>
        <w:jc w:val="both"/>
        <w:rPr>
          <w:sz w:val="26"/>
          <w:szCs w:val="26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FE37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FE37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2A40EF" w:rsidRDefault="002A40EF" w:rsidP="00FE3767">
            <w:pPr>
              <w:jc w:val="center"/>
              <w:rPr>
                <w:sz w:val="18"/>
                <w:szCs w:val="18"/>
              </w:rPr>
            </w:pPr>
            <w:r w:rsidRPr="002A40E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3767" w:rsidRPr="0070738F">
              <w:rPr>
                <w:sz w:val="18"/>
                <w:szCs w:val="18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FE3767" w:rsidRPr="0070738F">
              <w:rPr>
                <w:sz w:val="18"/>
                <w:szCs w:val="18"/>
              </w:rPr>
              <w:t>01,00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FE3767" w:rsidRPr="0070738F">
              <w:rPr>
                <w:sz w:val="18"/>
                <w:szCs w:val="18"/>
              </w:rPr>
              <w:t>001,00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</w:tr>
    </w:tbl>
    <w:p w:rsidR="00FE3767" w:rsidRPr="0070738F" w:rsidRDefault="00FE3767" w:rsidP="00E00902">
      <w:pPr>
        <w:ind w:firstLine="709"/>
        <w:jc w:val="both"/>
        <w:rPr>
          <w:sz w:val="26"/>
          <w:szCs w:val="26"/>
        </w:rPr>
      </w:pPr>
    </w:p>
    <w:p w:rsidR="007D3AB2" w:rsidRPr="0070738F" w:rsidRDefault="009F4FEA" w:rsidP="00E00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74C0">
        <w:rPr>
          <w:sz w:val="28"/>
          <w:szCs w:val="28"/>
        </w:rPr>
        <w:t xml:space="preserve"> </w:t>
      </w:r>
      <w:r w:rsidR="007D3AB2" w:rsidRPr="0070738F">
        <w:rPr>
          <w:sz w:val="28"/>
          <w:szCs w:val="28"/>
        </w:rPr>
        <w:t>Приложения программы № 3,4 изложить в новой редакции согласно приложениям 1,2 к настоящему постановлению.</w:t>
      </w:r>
    </w:p>
    <w:p w:rsidR="00BD7C1E" w:rsidRPr="0070738F" w:rsidRDefault="009F4FEA" w:rsidP="00E00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2FD2" w:rsidRPr="0070738F">
        <w:rPr>
          <w:sz w:val="28"/>
          <w:szCs w:val="28"/>
        </w:rPr>
        <w:t xml:space="preserve"> </w:t>
      </w:r>
      <w:r w:rsidR="00F138EE" w:rsidRPr="0070738F">
        <w:rPr>
          <w:sz w:val="28"/>
          <w:szCs w:val="28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166F51" w:rsidRPr="0070738F" w:rsidRDefault="009F4FEA" w:rsidP="00265B7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38EE" w:rsidRPr="00707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8EE" w:rsidRPr="007073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38EE" w:rsidRPr="007073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Первого заместителя Главы Администрации Псковского района С.Л.</w:t>
      </w:r>
      <w:r w:rsidR="006404FA" w:rsidRPr="0070738F">
        <w:rPr>
          <w:rFonts w:ascii="Times New Roman" w:hAnsi="Times New Roman" w:cs="Times New Roman"/>
          <w:sz w:val="28"/>
          <w:szCs w:val="28"/>
        </w:rPr>
        <w:t xml:space="preserve"> </w:t>
      </w:r>
      <w:r w:rsidR="00F138EE" w:rsidRPr="0070738F">
        <w:rPr>
          <w:rFonts w:ascii="Times New Roman" w:hAnsi="Times New Roman" w:cs="Times New Roman"/>
          <w:sz w:val="28"/>
          <w:szCs w:val="28"/>
        </w:rPr>
        <w:t>Колинко.</w:t>
      </w:r>
    </w:p>
    <w:p w:rsidR="00BD7C1E" w:rsidRPr="0070738F" w:rsidRDefault="00BD7C1E">
      <w:pPr>
        <w:jc w:val="both"/>
        <w:rPr>
          <w:sz w:val="26"/>
          <w:szCs w:val="26"/>
        </w:rPr>
      </w:pPr>
    </w:p>
    <w:p w:rsidR="00BD7C1E" w:rsidRPr="0070738F" w:rsidRDefault="00BD7C1E">
      <w:pPr>
        <w:ind w:firstLine="540"/>
        <w:rPr>
          <w:b/>
          <w:bCs/>
          <w:sz w:val="28"/>
          <w:szCs w:val="28"/>
        </w:rPr>
      </w:pPr>
    </w:p>
    <w:p w:rsidR="00BD7C1E" w:rsidRPr="0070738F" w:rsidRDefault="009374A3" w:rsidP="009374A3">
      <w:pPr>
        <w:jc w:val="both"/>
        <w:rPr>
          <w:b/>
          <w:sz w:val="26"/>
          <w:szCs w:val="26"/>
        </w:rPr>
      </w:pPr>
      <w:r w:rsidRPr="0070738F">
        <w:rPr>
          <w:b/>
          <w:sz w:val="26"/>
          <w:szCs w:val="26"/>
        </w:rPr>
        <w:t>Глава</w:t>
      </w:r>
      <w:r w:rsidR="00326F73" w:rsidRPr="0070738F">
        <w:rPr>
          <w:b/>
          <w:sz w:val="26"/>
          <w:szCs w:val="26"/>
        </w:rPr>
        <w:t xml:space="preserve"> Псковского района   </w:t>
      </w:r>
      <w:r w:rsidR="00326F73" w:rsidRPr="0070738F">
        <w:rPr>
          <w:b/>
          <w:bCs/>
          <w:sz w:val="26"/>
          <w:szCs w:val="26"/>
        </w:rPr>
        <w:t xml:space="preserve">                </w:t>
      </w:r>
      <w:r w:rsidR="00976F23" w:rsidRPr="0070738F">
        <w:rPr>
          <w:b/>
          <w:bCs/>
          <w:sz w:val="26"/>
          <w:szCs w:val="26"/>
        </w:rPr>
        <w:t xml:space="preserve">       </w:t>
      </w:r>
      <w:r w:rsidRPr="0070738F">
        <w:rPr>
          <w:b/>
          <w:bCs/>
          <w:sz w:val="26"/>
          <w:szCs w:val="26"/>
        </w:rPr>
        <w:t xml:space="preserve">                  </w:t>
      </w:r>
      <w:r w:rsidR="00976F23" w:rsidRPr="0070738F">
        <w:rPr>
          <w:b/>
          <w:bCs/>
          <w:sz w:val="26"/>
          <w:szCs w:val="26"/>
        </w:rPr>
        <w:t xml:space="preserve">           </w:t>
      </w:r>
      <w:r w:rsidRPr="0070738F">
        <w:rPr>
          <w:b/>
          <w:bCs/>
          <w:sz w:val="26"/>
          <w:szCs w:val="26"/>
        </w:rPr>
        <w:t xml:space="preserve">   </w:t>
      </w:r>
      <w:r w:rsidR="00DD7F7E" w:rsidRPr="0070738F">
        <w:rPr>
          <w:b/>
          <w:bCs/>
          <w:sz w:val="26"/>
          <w:szCs w:val="26"/>
        </w:rPr>
        <w:t xml:space="preserve">              </w:t>
      </w:r>
      <w:r w:rsidR="00976F23" w:rsidRPr="0070738F">
        <w:rPr>
          <w:b/>
          <w:bCs/>
          <w:sz w:val="26"/>
          <w:szCs w:val="26"/>
        </w:rPr>
        <w:t xml:space="preserve"> </w:t>
      </w:r>
      <w:r w:rsidRPr="0070738F">
        <w:rPr>
          <w:b/>
          <w:bCs/>
          <w:sz w:val="26"/>
          <w:szCs w:val="26"/>
        </w:rPr>
        <w:t>Н. А. Федорова</w:t>
      </w:r>
    </w:p>
    <w:p w:rsidR="009C009D" w:rsidRPr="0070738F" w:rsidRDefault="009C009D">
      <w:r w:rsidRPr="0070738F">
        <w:br w:type="page"/>
      </w:r>
    </w:p>
    <w:p w:rsidR="009C009D" w:rsidRPr="001040EC" w:rsidRDefault="009C009D">
      <w:pPr>
        <w:sectPr w:rsidR="009C009D" w:rsidRPr="001040EC" w:rsidSect="00581041">
          <w:headerReference w:type="default" r:id="rId11"/>
          <w:pgSz w:w="11906" w:h="16838"/>
          <w:pgMar w:top="1418" w:right="851" w:bottom="720" w:left="1440" w:header="709" w:footer="720" w:gutter="0"/>
          <w:cols w:space="720"/>
        </w:sectPr>
      </w:pPr>
      <w:bookmarkStart w:id="0" w:name="_GoBack"/>
      <w:bookmarkEnd w:id="0"/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1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7A167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о</w:t>
      </w:r>
      <w:r w:rsidR="006404FA" w:rsidRPr="001040EC">
        <w:rPr>
          <w:rFonts w:cs="Times New Roman"/>
          <w:sz w:val="20"/>
          <w:szCs w:val="20"/>
        </w:rPr>
        <w:t>т</w:t>
      </w:r>
      <w:r w:rsidRPr="001040EC">
        <w:rPr>
          <w:rFonts w:cs="Times New Roman"/>
          <w:sz w:val="20"/>
          <w:szCs w:val="20"/>
        </w:rPr>
        <w:t xml:space="preserve"> </w:t>
      </w:r>
      <w:r w:rsidR="00780F00">
        <w:rPr>
          <w:rFonts w:cs="Times New Roman"/>
          <w:sz w:val="20"/>
          <w:szCs w:val="20"/>
        </w:rPr>
        <w:t xml:space="preserve"> 13.02.2024</w:t>
      </w:r>
      <w:r w:rsidR="00DC2A67" w:rsidRPr="001040EC">
        <w:rPr>
          <w:rFonts w:cs="Times New Roman"/>
          <w:sz w:val="20"/>
          <w:szCs w:val="20"/>
        </w:rPr>
        <w:t>г. №</w:t>
      </w:r>
      <w:r w:rsidRPr="001040EC">
        <w:rPr>
          <w:rFonts w:cs="Times New Roman"/>
          <w:sz w:val="20"/>
          <w:szCs w:val="20"/>
        </w:rPr>
        <w:t xml:space="preserve"> </w:t>
      </w:r>
      <w:r w:rsidR="00780F00">
        <w:rPr>
          <w:rFonts w:cs="Times New Roman"/>
          <w:sz w:val="20"/>
          <w:szCs w:val="20"/>
        </w:rPr>
        <w:t>24</w:t>
      </w:r>
    </w:p>
    <w:p w:rsidR="00BD7C1E" w:rsidRPr="001040EC" w:rsidRDefault="00BD7C1E">
      <w:pPr>
        <w:widowControl w:val="0"/>
        <w:autoSpaceDE w:val="0"/>
      </w:pP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p w:rsidR="00BD7C1E" w:rsidRPr="001040EC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BD7C1E" w:rsidRPr="001C53AB" w:rsidRDefault="00351CFD">
      <w:pPr>
        <w:widowControl w:val="0"/>
        <w:autoSpaceDE w:val="0"/>
        <w:jc w:val="center"/>
        <w:rPr>
          <w:rFonts w:cs="Times New Roman"/>
          <w:b/>
        </w:rPr>
      </w:pPr>
      <w:r w:rsidRPr="001C53AB">
        <w:rPr>
          <w:rFonts w:cs="Times New Roman"/>
          <w:b/>
        </w:rPr>
        <w:t>(</w:t>
      </w:r>
      <w:r w:rsidRPr="001C53AB">
        <w:rPr>
          <w:rFonts w:cs="Times New Roman"/>
          <w:b/>
          <w:lang w:val="en-US"/>
        </w:rPr>
        <w:t xml:space="preserve">I </w:t>
      </w:r>
      <w:r w:rsidRPr="001C53AB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8100DF" w:rsidRPr="001040EC" w:rsidTr="00915A7A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DF" w:rsidRPr="001040EC" w:rsidRDefault="008100DF" w:rsidP="008100DF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491219" w:rsidRPr="001040EC" w:rsidTr="005A6605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2023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491219" w:rsidRPr="001040EC" w:rsidTr="005A6605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  <w:p w:rsidR="00491219" w:rsidRPr="001040EC" w:rsidRDefault="00491219" w:rsidP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 w:rsidP="008100DF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153C3">
            <w:pPr>
              <w:jc w:val="center"/>
              <w:rPr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D6749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77426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  <w:p w:rsidR="00491219" w:rsidRPr="001040EC" w:rsidRDefault="00491219" w:rsidP="00DE7FC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19904,90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79798,96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</w:t>
            </w:r>
            <w:r w:rsidR="00416E19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Осуществление расходов по оплате взносов на </w:t>
            </w:r>
            <w:r w:rsidRPr="001040EC">
              <w:rPr>
                <w:sz w:val="16"/>
                <w:szCs w:val="18"/>
              </w:rPr>
              <w:lastRenderedPageBreak/>
              <w:t>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2540,00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2471,59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E3A9E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2 503,87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2584,00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10099,46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Pr="001040EC">
              <w:rPr>
                <w:color w:val="000000"/>
                <w:sz w:val="16"/>
                <w:szCs w:val="18"/>
              </w:rPr>
              <w:t>Осуществление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5744,81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2569,00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2899,95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52D4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3134,77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3569,00</w:t>
            </w:r>
          </w:p>
          <w:p w:rsidR="00491219" w:rsidRPr="001040EC" w:rsidRDefault="00491219" w:rsidP="00491219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A52D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27806,53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</w:tr>
      <w:tr w:rsidR="00491219" w:rsidRPr="001040EC" w:rsidTr="005A6605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818B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муниц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пальным предприятиям района, связанных с оказанием услуг ЖКХ, на возмещение затрат на содержание, модернизацию, капитальный ремонт, приобрет</w:t>
            </w:r>
            <w:r w:rsidRPr="001040EC">
              <w:rPr>
                <w:sz w:val="16"/>
                <w:szCs w:val="18"/>
              </w:rPr>
              <w:t>е</w:t>
            </w:r>
            <w:r w:rsidRPr="001040EC">
              <w:rPr>
                <w:sz w:val="16"/>
                <w:szCs w:val="18"/>
              </w:rPr>
              <w:t>ние топливно-энергетических ресурсов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270,00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3380,00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Расходы на бурение скважин на воду, установка водоразборных </w:t>
            </w:r>
            <w:r w:rsidRPr="001040EC">
              <w:rPr>
                <w:color w:val="000000"/>
                <w:sz w:val="16"/>
                <w:szCs w:val="18"/>
              </w:rPr>
              <w:lastRenderedPageBreak/>
              <w:t>колонок, колодцев, ремонт и обслуживание сетей водоснабжения, водоотведения</w:t>
            </w:r>
          </w:p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1017,99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2307,00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4000,49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6964,0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5109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19398,48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стро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тельство сети горячего и холо</w:t>
            </w:r>
            <w:r w:rsidRPr="001040EC">
              <w:rPr>
                <w:sz w:val="16"/>
                <w:szCs w:val="18"/>
              </w:rPr>
              <w:t>д</w:t>
            </w:r>
            <w:r w:rsidRPr="001040EC">
              <w:rPr>
                <w:sz w:val="16"/>
                <w:szCs w:val="18"/>
              </w:rPr>
              <w:t xml:space="preserve">ного водоснабжения,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оказанию услуг по проведению аудита международного крупномасштабного проекта «Экономический и экологический устойчивый регион Чудского озера 2»(«Россия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21B4E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7043B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Pr="001040EC">
              <w:rPr>
                <w:sz w:val="16"/>
                <w:szCs w:val="18"/>
              </w:rPr>
              <w:t>Расходы на реализацию мероприятий индивидуальных программ социально-экономического развития субъектов РФ в части строительства и жилищно-</w:t>
            </w:r>
            <w:r w:rsidRPr="001040EC">
              <w:rPr>
                <w:sz w:val="16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679,5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1103,71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1783,21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479AC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ликвидации несанкционированных свалок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Расходы на обеспечение комплексного развития сельских территорий в рамках основного мероприятия "Развитие инженерной инфраструктуры"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«Колхоз имени Залита» Псковского района на возмещение недополученных доходов и возмещение фактически понесенных затрат в связи с оказанием услуг по водоснабжению населения Псковского района и водоотведению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6428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9428</w:t>
            </w:r>
            <w:r w:rsidR="00491219" w:rsidRPr="001040EC">
              <w:rPr>
                <w:sz w:val="16"/>
                <w:szCs w:val="18"/>
              </w:rPr>
              <w:t>,0</w:t>
            </w:r>
            <w:r>
              <w:rPr>
                <w:sz w:val="16"/>
                <w:szCs w:val="18"/>
              </w:rPr>
              <w:t>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Осуществление расходов на прокладку кабельной сети электроснабжения в п.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Расходы на проведение проектно-изыскательских работ и разработку проектно-сметной документации по строительству станции очистки воды, ремонту и строительству сетей водоснабжения и водоотведения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F2B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Софинансирование расходов на реализацию мероприятий по подготовке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строительства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E933E6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4F2B75" w:rsidP="00E933E6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Софинансирование </w:t>
            </w:r>
            <w:proofErr w:type="spellStart"/>
            <w:r>
              <w:rPr>
                <w:color w:val="000000"/>
                <w:sz w:val="16"/>
                <w:szCs w:val="18"/>
              </w:rPr>
              <w:t>расходовна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развитие институтов территориального общественного </w:t>
            </w:r>
            <w:r>
              <w:rPr>
                <w:color w:val="000000"/>
                <w:sz w:val="16"/>
                <w:szCs w:val="18"/>
              </w:rPr>
              <w:lastRenderedPageBreak/>
              <w:t>самоуправления и поддержку местных инициатив в рамках проекта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</w:tr>
      <w:tr w:rsidR="00491219" w:rsidRPr="001040EC" w:rsidTr="005A6605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753</w:t>
            </w:r>
            <w:r w:rsidR="00491219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 w:rsidRPr="001040EC">
              <w:rPr>
                <w:color w:val="000000"/>
                <w:sz w:val="16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8100,00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849,51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3D2D4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14829,51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 w:rsidRPr="001040EC">
              <w:rPr>
                <w:color w:val="000000"/>
                <w:sz w:val="16"/>
                <w:szCs w:val="18"/>
              </w:rPr>
              <w:t>Софинансирование расходов по мероприятиям по энергосбережению и повышению энергоэффективности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326,05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403,05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выполнение мероприятий по строительству подводящих газопроводов к жилым домам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2512,00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1892,00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5807,00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E674F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</w:tr>
      <w:tr w:rsidR="00491219" w:rsidRPr="001040EC" w:rsidTr="005A6605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912E6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911F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27B46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Default="00B56534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26571,98</w:t>
            </w:r>
          </w:p>
          <w:p w:rsidR="00491219" w:rsidRPr="001040EC" w:rsidRDefault="00491219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1465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98773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F140CD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rFonts w:cs="Times New Roman"/>
                <w:sz w:val="16"/>
                <w:szCs w:val="18"/>
              </w:rPr>
              <w:t>3.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F2884">
            <w:pPr>
              <w:ind w:right="-99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822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ос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ществление авторского надзора по объекту «Строительство пр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чала в д. Толбица»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разр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13EA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132,18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4396,17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Прочие мероприятия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294,70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1089,47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442,15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sz w:val="16"/>
                <w:szCs w:val="18"/>
              </w:rPr>
              <w:t>716,00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3268,32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14,00</w:t>
            </w:r>
          </w:p>
        </w:tc>
      </w:tr>
      <w:tr w:rsidR="00491219" w:rsidRPr="001040EC" w:rsidTr="005A6605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софинансирование расходных обязательств муниципальных образований, связанных с реализацией ФЦП «Увековечение памяти погибших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7,45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35,53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D3630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</w:t>
            </w:r>
            <w:r w:rsidRPr="001040EC">
              <w:rPr>
                <w:color w:val="000000"/>
                <w:sz w:val="16"/>
                <w:szCs w:val="18"/>
              </w:rPr>
              <w:t>а</w:t>
            </w:r>
            <w:r w:rsidRPr="001040EC">
              <w:rPr>
                <w:color w:val="000000"/>
                <w:sz w:val="16"/>
                <w:szCs w:val="18"/>
              </w:rPr>
              <w:t>нию услуг по проведению аудита в рамках международного прое</w:t>
            </w:r>
            <w:r w:rsidRPr="001040EC">
              <w:rPr>
                <w:color w:val="000000"/>
                <w:sz w:val="16"/>
                <w:szCs w:val="18"/>
              </w:rPr>
              <w:t>к</w:t>
            </w:r>
            <w:r w:rsidRPr="001040EC">
              <w:rPr>
                <w:color w:val="000000"/>
                <w:sz w:val="16"/>
                <w:szCs w:val="18"/>
              </w:rPr>
              <w:t>та «Зеленый туристический маршрут»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1990,</w:t>
            </w:r>
            <w:r w:rsidR="00491219" w:rsidRPr="001040EC">
              <w:rPr>
                <w:sz w:val="16"/>
                <w:szCs w:val="18"/>
              </w:rPr>
              <w:t>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строительство и реконструкцию объектов мун</w:t>
            </w:r>
            <w:r w:rsidRPr="001040EC">
              <w:rPr>
                <w:color w:val="000000"/>
                <w:sz w:val="16"/>
                <w:szCs w:val="18"/>
              </w:rPr>
              <w:t>и</w:t>
            </w:r>
            <w:r w:rsidRPr="001040EC">
              <w:rPr>
                <w:color w:val="000000"/>
                <w:sz w:val="16"/>
                <w:szCs w:val="18"/>
              </w:rPr>
              <w:t xml:space="preserve">ципальной собственности, в </w:t>
            </w:r>
            <w:proofErr w:type="spellStart"/>
            <w:r w:rsidRPr="001040EC">
              <w:rPr>
                <w:color w:val="000000"/>
                <w:sz w:val="16"/>
                <w:szCs w:val="18"/>
              </w:rPr>
              <w:t>т.ч</w:t>
            </w:r>
            <w:proofErr w:type="gramStart"/>
            <w:r w:rsidRPr="001040EC">
              <w:rPr>
                <w:color w:val="000000"/>
                <w:sz w:val="16"/>
                <w:szCs w:val="18"/>
              </w:rPr>
              <w:t>.П</w:t>
            </w:r>
            <w:proofErr w:type="gramEnd"/>
            <w:r w:rsidRPr="001040EC">
              <w:rPr>
                <w:color w:val="000000"/>
                <w:sz w:val="16"/>
                <w:szCs w:val="18"/>
              </w:rPr>
              <w:t>ИРЫ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 им. </w:t>
            </w:r>
            <w:proofErr w:type="gramStart"/>
            <w:r w:rsidRPr="001040EC">
              <w:rPr>
                <w:sz w:val="16"/>
                <w:szCs w:val="18"/>
              </w:rPr>
              <w:t>Залита</w:t>
            </w:r>
            <w:proofErr w:type="gramEnd"/>
            <w:r w:rsidRPr="001040EC">
              <w:rPr>
                <w:sz w:val="16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реко</w:t>
            </w:r>
            <w:r w:rsidRPr="001040EC">
              <w:rPr>
                <w:sz w:val="16"/>
                <w:szCs w:val="18"/>
              </w:rPr>
              <w:t>н</w:t>
            </w:r>
            <w:r w:rsidRPr="001040EC">
              <w:rPr>
                <w:sz w:val="16"/>
                <w:szCs w:val="18"/>
              </w:rPr>
              <w:t xml:space="preserve">струкцию (с приспособлением для современного использования) территории памятника истории и культуры «Монумент «Ледовое побоище»,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96283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6538,8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6496,13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13034,93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6"/>
                <w:szCs w:val="18"/>
              </w:rPr>
              <w:t>Расходы на мер</w:t>
            </w:r>
            <w:r w:rsidRPr="001040EC">
              <w:rPr>
                <w:sz w:val="16"/>
                <w:szCs w:val="18"/>
              </w:rPr>
              <w:t>о</w:t>
            </w:r>
            <w:r w:rsidRPr="001040EC">
              <w:rPr>
                <w:sz w:val="16"/>
                <w:szCs w:val="18"/>
              </w:rPr>
              <w:t>приятия в рамках реализации международного проекта «Парки без границ» («Россия-Латвия» за счет средств местного бюджета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382,00</w:t>
            </w:r>
          </w:p>
        </w:tc>
      </w:tr>
      <w:tr w:rsidR="00491219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A27D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обе</w:t>
            </w:r>
            <w:r w:rsidRPr="001040EC">
              <w:rPr>
                <w:sz w:val="16"/>
                <w:szCs w:val="18"/>
              </w:rPr>
              <w:t>с</w:t>
            </w:r>
            <w:r w:rsidRPr="001040EC">
              <w:rPr>
                <w:sz w:val="16"/>
                <w:szCs w:val="18"/>
              </w:rPr>
              <w:t>печение комплексного развития сельских территорий в рамках основного мероприятия «Разв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тие инженерной инфраструкт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ры»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854E3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Мероприятие: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расходов на развитие институтов территориального общественного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 поддержку проектов местных инициатив в рамках проектов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развитие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территориального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ственного самоуправления и поддержку проектов местных инициатив за счет средств местного бюджета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развитие инстит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тов территориального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ственного самоуправления и поддержку проектов местных инициатив за счет местного бюджета  в рамках проекта «Чистый остров» (ТОС «Александровский посад»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Расходы </w:t>
            </w:r>
            <w:proofErr w:type="gramStart"/>
            <w:r>
              <w:rPr>
                <w:sz w:val="16"/>
                <w:szCs w:val="18"/>
              </w:rPr>
              <w:t>на мероприятия в об</w:t>
            </w:r>
            <w:r w:rsidRPr="001040EC">
              <w:rPr>
                <w:sz w:val="16"/>
                <w:szCs w:val="18"/>
              </w:rPr>
              <w:t>л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сти охраны окружающей среды в рамках поступлений по эколог</w:t>
            </w:r>
            <w:r w:rsidRPr="001040EC"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ческим платежам в бюджет</w:t>
            </w:r>
            <w:proofErr w:type="gramEnd"/>
            <w:r>
              <w:rPr>
                <w:sz w:val="16"/>
                <w:szCs w:val="18"/>
              </w:rPr>
              <w:t xml:space="preserve"> м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ниципального образо</w:t>
            </w:r>
            <w:r w:rsidRPr="001040EC">
              <w:rPr>
                <w:sz w:val="16"/>
                <w:szCs w:val="18"/>
              </w:rPr>
              <w:t>вания по Закону 7-ФЗ «Об охране окр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жающей среды»</w:t>
            </w: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1006</w:t>
            </w:r>
            <w:r w:rsidRPr="001040EC">
              <w:rPr>
                <w:sz w:val="16"/>
                <w:szCs w:val="18"/>
              </w:rPr>
              <w:t>,0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4618</w:t>
            </w:r>
            <w:r w:rsidR="00FD02A8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</w:tbl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Pr="001040EC" w:rsidRDefault="00FE3767" w:rsidP="004C741D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Приложение 1</w:t>
      </w:r>
    </w:p>
    <w:p w:rsidR="00FE3767" w:rsidRPr="001040EC" w:rsidRDefault="00FE3767" w:rsidP="00FE3767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FE3767" w:rsidRPr="001040EC" w:rsidRDefault="00FE3767" w:rsidP="00FE3767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FE3767" w:rsidRPr="001040EC" w:rsidRDefault="00780F00" w:rsidP="00FE3767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13.02.2024г. № 24</w:t>
      </w:r>
    </w:p>
    <w:p w:rsidR="00FE3767" w:rsidRPr="001040EC" w:rsidRDefault="00FE3767" w:rsidP="00FE3767">
      <w:pPr>
        <w:widowControl w:val="0"/>
        <w:autoSpaceDE w:val="0"/>
      </w:pP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FE3767" w:rsidRPr="001040EC" w:rsidRDefault="00FE3767" w:rsidP="00FE3767">
      <w:pPr>
        <w:widowControl w:val="0"/>
        <w:autoSpaceDE w:val="0"/>
        <w:rPr>
          <w:rFonts w:ascii="Arial" w:hAnsi="Arial" w:cs="Arial"/>
        </w:rPr>
      </w:pPr>
    </w:p>
    <w:p w:rsidR="00FE3767" w:rsidRPr="001040EC" w:rsidRDefault="00FE3767" w:rsidP="00FE3767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FE3767" w:rsidRPr="004C741D" w:rsidRDefault="00351CFD" w:rsidP="00FE3767">
      <w:pPr>
        <w:widowControl w:val="0"/>
        <w:autoSpaceDE w:val="0"/>
        <w:jc w:val="center"/>
        <w:rPr>
          <w:rFonts w:cs="Times New Roman"/>
          <w:b/>
        </w:rPr>
      </w:pPr>
      <w:r w:rsidRPr="004C741D">
        <w:rPr>
          <w:rFonts w:cs="Times New Roman"/>
          <w:b/>
        </w:rPr>
        <w:t>(</w:t>
      </w:r>
      <w:r w:rsidRPr="004C741D">
        <w:rPr>
          <w:rFonts w:cs="Times New Roman"/>
          <w:b/>
          <w:lang w:val="en-US"/>
        </w:rPr>
        <w:t xml:space="preserve">II </w:t>
      </w:r>
      <w:r w:rsidRPr="004C741D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FE3767" w:rsidRPr="001040EC" w:rsidTr="00FE3767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FE3767" w:rsidRPr="001040EC" w:rsidTr="00FE3767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30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FE3767" w:rsidRPr="001040EC" w:rsidTr="00FE3767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30291,08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12289,00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12374,00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54954,08</w:t>
            </w:r>
          </w:p>
        </w:tc>
      </w:tr>
      <w:tr w:rsidR="00EA161C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30291,08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12289,00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12374,00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54954,08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18591,00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8036,00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3B0565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34777,00</w:t>
            </w:r>
          </w:p>
        </w:tc>
      </w:tr>
      <w:tr w:rsidR="003B0565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 w:rsidRPr="003B0565">
              <w:rPr>
                <w:sz w:val="16"/>
                <w:szCs w:val="18"/>
              </w:rPr>
              <w:t>18591,00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 w:rsidRPr="003B0565">
              <w:rPr>
                <w:sz w:val="16"/>
                <w:szCs w:val="18"/>
              </w:rPr>
              <w:t>8036,00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 w:rsidRPr="003B0565">
              <w:rPr>
                <w:sz w:val="16"/>
                <w:szCs w:val="18"/>
              </w:rPr>
              <w:t>8150,00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 w:rsidRPr="003B0565">
              <w:rPr>
                <w:sz w:val="16"/>
                <w:szCs w:val="18"/>
              </w:rPr>
              <w:t>34777,00</w:t>
            </w:r>
          </w:p>
        </w:tc>
      </w:tr>
      <w:tr w:rsidR="003B0565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</w:t>
            </w:r>
            <w:r w:rsidRPr="001040EC">
              <w:rPr>
                <w:sz w:val="16"/>
                <w:szCs w:val="18"/>
              </w:rPr>
              <w:lastRenderedPageBreak/>
              <w:t>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1040EC" w:rsidRDefault="003B0565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 xml:space="preserve">Комитет по ЖКХ, строительству, дорожному хозяйству и архитектуре </w:t>
            </w:r>
            <w:r w:rsidRPr="001040EC">
              <w:rPr>
                <w:sz w:val="16"/>
                <w:szCs w:val="18"/>
              </w:rPr>
              <w:lastRenderedPageBreak/>
              <w:t>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180</w:t>
            </w:r>
            <w:r w:rsidRPr="003B0565">
              <w:rPr>
                <w:sz w:val="16"/>
                <w:szCs w:val="18"/>
              </w:rPr>
              <w:t>91,00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</w:t>
            </w:r>
            <w:r w:rsidRPr="003B0565">
              <w:rPr>
                <w:sz w:val="16"/>
                <w:szCs w:val="18"/>
              </w:rPr>
              <w:t>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</w:t>
            </w:r>
            <w:r w:rsidRPr="003B0565">
              <w:rPr>
                <w:sz w:val="16"/>
                <w:szCs w:val="18"/>
              </w:rPr>
              <w:t>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0565" w:rsidRPr="003B0565" w:rsidRDefault="003B0565" w:rsidP="003B05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33277</w:t>
            </w:r>
            <w:r w:rsidRPr="003B0565">
              <w:rPr>
                <w:sz w:val="16"/>
                <w:szCs w:val="18"/>
              </w:rPr>
              <w:t>,00</w:t>
            </w:r>
          </w:p>
        </w:tc>
      </w:tr>
      <w:tr w:rsidR="00EA161C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1</w:t>
            </w:r>
            <w:r w:rsidR="003B0565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>: Осуществление расходов по оплате взносов на 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CF1B2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26</w:t>
            </w:r>
            <w:r w:rsidR="00EA161C" w:rsidRPr="001040EC">
              <w:rPr>
                <w:bCs/>
                <w:sz w:val="16"/>
                <w:szCs w:val="18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2600,00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8D52B7" w:rsidP="008D52B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6200,00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Pr="001040EC">
              <w:rPr>
                <w:color w:val="000000"/>
                <w:sz w:val="16"/>
                <w:szCs w:val="18"/>
              </w:rPr>
              <w:t>Осуществление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3936,00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11344,00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муниц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пальным предприятиям района, связанных с оказанием услуг ЖКХ, на возмещение затрат на содержание, модернизацию, капитальный ремонт, приобрет</w:t>
            </w:r>
            <w:r w:rsidRPr="001040EC">
              <w:rPr>
                <w:sz w:val="16"/>
                <w:szCs w:val="18"/>
              </w:rPr>
              <w:t>е</w:t>
            </w:r>
            <w:r w:rsidRPr="001040EC">
              <w:rPr>
                <w:sz w:val="16"/>
                <w:szCs w:val="18"/>
              </w:rPr>
              <w:t>ние топливно-энергетических ресурсов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Расходы на разработку схем теплоснабжения, водоснабжения, водоотведения </w:t>
            </w:r>
            <w:r w:rsidRPr="001040EC">
              <w:rPr>
                <w:sz w:val="16"/>
                <w:szCs w:val="18"/>
              </w:rPr>
              <w:lastRenderedPageBreak/>
              <w:t>сельских поселений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бурение скважин на воду, установка водоразборных колонок, колодцев, ремонт и обслуживание сетей водоснабжения, водоотведения</w:t>
            </w:r>
          </w:p>
          <w:p w:rsidR="00351CFD" w:rsidRPr="001040EC" w:rsidRDefault="00351CFD" w:rsidP="00FE3767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351CFD" w:rsidRPr="001040EC">
              <w:rPr>
                <w:sz w:val="16"/>
                <w:szCs w:val="18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351CFD" w:rsidRPr="001040EC">
              <w:rPr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стро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тельство сети горячего и холо</w:t>
            </w:r>
            <w:r w:rsidRPr="001040EC">
              <w:rPr>
                <w:sz w:val="16"/>
                <w:szCs w:val="18"/>
              </w:rPr>
              <w:t>д</w:t>
            </w:r>
            <w:r w:rsidRPr="001040EC">
              <w:rPr>
                <w:sz w:val="16"/>
                <w:szCs w:val="18"/>
              </w:rPr>
              <w:t xml:space="preserve">ного водоснабжения,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502EF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351CFD" w:rsidRPr="001040EC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оказанию услуг по проведению аудита международного крупномасштабного проекта «Экономический и экологический устойчивый регион Чудского озера 2»(«Россия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Pr="001040EC">
              <w:rPr>
                <w:sz w:val="16"/>
                <w:szCs w:val="18"/>
              </w:rPr>
              <w:t>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ликвидации несанкционированных свалок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502EF3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Расходы на обеспечение комплексного развития сельских территорий в рамках основного мероприятия "Развитие инженерной инфраструктуры"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Субсидия муниципальному унитарному предприятию "Колхоз имени Залита" Псковского района на возмещение недополученных </w:t>
            </w:r>
            <w:r w:rsidRPr="001040EC">
              <w:rPr>
                <w:color w:val="000000"/>
                <w:sz w:val="16"/>
                <w:szCs w:val="18"/>
              </w:rPr>
              <w:lastRenderedPageBreak/>
              <w:t>доходов и возмещение фактически понесенных затрат в связи с оказанием услуг по откачке и вывозу жидких бытовых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«Колхоз имени Залита» Псковского района на возмещение недополученных доходов и возмещение фактически понесенных затрат в связи с оказанием услуг по водоснабжению населения Псковского района и водоотведению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11500</w:t>
            </w:r>
            <w:r w:rsidR="00351CFD" w:rsidRPr="001040EC">
              <w:rPr>
                <w:sz w:val="16"/>
                <w:szCs w:val="18"/>
              </w:rPr>
              <w:t>,0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Осуществление расходов на прокладку кабельной сети электроснабжения в п.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Расходы на проведение проектно-изыскательских работ и разработку проектно-сметной документации по строительству станции очистки воды, ремонту и строительству сетей водоснабжения и водоотведения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Софинансирование расходов на реализацию мероприятий по подготовке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строительства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  <w:r w:rsidR="00351CFD"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  <w:r w:rsidR="00351CFD"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4F2B75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Софинансирование </w:t>
            </w:r>
            <w:proofErr w:type="spellStart"/>
            <w:r>
              <w:rPr>
                <w:color w:val="000000"/>
                <w:sz w:val="16"/>
                <w:szCs w:val="18"/>
              </w:rPr>
              <w:t>расходовна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развитие институтов территориального общественного самоуправления и поддержку местных инициатив в рамках проекта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F07729" w:rsidP="004F2B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F07729" w:rsidP="004F2B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F07729" w:rsidP="004F2B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4F2B75" w:rsidP="004F2B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2B75" w:rsidRPr="001040EC" w:rsidRDefault="00F07729" w:rsidP="004F2B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5561</w:t>
            </w:r>
            <w:r w:rsidR="00351CFD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F07729" w:rsidRDefault="00F07729" w:rsidP="00CF1B26">
            <w:pPr>
              <w:jc w:val="center"/>
              <w:rPr>
                <w:b/>
                <w:sz w:val="16"/>
                <w:szCs w:val="18"/>
              </w:rPr>
            </w:pPr>
            <w:r w:rsidRPr="00F07729">
              <w:rPr>
                <w:b/>
                <w:sz w:val="16"/>
                <w:szCs w:val="18"/>
              </w:rPr>
              <w:t>88,</w:t>
            </w:r>
            <w:r w:rsidR="00351CFD" w:rsidRPr="00F07729">
              <w:rPr>
                <w:b/>
                <w:sz w:val="16"/>
                <w:szCs w:val="18"/>
              </w:rPr>
              <w:t>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F0772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5737,00</w:t>
            </w:r>
          </w:p>
        </w:tc>
      </w:tr>
      <w:tr w:rsidR="00F07729" w:rsidRPr="001040EC" w:rsidTr="00FE3767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1040EC" w:rsidRDefault="00F07729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1040EC" w:rsidRDefault="00F07729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1040EC" w:rsidRDefault="00F07729" w:rsidP="00F0772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  <w:r w:rsidRPr="00F07729">
              <w:rPr>
                <w:sz w:val="16"/>
                <w:szCs w:val="18"/>
              </w:rPr>
              <w:t>5561,00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  <w:r w:rsidRPr="00F07729"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  <w:r w:rsidRPr="00F07729"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7729" w:rsidRPr="00F07729" w:rsidRDefault="00F07729" w:rsidP="00F07729">
            <w:pPr>
              <w:jc w:val="center"/>
              <w:rPr>
                <w:sz w:val="16"/>
                <w:szCs w:val="18"/>
              </w:rPr>
            </w:pPr>
            <w:r w:rsidRPr="00F07729">
              <w:rPr>
                <w:sz w:val="16"/>
                <w:szCs w:val="18"/>
              </w:rPr>
              <w:t>5737,00</w:t>
            </w:r>
          </w:p>
        </w:tc>
      </w:tr>
      <w:tr w:rsidR="00602FE8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 w:rsidRPr="001040EC">
              <w:rPr>
                <w:color w:val="000000"/>
                <w:sz w:val="16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5561,00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602FE8" w:rsidRDefault="00602FE8" w:rsidP="00602FE8">
            <w:pPr>
              <w:jc w:val="center"/>
              <w:rPr>
                <w:sz w:val="16"/>
                <w:szCs w:val="18"/>
              </w:rPr>
            </w:pPr>
            <w:r w:rsidRPr="00602FE8">
              <w:rPr>
                <w:sz w:val="16"/>
                <w:szCs w:val="18"/>
              </w:rPr>
              <w:t>5737,00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  <w:r w:rsidR="00351CFD"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 w:rsidRPr="001040EC">
              <w:rPr>
                <w:color w:val="000000"/>
                <w:sz w:val="16"/>
                <w:szCs w:val="18"/>
              </w:rPr>
              <w:t>Софинансирование расходов по мероприятиям по энергосбережению и повышению энергоэффективности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выполнение мероприятий по строительству подводящих газопроводов к жилым домам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351CFD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602FE8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602FE8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расходов на мероприятие по газификации и газоснабжению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473,00</w:t>
            </w:r>
          </w:p>
        </w:tc>
      </w:tr>
      <w:tr w:rsidR="00602FE8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Pr="001040EC" w:rsidRDefault="00602FE8" w:rsidP="00602F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02FE8" w:rsidRDefault="00602FE8" w:rsidP="00602FE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264,00</w:t>
            </w:r>
          </w:p>
        </w:tc>
      </w:tr>
      <w:tr w:rsidR="00351CFD" w:rsidRPr="001040EC" w:rsidTr="00FE3767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955738" w:rsidRDefault="00955738" w:rsidP="00FE3767">
            <w:pPr>
              <w:snapToGrid w:val="0"/>
              <w:rPr>
                <w:rFonts w:cs="Times New Roman"/>
                <w:b/>
                <w:sz w:val="16"/>
                <w:szCs w:val="18"/>
              </w:rPr>
            </w:pPr>
            <w:r w:rsidRPr="00955738">
              <w:rPr>
                <w:rFonts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CF1B26">
            <w:pPr>
              <w:ind w:hanging="9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4338,08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3165,00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Default="00955738" w:rsidP="00FE3767">
            <w:pPr>
              <w:ind w:hanging="44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10639,08</w:t>
            </w:r>
          </w:p>
          <w:p w:rsidR="00351CFD" w:rsidRPr="001040EC" w:rsidRDefault="00351CFD" w:rsidP="00FE3767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955738" w:rsidRPr="001040EC" w:rsidTr="00FE3767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hanging="90"/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4338,08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3165,00</w:t>
            </w:r>
          </w:p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hanging="44"/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10639,08</w:t>
            </w:r>
          </w:p>
          <w:p w:rsidR="00955738" w:rsidRPr="00955738" w:rsidRDefault="00955738" w:rsidP="00955738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955738" w:rsidRPr="001040EC" w:rsidTr="00FE3767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1040EC" w:rsidRDefault="00955738" w:rsidP="00955738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hanging="90"/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4338,08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3165,00</w:t>
            </w:r>
          </w:p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3136,00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55738" w:rsidRPr="00955738" w:rsidRDefault="00955738" w:rsidP="00955738">
            <w:pPr>
              <w:ind w:hanging="44"/>
              <w:jc w:val="center"/>
              <w:rPr>
                <w:sz w:val="16"/>
                <w:szCs w:val="18"/>
              </w:rPr>
            </w:pPr>
            <w:r w:rsidRPr="00955738">
              <w:rPr>
                <w:sz w:val="16"/>
                <w:szCs w:val="18"/>
              </w:rPr>
              <w:t>10639,08</w:t>
            </w:r>
          </w:p>
          <w:p w:rsidR="00955738" w:rsidRPr="00955738" w:rsidRDefault="00955738" w:rsidP="00955738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ос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ществление авторского надзора по объекту «Строительство пр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чала в д. Толбица»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разр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Прочие </w:t>
            </w:r>
            <w:r w:rsidRPr="001040EC">
              <w:rPr>
                <w:sz w:val="16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 xml:space="preserve">Комитет по ЖКХ, строительству, дорожному хозяйству и архитектуре </w:t>
            </w:r>
            <w:r w:rsidRPr="001040EC">
              <w:rPr>
                <w:sz w:val="16"/>
                <w:szCs w:val="18"/>
              </w:rPr>
              <w:lastRenderedPageBreak/>
              <w:t>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430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150</w:t>
            </w:r>
            <w:r w:rsidR="00351CFD" w:rsidRPr="001040EC">
              <w:rPr>
                <w:bCs/>
                <w:sz w:val="16"/>
                <w:szCs w:val="18"/>
              </w:rPr>
              <w:t>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955738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софинансирование расходных обязательств муниципальных образований, связанных с реализацией ФЦП «Увековечение памяти погибших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4,08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4,08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</w:t>
            </w:r>
            <w:r w:rsidRPr="001040EC">
              <w:rPr>
                <w:color w:val="000000"/>
                <w:sz w:val="16"/>
                <w:szCs w:val="18"/>
              </w:rPr>
              <w:t>а</w:t>
            </w:r>
            <w:r w:rsidRPr="001040EC">
              <w:rPr>
                <w:color w:val="000000"/>
                <w:sz w:val="16"/>
                <w:szCs w:val="18"/>
              </w:rPr>
              <w:t>нию услуг по проведению аудита в рамках международного прое</w:t>
            </w:r>
            <w:r w:rsidRPr="001040EC">
              <w:rPr>
                <w:color w:val="000000"/>
                <w:sz w:val="16"/>
                <w:szCs w:val="18"/>
              </w:rPr>
              <w:t>к</w:t>
            </w:r>
            <w:r w:rsidRPr="001040EC">
              <w:rPr>
                <w:color w:val="000000"/>
                <w:sz w:val="16"/>
                <w:szCs w:val="18"/>
              </w:rPr>
              <w:t>та «Зеленый туристический маршрут»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351CFD"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строительство и реконструкцию объектов мун</w:t>
            </w:r>
            <w:r w:rsidRPr="001040EC">
              <w:rPr>
                <w:color w:val="000000"/>
                <w:sz w:val="16"/>
                <w:szCs w:val="18"/>
              </w:rPr>
              <w:t>и</w:t>
            </w:r>
            <w:r w:rsidRPr="001040EC">
              <w:rPr>
                <w:color w:val="000000"/>
                <w:sz w:val="16"/>
                <w:szCs w:val="18"/>
              </w:rPr>
              <w:t xml:space="preserve">ципальной собственности, в </w:t>
            </w:r>
            <w:proofErr w:type="spellStart"/>
            <w:r w:rsidRPr="001040EC">
              <w:rPr>
                <w:color w:val="000000"/>
                <w:sz w:val="16"/>
                <w:szCs w:val="18"/>
              </w:rPr>
              <w:t>т.ч</w:t>
            </w:r>
            <w:proofErr w:type="gramStart"/>
            <w:r w:rsidRPr="001040EC">
              <w:rPr>
                <w:color w:val="000000"/>
                <w:sz w:val="16"/>
                <w:szCs w:val="18"/>
              </w:rPr>
              <w:t>.П</w:t>
            </w:r>
            <w:proofErr w:type="gramEnd"/>
            <w:r w:rsidRPr="001040EC">
              <w:rPr>
                <w:color w:val="000000"/>
                <w:sz w:val="16"/>
                <w:szCs w:val="18"/>
              </w:rPr>
              <w:t>ИРЫ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 им. </w:t>
            </w:r>
            <w:proofErr w:type="gramStart"/>
            <w:r w:rsidRPr="001040EC">
              <w:rPr>
                <w:sz w:val="16"/>
                <w:szCs w:val="18"/>
              </w:rPr>
              <w:t>Залита</w:t>
            </w:r>
            <w:proofErr w:type="gramEnd"/>
            <w:r w:rsidRPr="001040EC">
              <w:rPr>
                <w:sz w:val="16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реко</w:t>
            </w:r>
            <w:r w:rsidRPr="001040EC">
              <w:rPr>
                <w:sz w:val="16"/>
                <w:szCs w:val="18"/>
              </w:rPr>
              <w:t>н</w:t>
            </w:r>
            <w:r w:rsidRPr="001040EC">
              <w:rPr>
                <w:sz w:val="16"/>
                <w:szCs w:val="18"/>
              </w:rPr>
              <w:t xml:space="preserve">струкцию (с приспособлением для современного использования) территории памятника истории и культуры «Монумент «Ледовое побоище»,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6"/>
                <w:szCs w:val="18"/>
              </w:rPr>
              <w:t>Расходы на мер</w:t>
            </w:r>
            <w:r w:rsidRPr="001040EC">
              <w:rPr>
                <w:sz w:val="16"/>
                <w:szCs w:val="18"/>
              </w:rPr>
              <w:t>о</w:t>
            </w:r>
            <w:r w:rsidRPr="001040EC">
              <w:rPr>
                <w:sz w:val="16"/>
                <w:szCs w:val="18"/>
              </w:rPr>
              <w:t>приятия в рамках реализации международного проекта «Парки без границ» («Россия-Латвия» за счет средств местного бюджета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51CFD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351CFD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обе</w:t>
            </w:r>
            <w:r w:rsidRPr="001040EC">
              <w:rPr>
                <w:sz w:val="16"/>
                <w:szCs w:val="18"/>
              </w:rPr>
              <w:t>с</w:t>
            </w:r>
            <w:r w:rsidRPr="001040EC">
              <w:rPr>
                <w:sz w:val="16"/>
                <w:szCs w:val="18"/>
              </w:rPr>
              <w:t>печение комплексного развития сельских территорий в рамках основного мероприятия «Разв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тие инженерной инфраструкт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ры»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0D1DDE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3C175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Default="003C1754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Мероприятие: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расходов на развитие институтов территориального общественного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и поддержку проектов местных инициатив в рамках проектов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C175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Default="003C1754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развитие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территориального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ственного самоуправления и поддержку проектов местных инициатив за счет средств местного бюджета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6000,00</w:t>
            </w:r>
          </w:p>
        </w:tc>
      </w:tr>
      <w:tr w:rsidR="003C175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Default="003C1754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развитие инстит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тов территориального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ственного самоуправления и поддержку проектов местных инициатив за счет местного </w:t>
            </w:r>
            <w:r>
              <w:rPr>
                <w:sz w:val="18"/>
                <w:szCs w:val="18"/>
              </w:rPr>
              <w:lastRenderedPageBreak/>
              <w:t>бюджета  в рамках проекта «Чистый остров» (ТОС «Александровский посад»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  <w:p w:rsidR="003C1754" w:rsidRPr="001040EC" w:rsidRDefault="003C1754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3C1754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1754" w:rsidRPr="001040EC" w:rsidRDefault="000D1DDE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3B5FA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Default="003B5FA4" w:rsidP="003B5FA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Default="003B5FA4" w:rsidP="003B5FA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вание расходов на проведение ремонта (реконструкции) и благоустройство воинских захоронений, памятников и памятных знаков, увековеч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вающих память погибших при защите Отечества на те</w:t>
            </w:r>
            <w:r w:rsidRPr="001040EC">
              <w:rPr>
                <w:sz w:val="18"/>
                <w:szCs w:val="18"/>
              </w:rPr>
              <w:t>р</w:t>
            </w:r>
            <w:r w:rsidRPr="001040EC">
              <w:rPr>
                <w:sz w:val="18"/>
                <w:szCs w:val="18"/>
              </w:rPr>
              <w:t>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3B5FA4" w:rsidRPr="001040EC" w:rsidRDefault="003B5FA4" w:rsidP="003B5FA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900,00</w:t>
            </w:r>
          </w:p>
        </w:tc>
      </w:tr>
      <w:tr w:rsidR="003B5FA4" w:rsidRPr="001040EC" w:rsidTr="00FE3767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Расходы </w:t>
            </w:r>
            <w:proofErr w:type="gramStart"/>
            <w:r>
              <w:rPr>
                <w:sz w:val="16"/>
                <w:szCs w:val="18"/>
              </w:rPr>
              <w:t>на мероприятия в об</w:t>
            </w:r>
            <w:r w:rsidRPr="001040EC">
              <w:rPr>
                <w:sz w:val="16"/>
                <w:szCs w:val="18"/>
              </w:rPr>
              <w:t>л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сти охраны окружающей среды в рамках поступлений по эколог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ческим платежам в бюджет</w:t>
            </w:r>
            <w:proofErr w:type="gramEnd"/>
            <w:r w:rsidRPr="001040EC">
              <w:rPr>
                <w:sz w:val="16"/>
                <w:szCs w:val="18"/>
              </w:rPr>
              <w:t xml:space="preserve"> </w:t>
            </w:r>
            <w:proofErr w:type="spellStart"/>
            <w:r w:rsidRPr="001040EC">
              <w:rPr>
                <w:sz w:val="16"/>
                <w:szCs w:val="18"/>
              </w:rPr>
              <w:t>м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ници-пального</w:t>
            </w:r>
            <w:proofErr w:type="spellEnd"/>
            <w:r w:rsidRPr="001040EC">
              <w:rPr>
                <w:sz w:val="16"/>
                <w:szCs w:val="18"/>
              </w:rPr>
              <w:t xml:space="preserve"> </w:t>
            </w:r>
            <w:proofErr w:type="spellStart"/>
            <w:r w:rsidRPr="001040EC">
              <w:rPr>
                <w:sz w:val="16"/>
                <w:szCs w:val="18"/>
              </w:rPr>
              <w:t>образо-вания</w:t>
            </w:r>
            <w:proofErr w:type="spellEnd"/>
            <w:r w:rsidRPr="001040EC">
              <w:rPr>
                <w:sz w:val="16"/>
                <w:szCs w:val="18"/>
              </w:rPr>
              <w:t xml:space="preserve"> по Закону 7-ФЗ «Об охране окр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жающей среды»</w:t>
            </w:r>
          </w:p>
          <w:p w:rsidR="003B5FA4" w:rsidRPr="001040EC" w:rsidRDefault="003B5FA4" w:rsidP="003B5FA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  <w:p w:rsidR="003B5FA4" w:rsidRPr="001040EC" w:rsidRDefault="003B5FA4" w:rsidP="003B5FA4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3B5FA4" w:rsidRPr="001040EC" w:rsidRDefault="003B5FA4" w:rsidP="003B5FA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615</w:t>
            </w:r>
            <w:r w:rsidRPr="001040EC">
              <w:rPr>
                <w:sz w:val="16"/>
                <w:szCs w:val="18"/>
              </w:rPr>
              <w:t>,00</w:t>
            </w:r>
          </w:p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636,00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2055,00</w:t>
            </w:r>
          </w:p>
        </w:tc>
      </w:tr>
      <w:tr w:rsidR="003B5FA4" w:rsidRPr="001040EC" w:rsidTr="00FE3767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1800</w:t>
            </w:r>
            <w:r w:rsidR="003B5FA4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1000</w:t>
            </w:r>
            <w:r w:rsidR="003B5FA4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3B5FA4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B5FA4" w:rsidRPr="001040EC" w:rsidRDefault="00CE55F1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3800,00</w:t>
            </w:r>
          </w:p>
        </w:tc>
      </w:tr>
      <w:tr w:rsidR="00CE55F1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1800,00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3800,00</w:t>
            </w:r>
          </w:p>
        </w:tc>
      </w:tr>
      <w:tr w:rsidR="00CE55F1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1800,00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3800,00</w:t>
            </w:r>
          </w:p>
        </w:tc>
      </w:tr>
      <w:tr w:rsidR="00CE55F1" w:rsidRPr="001040EC" w:rsidTr="00FE3767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4.1.</w:t>
            </w: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1040EC" w:rsidRDefault="00CE55F1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1800,00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E55F1" w:rsidRPr="00CE55F1" w:rsidRDefault="00CE55F1" w:rsidP="00CE55F1">
            <w:pPr>
              <w:jc w:val="center"/>
              <w:rPr>
                <w:sz w:val="16"/>
                <w:szCs w:val="18"/>
              </w:rPr>
            </w:pPr>
            <w:r w:rsidRPr="00CE55F1">
              <w:rPr>
                <w:sz w:val="16"/>
                <w:szCs w:val="18"/>
              </w:rPr>
              <w:t>3800,00</w:t>
            </w:r>
          </w:p>
        </w:tc>
      </w:tr>
    </w:tbl>
    <w:p w:rsidR="00BD7C1E" w:rsidRPr="001040EC" w:rsidRDefault="00F138EE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4F3F2C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 xml:space="preserve">от </w:t>
      </w:r>
      <w:r w:rsidR="00780F00">
        <w:rPr>
          <w:rFonts w:cs="Times New Roman"/>
          <w:sz w:val="20"/>
          <w:szCs w:val="20"/>
        </w:rPr>
        <w:t>13.02.2024</w:t>
      </w:r>
      <w:r w:rsidR="00DC2A67" w:rsidRPr="001040EC">
        <w:rPr>
          <w:rFonts w:cs="Times New Roman"/>
          <w:sz w:val="20"/>
          <w:szCs w:val="20"/>
        </w:rPr>
        <w:t>г. №</w:t>
      </w:r>
      <w:r w:rsidR="00780F00">
        <w:rPr>
          <w:rFonts w:cs="Times New Roman"/>
          <w:sz w:val="20"/>
          <w:szCs w:val="20"/>
        </w:rPr>
        <w:t xml:space="preserve"> 24</w:t>
      </w:r>
    </w:p>
    <w:p w:rsidR="00BD7C1E" w:rsidRPr="001040EC" w:rsidRDefault="00BD7C1E">
      <w:pPr>
        <w:autoSpaceDE w:val="0"/>
        <w:jc w:val="right"/>
        <w:rPr>
          <w:rFonts w:cs="Times New Roman"/>
          <w:sz w:val="20"/>
          <w:szCs w:val="20"/>
        </w:rPr>
      </w:pPr>
    </w:p>
    <w:p w:rsidR="00BD7C1E" w:rsidRPr="001040EC" w:rsidRDefault="00F138EE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BD7C1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ПРОГРАММЫ ЗА СЧЕТ ВСЕХ ИСТОЧНИКОВ ФИНАНСИРОВАНИЯ</w:t>
      </w:r>
    </w:p>
    <w:p w:rsidR="00BD7C1E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>
      <w:pPr>
        <w:widowControl w:val="0"/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этап)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tbl>
      <w:tblPr>
        <w:tblStyle w:val="af4"/>
        <w:tblW w:w="15525" w:type="dxa"/>
        <w:tblLayout w:type="fixed"/>
        <w:tblLook w:val="0000" w:firstRow="0" w:lastRow="0" w:firstColumn="0" w:lastColumn="0" w:noHBand="0" w:noVBand="0"/>
      </w:tblPr>
      <w:tblGrid>
        <w:gridCol w:w="641"/>
        <w:gridCol w:w="1560"/>
        <w:gridCol w:w="1559"/>
        <w:gridCol w:w="1134"/>
        <w:gridCol w:w="992"/>
        <w:gridCol w:w="993"/>
        <w:gridCol w:w="992"/>
        <w:gridCol w:w="992"/>
        <w:gridCol w:w="1134"/>
        <w:gridCol w:w="992"/>
        <w:gridCol w:w="993"/>
        <w:gridCol w:w="3543"/>
      </w:tblGrid>
      <w:tr w:rsidR="00245FDB" w:rsidRPr="001040EC" w:rsidTr="008C3FD8">
        <w:trPr>
          <w:trHeight w:val="275"/>
        </w:trPr>
        <w:tc>
          <w:tcPr>
            <w:tcW w:w="641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31" w:type="dxa"/>
            <w:gridSpan w:val="8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A6605" w:rsidRPr="001040EC" w:rsidTr="00486D1E">
        <w:trPr>
          <w:trHeight w:val="548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5A6605" w:rsidRPr="001040EC" w:rsidRDefault="005A6605" w:rsidP="002C2317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54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A6605" w:rsidRPr="001040EC" w:rsidTr="00486D1E">
        <w:trPr>
          <w:trHeight w:val="288"/>
        </w:trPr>
        <w:tc>
          <w:tcPr>
            <w:tcW w:w="641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A6605" w:rsidRPr="001040EC" w:rsidRDefault="005A6605" w:rsidP="00B67CE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AF666F" w:rsidRPr="001040EC" w:rsidTr="004D430B">
        <w:trPr>
          <w:cantSplit/>
          <w:trHeight w:val="270"/>
        </w:trPr>
        <w:tc>
          <w:tcPr>
            <w:tcW w:w="641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AF666F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AF666F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AF666F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AF666F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5A6605" w:rsidRPr="001040EC" w:rsidTr="004D430B">
        <w:trPr>
          <w:trHeight w:val="306"/>
        </w:trPr>
        <w:tc>
          <w:tcPr>
            <w:tcW w:w="641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3E15B0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C85C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F15032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5A6605" w:rsidRPr="001040EC" w:rsidRDefault="005A6605" w:rsidP="00F150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AF666F" w:rsidP="00F15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="005A6605"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193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8A5E88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</w:t>
            </w:r>
            <w:r w:rsidR="008A5E8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8A5E88" w:rsidRPr="008A5E88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8A5E88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8A5E88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8A5E88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8A5E88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8A5E88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9489D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5A6605" w:rsidRPr="001040EC" w:rsidRDefault="005A6605" w:rsidP="000948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983E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185623,00</w:t>
            </w:r>
          </w:p>
        </w:tc>
        <w:tc>
          <w:tcPr>
            <w:tcW w:w="3543" w:type="dxa"/>
            <w:shd w:val="clear" w:color="auto" w:fill="auto"/>
          </w:tcPr>
          <w:p w:rsidR="005A6605" w:rsidRPr="008A5E88" w:rsidRDefault="008A5E88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C408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7432D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A33D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8A5E88" w:rsidP="004D0A9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9D7310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9D7310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9D7310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9D7310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9D7310" w:rsidRPr="001040EC" w:rsidTr="00486D1E">
        <w:trPr>
          <w:trHeight w:val="257"/>
        </w:trPr>
        <w:tc>
          <w:tcPr>
            <w:tcW w:w="641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</w:tcPr>
          <w:p w:rsidR="005A6605" w:rsidRPr="001040EC" w:rsidRDefault="009D7310" w:rsidP="00EB473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</w:tcPr>
          <w:p w:rsidR="005A6605" w:rsidRPr="001040EC" w:rsidRDefault="005A6605" w:rsidP="000948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5A6605" w:rsidRPr="001040EC" w:rsidRDefault="005A6605" w:rsidP="000948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</w:tcPr>
          <w:p w:rsidR="005A6605" w:rsidRPr="001040EC" w:rsidRDefault="005B3F8A" w:rsidP="00E843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5A6605" w:rsidRPr="001040EC" w:rsidTr="00486D1E">
        <w:trPr>
          <w:trHeight w:val="60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F8A">
              <w:rPr>
                <w:sz w:val="18"/>
                <w:szCs w:val="18"/>
              </w:rPr>
              <w:t>8174,23</w:t>
            </w:r>
          </w:p>
        </w:tc>
        <w:tc>
          <w:tcPr>
            <w:tcW w:w="3543" w:type="dxa"/>
          </w:tcPr>
          <w:p w:rsidR="005A6605" w:rsidRPr="001040EC" w:rsidRDefault="005B3F8A" w:rsidP="00B66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</w:tcPr>
          <w:p w:rsidR="005A6605" w:rsidRPr="001040EC" w:rsidRDefault="009D7310" w:rsidP="00E84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</w:tcPr>
          <w:p w:rsidR="005A6605" w:rsidRPr="001040EC" w:rsidRDefault="009D7310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</w:tcPr>
          <w:p w:rsidR="005A6605" w:rsidRPr="001040EC" w:rsidRDefault="009D7310" w:rsidP="00A24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5A6605" w:rsidRPr="001040EC" w:rsidRDefault="005A6605" w:rsidP="0057636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5A6605" w:rsidRPr="001040EC" w:rsidRDefault="009D7310" w:rsidP="0070175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 w:rsidP="00B66E2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</w:t>
            </w:r>
            <w:r w:rsidR="00483281">
              <w:rPr>
                <w:sz w:val="18"/>
                <w:szCs w:val="18"/>
              </w:rPr>
              <w:t>.1.2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Осуществление расходов по оплате взносов на капитальный </w:t>
            </w:r>
            <w:r w:rsidRPr="001040EC">
              <w:rPr>
                <w:sz w:val="18"/>
                <w:szCs w:val="18"/>
              </w:rPr>
              <w:lastRenderedPageBreak/>
              <w:t>ремонт</w:t>
            </w: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</w:tcPr>
          <w:p w:rsidR="005A6605" w:rsidRPr="001040EC" w:rsidRDefault="005A6605" w:rsidP="008B06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</w:tcPr>
          <w:p w:rsidR="005A6605" w:rsidRPr="001040EC" w:rsidRDefault="00343F8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5A6605" w:rsidRPr="001040EC" w:rsidRDefault="00343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4D430B">
        <w:trPr>
          <w:trHeight w:val="81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</w:t>
            </w:r>
            <w:r w:rsidRPr="001040EC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AE310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ципальным предприятиям района,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оказанием услуг ЖКХ, на возмещение 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трат на содерж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ние, модерниз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цию, капитал</w:t>
            </w:r>
            <w:r w:rsidRPr="001040EC">
              <w:rPr>
                <w:sz w:val="18"/>
                <w:szCs w:val="18"/>
              </w:rPr>
              <w:t>ь</w:t>
            </w:r>
            <w:r w:rsidRPr="001040EC">
              <w:rPr>
                <w:sz w:val="18"/>
                <w:szCs w:val="18"/>
              </w:rPr>
              <w:t>ный ремонт, приобретение топливно-энергетических ресурсов</w:t>
            </w: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4D430B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88"/>
        </w:trPr>
        <w:tc>
          <w:tcPr>
            <w:tcW w:w="641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4D430B">
        <w:trPr>
          <w:trHeight w:val="231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1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D430B">
        <w:trPr>
          <w:trHeight w:val="231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4D430B">
        <w:trPr>
          <w:trHeight w:val="257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486D1E">
        <w:trPr>
          <w:trHeight w:val="239"/>
        </w:trPr>
        <w:tc>
          <w:tcPr>
            <w:tcW w:w="641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189"/>
        </w:trPr>
        <w:tc>
          <w:tcPr>
            <w:tcW w:w="641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обслуживание сетей водоснабжения, водоотведения </w:t>
            </w:r>
          </w:p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</w:tcPr>
          <w:p w:rsidR="00A378C4" w:rsidRPr="001040EC" w:rsidRDefault="00A378C4" w:rsidP="005645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</w:tcPr>
          <w:p w:rsidR="00A378C4" w:rsidRPr="001040EC" w:rsidRDefault="00902FB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A153C3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153C3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AC04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</w:t>
            </w:r>
            <w:r w:rsidRPr="001040EC">
              <w:rPr>
                <w:sz w:val="18"/>
                <w:szCs w:val="18"/>
              </w:rPr>
              <w:lastRenderedPageBreak/>
              <w:t>собственности</w:t>
            </w:r>
          </w:p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560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Расходы на строительство сети горячего и холодного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водо-снабжения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ПИР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оказанию услуг по проведению аудита международного крупномасштабного проекта "Экономический и экологический устойчивый регион Чудского озера 2"("Россия - Эстония")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6712D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на строительство станции очистки питьевой воды д. Череха, д. </w:t>
            </w:r>
            <w:r w:rsidRPr="001040EC">
              <w:rPr>
                <w:sz w:val="18"/>
                <w:szCs w:val="18"/>
              </w:rPr>
              <w:lastRenderedPageBreak/>
              <w:t xml:space="preserve">Родина, д. Середка Псковского района в рамках реализации мероприятий международного проекта “Экономически и экологически устойчивый регион Чудского озера 2”,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654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1.1.13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строительство станции очистки питьевой воды в д. Череха Псковского района,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Чудского озера – 2» («Россия – Эстония»)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0B79A9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1.1.14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Расходы на ра</w:t>
            </w:r>
            <w:r w:rsidRPr="001040EC">
              <w:rPr>
                <w:sz w:val="18"/>
                <w:szCs w:val="18"/>
              </w:rPr>
              <w:t>з</w:t>
            </w:r>
            <w:r w:rsidRPr="001040EC">
              <w:rPr>
                <w:sz w:val="18"/>
                <w:szCs w:val="18"/>
              </w:rPr>
              <w:t>работку проек</w:t>
            </w:r>
            <w:r w:rsidRPr="001040EC">
              <w:rPr>
                <w:sz w:val="18"/>
                <w:szCs w:val="18"/>
              </w:rPr>
              <w:t>т</w:t>
            </w:r>
            <w:r w:rsidRPr="001040EC">
              <w:rPr>
                <w:sz w:val="18"/>
                <w:szCs w:val="18"/>
              </w:rPr>
              <w:t>но-сметной д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кументации на строительство станции очистки питьевой воды  в рамках реализ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меропри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тий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"Экономически и экологически устойчивый р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 xml:space="preserve">гион Чудского озера 2"("Россия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B66E2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1.1.15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мулирование программ разв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тия жилищного строительства субъектов РФ</w:t>
            </w:r>
          </w:p>
        </w:tc>
        <w:tc>
          <w:tcPr>
            <w:tcW w:w="1559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2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1.1.16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73047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1.1.17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мероприятий по 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1.1.18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A1E3D" w:rsidRPr="001040EC" w:rsidTr="00486D1E">
        <w:trPr>
          <w:trHeight w:val="239"/>
        </w:trPr>
        <w:tc>
          <w:tcPr>
            <w:tcW w:w="641" w:type="dxa"/>
            <w:vMerge w:val="restart"/>
          </w:tcPr>
          <w:p w:rsidR="000A1E3D" w:rsidRPr="001040EC" w:rsidRDefault="00AE3106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1.1.19</w:t>
            </w:r>
          </w:p>
        </w:tc>
        <w:tc>
          <w:tcPr>
            <w:tcW w:w="1560" w:type="dxa"/>
            <w:vMerge w:val="restart"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индив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дуальных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грамм социал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но-экономического развития субъе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РФ в части строительства и жилищно-коммунального хозяйства</w:t>
            </w:r>
          </w:p>
        </w:tc>
        <w:tc>
          <w:tcPr>
            <w:tcW w:w="1559" w:type="dxa"/>
            <w:vMerge w:val="restart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</w:t>
            </w:r>
            <w:r w:rsidR="000A1E3D">
              <w:rPr>
                <w:sz w:val="18"/>
                <w:szCs w:val="18"/>
              </w:rPr>
              <w:t>3</w:t>
            </w:r>
          </w:p>
        </w:tc>
      </w:tr>
      <w:tr w:rsidR="000A1E3D" w:rsidRPr="001040EC" w:rsidTr="00486D1E">
        <w:trPr>
          <w:trHeight w:val="239"/>
        </w:trPr>
        <w:tc>
          <w:tcPr>
            <w:tcW w:w="641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0A1E3D" w:rsidRPr="001040EC" w:rsidTr="00486D1E">
        <w:trPr>
          <w:trHeight w:val="239"/>
        </w:trPr>
        <w:tc>
          <w:tcPr>
            <w:tcW w:w="641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0A1E3D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0A1E3D" w:rsidRPr="001040EC" w:rsidTr="004D430B">
        <w:trPr>
          <w:trHeight w:val="239"/>
        </w:trPr>
        <w:tc>
          <w:tcPr>
            <w:tcW w:w="641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0A1E3D" w:rsidRPr="001040EC" w:rsidTr="004D430B">
        <w:trPr>
          <w:trHeight w:val="239"/>
        </w:trPr>
        <w:tc>
          <w:tcPr>
            <w:tcW w:w="641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4D430B">
        <w:trPr>
          <w:trHeight w:val="239"/>
        </w:trPr>
        <w:tc>
          <w:tcPr>
            <w:tcW w:w="641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B3F8A" w:rsidRPr="001040EC" w:rsidRDefault="005B3F8A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178321,13</w:t>
            </w:r>
          </w:p>
        </w:tc>
      </w:tr>
      <w:tr w:rsidR="005B3F8A" w:rsidRPr="001040EC" w:rsidTr="004D430B">
        <w:trPr>
          <w:trHeight w:val="239"/>
        </w:trPr>
        <w:tc>
          <w:tcPr>
            <w:tcW w:w="641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5B3F8A" w:rsidRPr="001040EC" w:rsidTr="004D430B">
        <w:trPr>
          <w:trHeight w:val="239"/>
        </w:trPr>
        <w:tc>
          <w:tcPr>
            <w:tcW w:w="641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5B3F8A" w:rsidRPr="001040EC" w:rsidTr="004D430B">
        <w:trPr>
          <w:trHeight w:val="239"/>
        </w:trPr>
        <w:tc>
          <w:tcPr>
            <w:tcW w:w="641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5B3F8A" w:rsidRPr="001040EC" w:rsidTr="004D430B">
        <w:trPr>
          <w:trHeight w:val="239"/>
        </w:trPr>
        <w:tc>
          <w:tcPr>
            <w:tcW w:w="641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1D2AF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1.1.20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1.1.21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ние расходов на обеспечение мероприятий по оборудованию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559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D430B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486D1E">
        <w:trPr>
          <w:trHeight w:val="239"/>
        </w:trPr>
        <w:tc>
          <w:tcPr>
            <w:tcW w:w="641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1.1.24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нед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полученных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доходов и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качке и вывозу жидких бытовых отходов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486D1E">
        <w:trPr>
          <w:trHeight w:val="479"/>
        </w:trPr>
        <w:tc>
          <w:tcPr>
            <w:tcW w:w="641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1.1.25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доснабжению населения Псковского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она и водоотв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3 000,00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E3106" w:rsidP="00714A83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1.1.26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ведение проек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но-изыскательских работ и разр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ботку проектно-сметной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ментации по строительству станции очистки воды, ремонту и строительству сетей водосна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жения и водоо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lastRenderedPageBreak/>
              <w:t>ле: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Осуществление расходов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кладку кабел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сети эле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троснабжения в п. «Борисов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чей»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1.1.28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559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1.1.29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проектов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559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D430B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486D1E">
        <w:trPr>
          <w:trHeight w:val="239"/>
        </w:trPr>
        <w:tc>
          <w:tcPr>
            <w:tcW w:w="641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Основно</w:t>
            </w:r>
            <w:r>
              <w:rPr>
                <w:sz w:val="18"/>
                <w:szCs w:val="18"/>
              </w:rPr>
              <w:t>е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приятие: Соде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ствие реализации </w:t>
            </w:r>
            <w:r>
              <w:rPr>
                <w:sz w:val="18"/>
                <w:szCs w:val="18"/>
              </w:rPr>
              <w:lastRenderedPageBreak/>
              <w:t>комплекса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приятий по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витию инфр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структуры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разования»</w:t>
            </w:r>
          </w:p>
        </w:tc>
        <w:tc>
          <w:tcPr>
            <w:tcW w:w="1559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486D1E">
        <w:trPr>
          <w:trHeight w:val="239"/>
        </w:trPr>
        <w:tc>
          <w:tcPr>
            <w:tcW w:w="641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по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готовке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ментов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риального 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нирования,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достроительного зонирования и документации по планировке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ритории в сфере жилищно-коммунального строительства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реализацию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роприятий по подготовке 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кументов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ториального планирования, градостроител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зониров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ния и докуме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тации по план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ровке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рии в сфере ж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лищно-коммунального строительства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483281" w:rsidP="008C3FD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(модернизацию) объектов пить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вого водосна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>жения</w:t>
            </w:r>
          </w:p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>(региональный проект «Чистая вода»</w:t>
            </w:r>
            <w:proofErr w:type="gramEnd"/>
          </w:p>
        </w:tc>
        <w:tc>
          <w:tcPr>
            <w:tcW w:w="1559" w:type="dxa"/>
            <w:vMerge w:val="restart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8F1671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AB1F79" w:rsidRPr="001040EC" w:rsidRDefault="008F1671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</w:t>
            </w:r>
            <w:r w:rsidR="008F1671" w:rsidRPr="005B3F8A">
              <w:rPr>
                <w:sz w:val="18"/>
                <w:szCs w:val="18"/>
              </w:rPr>
              <w:t>,0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="00AB1F79" w:rsidRPr="001040EC">
              <w:rPr>
                <w:sz w:val="18"/>
                <w:szCs w:val="18"/>
              </w:rPr>
              <w:t>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486D1E">
        <w:trPr>
          <w:trHeight w:val="239"/>
        </w:trPr>
        <w:tc>
          <w:tcPr>
            <w:tcW w:w="641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5B3F8A" w:rsidRPr="001040EC" w:rsidTr="00486D1E">
        <w:trPr>
          <w:trHeight w:val="239"/>
        </w:trPr>
        <w:tc>
          <w:tcPr>
            <w:tcW w:w="641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5B3F8A" w:rsidRPr="001040EC" w:rsidTr="00486D1E">
        <w:trPr>
          <w:trHeight w:val="239"/>
        </w:trPr>
        <w:tc>
          <w:tcPr>
            <w:tcW w:w="641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5B3F8A" w:rsidRPr="001040EC" w:rsidTr="00486D1E">
        <w:trPr>
          <w:trHeight w:val="239"/>
        </w:trPr>
        <w:tc>
          <w:tcPr>
            <w:tcW w:w="641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486D1E">
        <w:trPr>
          <w:trHeight w:val="239"/>
        </w:trPr>
        <w:tc>
          <w:tcPr>
            <w:tcW w:w="641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 xml:space="preserve">Подпрограмма «Энергосбережение и повышение </w:t>
            </w:r>
            <w:r w:rsidRPr="001040EC">
              <w:rPr>
                <w:b/>
                <w:bCs/>
                <w:sz w:val="18"/>
                <w:szCs w:val="18"/>
              </w:rPr>
              <w:lastRenderedPageBreak/>
              <w:t>энергоэффективности»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</w:t>
            </w:r>
            <w:r w:rsidR="00AB1F79"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160175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57"/>
        </w:trPr>
        <w:tc>
          <w:tcPr>
            <w:tcW w:w="641" w:type="dxa"/>
            <w:vMerge w:val="restart"/>
          </w:tcPr>
          <w:p w:rsidR="00AB1F79" w:rsidRPr="001040EC" w:rsidRDefault="009E296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1559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486D1E">
        <w:trPr>
          <w:trHeight w:val="257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57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57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486D1E">
        <w:trPr>
          <w:trHeight w:val="311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</w:t>
            </w:r>
            <w:r w:rsidRPr="001040EC">
              <w:rPr>
                <w:sz w:val="18"/>
                <w:szCs w:val="18"/>
              </w:rPr>
              <w:lastRenderedPageBreak/>
              <w:t>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486D1E">
        <w:trPr>
          <w:trHeight w:val="34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на 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01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организации бесперебойного водоснабжения и водоотведения</w:t>
            </w:r>
          </w:p>
        </w:tc>
        <w:tc>
          <w:tcPr>
            <w:tcW w:w="1559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по </w:t>
            </w:r>
            <w:r w:rsidRPr="001040EC">
              <w:rPr>
                <w:sz w:val="18"/>
                <w:szCs w:val="18"/>
              </w:rPr>
              <w:lastRenderedPageBreak/>
              <w:t>мероприятиям по энергосбережению и повышению энергоэффективности</w:t>
            </w:r>
          </w:p>
        </w:tc>
        <w:tc>
          <w:tcPr>
            <w:tcW w:w="1559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39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486D1E">
        <w:trPr>
          <w:trHeight w:val="361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205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486D1E">
        <w:trPr>
          <w:trHeight w:val="313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71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2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1559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полнение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строительству подводящих газопроводов к жилым домам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A2628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</w:t>
            </w:r>
            <w:r w:rsidRPr="001040EC">
              <w:rPr>
                <w:sz w:val="18"/>
                <w:szCs w:val="18"/>
              </w:rPr>
              <w:lastRenderedPageBreak/>
              <w:t>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86D1E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F041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DD135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обретение 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559" w:type="dxa"/>
            <w:vMerge w:val="restart"/>
          </w:tcPr>
          <w:p w:rsidR="00AB1F79" w:rsidRPr="001040EC" w:rsidRDefault="00AB1F79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4D430B">
        <w:trPr>
          <w:trHeight w:val="165"/>
        </w:trPr>
        <w:tc>
          <w:tcPr>
            <w:tcW w:w="641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приобретение оборудования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2960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финансирование капитального ремонта объе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собственн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сти в рамках основного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приятия «Пов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шение эне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гоэффективности и рациональное использование энергетических ресурсов в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лоснабжении, новое 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ство, модерниз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ция и реко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струкция сущ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ствующих 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тельных и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вых сетей»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BC710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41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59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6477B0">
              <w:rPr>
                <w:sz w:val="18"/>
                <w:szCs w:val="18"/>
              </w:rPr>
              <w:t>5,4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4D430B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641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815B2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46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31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ос</w:t>
            </w:r>
            <w:r w:rsidRPr="001040EC">
              <w:rPr>
                <w:sz w:val="18"/>
                <w:szCs w:val="18"/>
              </w:rPr>
              <w:t>у</w:t>
            </w:r>
            <w:r w:rsidRPr="001040EC">
              <w:rPr>
                <w:sz w:val="18"/>
                <w:szCs w:val="18"/>
              </w:rPr>
              <w:t>ществление а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торского надзора по объекту «Строительство причала в д. Толбица»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топографических съемок земельных участков населенных пунктов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9E0E87" w:rsidRPr="001040EC" w:rsidRDefault="009E0E87" w:rsidP="00AB246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E0E87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</w:t>
            </w:r>
            <w:r w:rsidR="001F11D3">
              <w:rPr>
                <w:sz w:val="18"/>
                <w:szCs w:val="18"/>
              </w:rPr>
              <w:t>.1.3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Прочие мероприятия по благоустройству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9D4FF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Оказание финансовых услуг по </w:t>
            </w:r>
            <w:r w:rsidRPr="001040EC">
              <w:rPr>
                <w:sz w:val="18"/>
                <w:szCs w:val="18"/>
              </w:rPr>
              <w:lastRenderedPageBreak/>
              <w:t>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</w:t>
            </w:r>
            <w:r w:rsidRPr="001040EC">
              <w:rPr>
                <w:sz w:val="18"/>
                <w:szCs w:val="18"/>
              </w:rPr>
              <w:lastRenderedPageBreak/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3E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3.1.7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8"/>
                <w:szCs w:val="18"/>
              </w:rPr>
              <w:t xml:space="preserve">Софинансирование расходов на строительство причала д. Толбица, приобретение трех понтонных причалов (д. Толбица, о. Залита, о. Белов) и ангара для хранения в рамках реализации мероприятий международного проекта </w:t>
            </w:r>
            <w:r w:rsidRPr="001040EC">
              <w:rPr>
                <w:sz w:val="18"/>
                <w:szCs w:val="18"/>
              </w:rPr>
              <w:lastRenderedPageBreak/>
              <w:t>“Экономически и экологически устойчивый регион Чудского озера 2” за счет средств областного бюджета</w:t>
            </w:r>
            <w:proofErr w:type="gramEnd"/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ПИРЫ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D2B4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D2B40" w:rsidRPr="001040EC" w:rsidRDefault="001F11D3" w:rsidP="008D2B4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</w:t>
            </w:r>
          </w:p>
        </w:tc>
        <w:tc>
          <w:tcPr>
            <w:tcW w:w="1560" w:type="dxa"/>
            <w:vMerge w:val="restart"/>
          </w:tcPr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финансирование расходных об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зательств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ципальных обр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зований,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реализац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ей</w:t>
            </w:r>
          </w:p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ФЦП «Увеков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lastRenderedPageBreak/>
              <w:t>чение памяти погибших при защите Отеч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ства</w:t>
            </w:r>
            <w:r w:rsidRPr="001040EC">
              <w:t xml:space="preserve"> </w:t>
            </w:r>
            <w:r w:rsidRPr="001040EC">
              <w:rPr>
                <w:sz w:val="18"/>
                <w:szCs w:val="18"/>
              </w:rPr>
              <w:t>на 2019-2024 годы»»</w:t>
            </w:r>
          </w:p>
        </w:tc>
        <w:tc>
          <w:tcPr>
            <w:tcW w:w="1559" w:type="dxa"/>
            <w:vMerge w:val="restart"/>
          </w:tcPr>
          <w:p w:rsidR="008D2B40" w:rsidRPr="001040EC" w:rsidRDefault="008D2B40" w:rsidP="008D2B40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8D2B4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</w:t>
            </w:r>
            <w:r w:rsidR="008D2B40" w:rsidRPr="006477B0">
              <w:rPr>
                <w:sz w:val="18"/>
                <w:szCs w:val="18"/>
              </w:rPr>
              <w:t>8</w:t>
            </w:r>
          </w:p>
        </w:tc>
      </w:tr>
      <w:tr w:rsidR="008D2B4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</w:tr>
      <w:tr w:rsidR="008D2B40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8D2B4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6477B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6477B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3118,78</w:t>
            </w:r>
          </w:p>
        </w:tc>
      </w:tr>
      <w:tr w:rsidR="006477B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3,43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403,43</w:t>
            </w:r>
          </w:p>
        </w:tc>
      </w:tr>
      <w:tr w:rsidR="006477B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6477B0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 в рамках реализации мероприятий международного проекта "Экономически и экологически устойчивый регион Чудского озера 2" 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81067E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81067E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23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8C3F99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3458,96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занию услуг по проведению аудита в рамках 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3.1.13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 xml:space="preserve">приятий </w:t>
            </w:r>
            <w:proofErr w:type="gramStart"/>
            <w:r w:rsidRPr="001040EC">
              <w:rPr>
                <w:sz w:val="18"/>
                <w:szCs w:val="18"/>
              </w:rPr>
              <w:t>рамках</w:t>
            </w:r>
            <w:proofErr w:type="gramEnd"/>
            <w:r w:rsidRPr="001040EC">
              <w:rPr>
                <w:sz w:val="18"/>
                <w:szCs w:val="18"/>
              </w:rPr>
              <w:t xml:space="preserve"> </w:t>
            </w:r>
            <w:r w:rsidRPr="001040EC">
              <w:rPr>
                <w:sz w:val="18"/>
                <w:szCs w:val="18"/>
              </w:rPr>
              <w:lastRenderedPageBreak/>
              <w:t>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 ("Россия-Латвия")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1F11D3">
            <w:pPr>
              <w:widowControl w:val="0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3.1.14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C3F99" w:rsidRPr="001040EC">
              <w:rPr>
                <w:sz w:val="18"/>
                <w:szCs w:val="18"/>
              </w:rPr>
              <w:t>90,00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3.1.15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 расходов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gramStart"/>
            <w:r w:rsidRPr="001040EC">
              <w:rPr>
                <w:sz w:val="18"/>
                <w:szCs w:val="18"/>
              </w:rPr>
              <w:t>.П</w:t>
            </w:r>
            <w:proofErr w:type="gramEnd"/>
            <w:r w:rsidRPr="001040EC">
              <w:rPr>
                <w:sz w:val="18"/>
                <w:szCs w:val="18"/>
              </w:rPr>
              <w:t>ИРЫ</w:t>
            </w:r>
            <w:proofErr w:type="spellEnd"/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3.1.16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 за счет средств поселений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3.1.17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lastRenderedPageBreak/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приятий в ра</w:t>
            </w:r>
            <w:r w:rsidRPr="001040EC">
              <w:rPr>
                <w:sz w:val="18"/>
                <w:szCs w:val="18"/>
              </w:rPr>
              <w:t>м</w:t>
            </w:r>
            <w:r w:rsidRPr="001040EC">
              <w:rPr>
                <w:sz w:val="18"/>
                <w:szCs w:val="18"/>
              </w:rPr>
              <w:t>ках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«Зеленый тур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стический мар</w:t>
            </w:r>
            <w:r w:rsidRPr="001040EC">
              <w:rPr>
                <w:sz w:val="18"/>
                <w:szCs w:val="18"/>
              </w:rPr>
              <w:t>ш</w:t>
            </w:r>
            <w:r w:rsidRPr="001040EC">
              <w:rPr>
                <w:sz w:val="18"/>
                <w:szCs w:val="18"/>
              </w:rPr>
              <w:t>рут» ("Россия-Латвия") за счет средств посел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ний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3.1.18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островеим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Залита»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острове им.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Залита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конструкцию (с приспособлен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для совр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менного испол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зования)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тории памятника истории и кул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туры «Монумент «Ледовое поб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ище»,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</w:t>
            </w:r>
            <w:proofErr w:type="spellEnd"/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6 496,13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3.1.23</w:t>
            </w:r>
          </w:p>
          <w:p w:rsidR="008C3F99" w:rsidRPr="001040EC" w:rsidRDefault="008C3F99" w:rsidP="0030541B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роприятия в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рамках реализ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ции междун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родного проекта «Парки без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ниц» («Россия-Латвия») за счет средств местного бюджета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30541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30541B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1F11D3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3.1.24</w:t>
            </w:r>
          </w:p>
          <w:p w:rsidR="008C3F99" w:rsidRPr="001040EC" w:rsidRDefault="008C3F99" w:rsidP="00A6684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«Благоустро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ство острова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алита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»,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ниципальное образование «Псковский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он»</w:t>
            </w:r>
          </w:p>
        </w:tc>
        <w:tc>
          <w:tcPr>
            <w:tcW w:w="1559" w:type="dxa"/>
            <w:vMerge w:val="restart"/>
          </w:tcPr>
          <w:p w:rsidR="008C3F99" w:rsidRPr="001040EC" w:rsidRDefault="008C3F99" w:rsidP="00A66847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A66847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средств местного бю</w:t>
            </w:r>
            <w:r>
              <w:rPr>
                <w:rFonts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жета 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0979E9" w:rsidRPr="001040EC" w:rsidRDefault="00761966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</w:t>
            </w:r>
            <w:r w:rsidR="001F11D3">
              <w:rPr>
                <w:rFonts w:cs="Times New Roman"/>
                <w:sz w:val="18"/>
                <w:szCs w:val="18"/>
                <w:lang w:eastAsia="ru-RU"/>
              </w:rPr>
              <w:t>.26</w:t>
            </w: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местного бюджета  в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ках проекта «Ч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стый остров» (ТОС «Алекса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дровский посад»</w:t>
            </w:r>
            <w:proofErr w:type="gramEnd"/>
          </w:p>
        </w:tc>
        <w:tc>
          <w:tcPr>
            <w:tcW w:w="1559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7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Расходы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роприятия в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ласти охраны окружающей среды в рамках поступлений по экологическим платежам в бюджет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 муниц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пального образ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вания по Закону 7-ФЗ «Об охране окружающей среды»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3.1.28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ществление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ганами местного самоуправления отдельных гос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дарственных полномочий в сфере увеков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чивания памяти погибших при защите Отеч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 w:rsidR="00CC2976">
              <w:rPr>
                <w:rFonts w:cs="Times New Roman"/>
                <w:sz w:val="18"/>
                <w:szCs w:val="18"/>
                <w:lang w:eastAsia="ru-RU"/>
              </w:rPr>
              <w:lastRenderedPageBreak/>
              <w:t>9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4619</w:t>
            </w:r>
            <w:r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12726</w:t>
            </w:r>
            <w:r w:rsidRPr="001040EC">
              <w:rPr>
                <w:b/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641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</w:t>
            </w:r>
            <w:r w:rsidRPr="001040EC">
              <w:rPr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4618,0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641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12736,36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Выполнение полномочий в соответствии с Законом Псковской </w:t>
            </w:r>
            <w:r w:rsidRPr="001040EC">
              <w:rPr>
                <w:sz w:val="18"/>
                <w:szCs w:val="18"/>
              </w:rPr>
              <w:lastRenderedPageBreak/>
              <w:t>области от 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890638" w:rsidTr="00486D1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890638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BD7C1E" w:rsidRPr="0065301B" w:rsidRDefault="00BD7C1E">
      <w:pPr>
        <w:rPr>
          <w:vanish/>
          <w:sz w:val="18"/>
          <w:szCs w:val="18"/>
        </w:rPr>
      </w:pPr>
    </w:p>
    <w:p w:rsidR="005946E4" w:rsidRPr="001040EC" w:rsidRDefault="005946E4" w:rsidP="005946E4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5946E4" w:rsidRPr="001040EC" w:rsidRDefault="00780F00" w:rsidP="005946E4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13.02.2024г. № 24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</w:p>
    <w:p w:rsidR="005946E4" w:rsidRPr="001040EC" w:rsidRDefault="005946E4" w:rsidP="005946E4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5946E4" w:rsidRPr="001040EC" w:rsidRDefault="005946E4" w:rsidP="005946E4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5946E4" w:rsidRPr="001040EC" w:rsidRDefault="005946E4" w:rsidP="005946E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5946E4" w:rsidRPr="001040EC" w:rsidRDefault="005946E4" w:rsidP="005946E4">
      <w:pPr>
        <w:jc w:val="center"/>
        <w:rPr>
          <w:b/>
          <w:bCs/>
        </w:rPr>
      </w:pPr>
      <w:r w:rsidRPr="001040EC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5946E4" w:rsidRPr="001040EC" w:rsidRDefault="005946E4" w:rsidP="005946E4">
      <w:pPr>
        <w:jc w:val="center"/>
        <w:rPr>
          <w:b/>
          <w:bCs/>
        </w:rPr>
      </w:pPr>
      <w:r w:rsidRPr="001040EC">
        <w:rPr>
          <w:b/>
          <w:bCs/>
        </w:rPr>
        <w:t>ПРОГРАММЫ ЗА СЧЕТ ВСЕХ ИСТОЧНИКОВ ФИНАНСИРОВАНИЯ</w:t>
      </w:r>
    </w:p>
    <w:p w:rsidR="005946E4" w:rsidRPr="00533771" w:rsidRDefault="005946E4" w:rsidP="005946E4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 w:rsidP="005946E4">
      <w:pPr>
        <w:widowControl w:val="0"/>
        <w:autoSpaceDE w:val="0"/>
        <w:ind w:firstLine="720"/>
        <w:jc w:val="center"/>
        <w:rPr>
          <w:b/>
          <w:bCs/>
        </w:rPr>
      </w:pPr>
      <w:r>
        <w:rPr>
          <w:b/>
          <w:bCs/>
          <w:lang w:val="en-US"/>
        </w:rPr>
        <w:t>(II</w:t>
      </w:r>
      <w:r>
        <w:rPr>
          <w:b/>
          <w:bCs/>
        </w:rPr>
        <w:t xml:space="preserve"> этап)</w:t>
      </w:r>
    </w:p>
    <w:p w:rsidR="005946E4" w:rsidRPr="001040EC" w:rsidRDefault="005946E4" w:rsidP="005946E4">
      <w:pPr>
        <w:widowControl w:val="0"/>
        <w:autoSpaceDE w:val="0"/>
        <w:rPr>
          <w:rFonts w:ascii="Arial" w:hAnsi="Arial" w:cs="Arial"/>
        </w:rPr>
      </w:pPr>
    </w:p>
    <w:tbl>
      <w:tblPr>
        <w:tblStyle w:val="af4"/>
        <w:tblW w:w="15525" w:type="dxa"/>
        <w:tblLayout w:type="fixed"/>
        <w:tblLook w:val="0000" w:firstRow="0" w:lastRow="0" w:firstColumn="0" w:lastColumn="0" w:noHBand="0" w:noVBand="0"/>
      </w:tblPr>
      <w:tblGrid>
        <w:gridCol w:w="641"/>
        <w:gridCol w:w="1560"/>
        <w:gridCol w:w="1559"/>
        <w:gridCol w:w="1134"/>
        <w:gridCol w:w="992"/>
        <w:gridCol w:w="993"/>
        <w:gridCol w:w="992"/>
        <w:gridCol w:w="992"/>
        <w:gridCol w:w="1134"/>
        <w:gridCol w:w="992"/>
        <w:gridCol w:w="993"/>
        <w:gridCol w:w="3543"/>
      </w:tblGrid>
      <w:tr w:rsidR="005946E4" w:rsidRPr="001040EC" w:rsidTr="00CF1B26">
        <w:trPr>
          <w:trHeight w:val="275"/>
        </w:trPr>
        <w:tc>
          <w:tcPr>
            <w:tcW w:w="641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31" w:type="dxa"/>
            <w:gridSpan w:val="8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946E4" w:rsidRPr="001040EC" w:rsidTr="00CF1B26">
        <w:trPr>
          <w:trHeight w:val="548"/>
        </w:trPr>
        <w:tc>
          <w:tcPr>
            <w:tcW w:w="641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54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946E4" w:rsidRPr="001040EC" w:rsidTr="00CF1B26">
        <w:trPr>
          <w:trHeight w:val="288"/>
        </w:trPr>
        <w:tc>
          <w:tcPr>
            <w:tcW w:w="641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351CFD" w:rsidRPr="001040EC" w:rsidTr="004D430B">
        <w:trPr>
          <w:cantSplit/>
          <w:trHeight w:val="270"/>
        </w:trPr>
        <w:tc>
          <w:tcPr>
            <w:tcW w:w="641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42267,00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14861,00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14946,00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72074,00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20361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399,92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20361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11575,92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20361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16719,92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30291,08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12289,00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54954,08</w:t>
            </w:r>
          </w:p>
        </w:tc>
      </w:tr>
      <w:tr w:rsidR="00351CFD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0361" w:rsidRPr="001040EC" w:rsidTr="004D430B">
        <w:trPr>
          <w:trHeight w:val="306"/>
        </w:trPr>
        <w:tc>
          <w:tcPr>
            <w:tcW w:w="641" w:type="dxa"/>
            <w:vMerge w:val="restart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42267,00</w:t>
            </w: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14861,00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14946,00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72074,00</w:t>
            </w:r>
          </w:p>
        </w:tc>
      </w:tr>
      <w:tr w:rsidR="00320361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399,92</w:t>
            </w:r>
          </w:p>
        </w:tc>
      </w:tr>
      <w:tr w:rsidR="00320361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11575,92</w:t>
            </w: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16719,92</w:t>
            </w:r>
          </w:p>
        </w:tc>
      </w:tr>
      <w:tr w:rsidR="00320361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30291,08</w:t>
            </w: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12289,00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54954,08</w:t>
            </w:r>
          </w:p>
        </w:tc>
      </w:tr>
      <w:tr w:rsidR="00320361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0361" w:rsidRPr="001040EC" w:rsidRDefault="00320361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20361" w:rsidRPr="001040EC" w:rsidRDefault="00320361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040EC">
              <w:rPr>
                <w:b/>
                <w:bCs/>
                <w:sz w:val="18"/>
                <w:szCs w:val="18"/>
              </w:rPr>
              <w:lastRenderedPageBreak/>
              <w:t>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4C">
              <w:rPr>
                <w:b/>
                <w:bCs/>
                <w:sz w:val="18"/>
                <w:szCs w:val="18"/>
              </w:rPr>
              <w:t>19091,0</w:t>
            </w:r>
          </w:p>
        </w:tc>
        <w:tc>
          <w:tcPr>
            <w:tcW w:w="993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sz w:val="18"/>
                <w:szCs w:val="18"/>
              </w:rPr>
            </w:pPr>
            <w:r w:rsidRPr="008E614C">
              <w:rPr>
                <w:b/>
                <w:sz w:val="18"/>
                <w:szCs w:val="18"/>
              </w:rPr>
              <w:t>8536,0</w:t>
            </w:r>
          </w:p>
          <w:p w:rsidR="008E614C" w:rsidRPr="008E614C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4C">
              <w:rPr>
                <w:b/>
                <w:bCs/>
                <w:sz w:val="18"/>
                <w:szCs w:val="18"/>
              </w:rPr>
              <w:lastRenderedPageBreak/>
              <w:t>8650,00</w:t>
            </w:r>
          </w:p>
        </w:tc>
        <w:tc>
          <w:tcPr>
            <w:tcW w:w="992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8E614C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8E614C">
              <w:rPr>
                <w:b/>
                <w:bCs/>
                <w:sz w:val="18"/>
                <w:szCs w:val="18"/>
              </w:rPr>
              <w:t>36277,00</w:t>
            </w:r>
          </w:p>
        </w:tc>
      </w:tr>
      <w:tr w:rsidR="008E614C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8E614C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18591</w:t>
            </w:r>
            <w:r w:rsidRPr="001040EC">
              <w:rPr>
                <w:bCs/>
                <w:sz w:val="18"/>
                <w:szCs w:val="18"/>
              </w:rPr>
              <w:t>,0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8036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34777,00</w:t>
            </w:r>
          </w:p>
        </w:tc>
      </w:tr>
      <w:tr w:rsidR="008E614C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51CFD" w:rsidRPr="008E614C" w:rsidRDefault="008E614C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19091</w:t>
            </w:r>
            <w:r w:rsidR="00351CFD" w:rsidRPr="008E614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51CFD" w:rsidRPr="008E614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</w:t>
            </w:r>
            <w:r w:rsidR="00351CFD" w:rsidRPr="008E614C">
              <w:rPr>
                <w:sz w:val="18"/>
                <w:szCs w:val="18"/>
              </w:rPr>
              <w:t>,0</w:t>
            </w:r>
          </w:p>
          <w:p w:rsidR="00351CFD" w:rsidRPr="008E614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8E614C" w:rsidRDefault="008E614C" w:rsidP="00CF1B26">
            <w:pPr>
              <w:jc w:val="center"/>
              <w:rPr>
                <w:bCs/>
                <w:sz w:val="18"/>
                <w:szCs w:val="18"/>
              </w:rPr>
            </w:pPr>
            <w:r w:rsidRPr="008E614C">
              <w:rPr>
                <w:bCs/>
                <w:sz w:val="18"/>
                <w:szCs w:val="18"/>
              </w:rPr>
              <w:t>8650,00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36277,00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18591</w:t>
            </w:r>
            <w:r w:rsidR="00351CFD" w:rsidRPr="001040EC">
              <w:rPr>
                <w:bCs/>
                <w:sz w:val="18"/>
                <w:szCs w:val="18"/>
              </w:rPr>
              <w:t>,0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8036</w:t>
            </w:r>
            <w:r w:rsidR="00351CFD"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34777,00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bCs/>
                <w:sz w:val="18"/>
                <w:szCs w:val="18"/>
              </w:rPr>
            </w:pPr>
            <w:r w:rsidRPr="003E577B">
              <w:rPr>
                <w:b/>
                <w:bCs/>
                <w:sz w:val="18"/>
                <w:szCs w:val="18"/>
              </w:rPr>
              <w:t>18091,0</w:t>
            </w:r>
          </w:p>
        </w:tc>
        <w:tc>
          <w:tcPr>
            <w:tcW w:w="993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  <w:r w:rsidRPr="003E577B">
              <w:rPr>
                <w:b/>
                <w:sz w:val="18"/>
                <w:szCs w:val="18"/>
              </w:rPr>
              <w:t>7536,0</w:t>
            </w:r>
          </w:p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  <w:r w:rsidRPr="003E577B">
              <w:rPr>
                <w:b/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3E577B" w:rsidRDefault="008E614C" w:rsidP="008E614C">
            <w:pPr>
              <w:jc w:val="center"/>
              <w:rPr>
                <w:b/>
                <w:sz w:val="18"/>
                <w:szCs w:val="18"/>
              </w:rPr>
            </w:pPr>
            <w:r w:rsidRPr="003E577B">
              <w:rPr>
                <w:b/>
                <w:sz w:val="18"/>
                <w:szCs w:val="18"/>
              </w:rPr>
              <w:t>33277,00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18091</w:t>
            </w:r>
            <w:r w:rsidR="00351CFD" w:rsidRPr="001040E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</w:t>
            </w:r>
            <w:r w:rsidR="00351CFD" w:rsidRPr="001040EC">
              <w:rPr>
                <w:sz w:val="18"/>
                <w:szCs w:val="18"/>
              </w:rPr>
              <w:t>,0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33277,00</w:t>
            </w:r>
          </w:p>
        </w:tc>
      </w:tr>
      <w:tr w:rsidR="00351CFD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E614C" w:rsidP="00CF1B2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18091</w:t>
            </w:r>
            <w:r w:rsidRPr="001040E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</w:t>
            </w:r>
            <w:r w:rsidRPr="001040EC">
              <w:rPr>
                <w:sz w:val="18"/>
                <w:szCs w:val="18"/>
              </w:rPr>
              <w:t>,0</w:t>
            </w:r>
          </w:p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33277,00</w:t>
            </w:r>
          </w:p>
        </w:tc>
      </w:tr>
      <w:tr w:rsidR="008E614C" w:rsidRPr="001040EC" w:rsidTr="004D430B">
        <w:trPr>
          <w:trHeight w:val="60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E614C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18091</w:t>
            </w:r>
            <w:r w:rsidRPr="001040E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</w:t>
            </w:r>
            <w:r w:rsidRPr="001040EC">
              <w:rPr>
                <w:sz w:val="18"/>
                <w:szCs w:val="18"/>
              </w:rPr>
              <w:t>,0</w:t>
            </w:r>
          </w:p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33277,00</w:t>
            </w:r>
          </w:p>
        </w:tc>
      </w:tr>
      <w:tr w:rsidR="008E614C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14C" w:rsidRPr="001040EC" w:rsidRDefault="008E614C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E614C" w:rsidRPr="001040EC" w:rsidRDefault="008E614C" w:rsidP="008E61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8027DE" w:rsidRPr="001040EC" w:rsidRDefault="00AB1AE6" w:rsidP="008027D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оплате взносов на капитальный ремонт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CF1B26">
        <w:trPr>
          <w:trHeight w:val="239"/>
        </w:trPr>
        <w:tc>
          <w:tcPr>
            <w:tcW w:w="641" w:type="dxa"/>
            <w:vMerge w:val="restart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027DE" w:rsidRPr="001040EC" w:rsidRDefault="008027DE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51CFD"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8027DE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027DE" w:rsidRPr="001040EC" w:rsidTr="00CF1B26">
        <w:trPr>
          <w:trHeight w:val="239"/>
        </w:trPr>
        <w:tc>
          <w:tcPr>
            <w:tcW w:w="641" w:type="dxa"/>
            <w:vMerge w:val="restart"/>
          </w:tcPr>
          <w:p w:rsidR="008027DE" w:rsidRPr="001040EC" w:rsidRDefault="00AB1AE6" w:rsidP="008027D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560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559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11344,00</w:t>
            </w:r>
          </w:p>
        </w:tc>
      </w:tr>
      <w:tr w:rsidR="008027DE" w:rsidRPr="001040EC" w:rsidTr="00CF1B26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Default="008027DE" w:rsidP="008027DE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CF1B26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Default="008027DE" w:rsidP="008027DE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11344,00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11344,00</w:t>
            </w:r>
          </w:p>
        </w:tc>
      </w:tr>
      <w:tr w:rsidR="00351CFD" w:rsidRPr="001040EC" w:rsidTr="004D430B">
        <w:trPr>
          <w:trHeight w:val="81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11344,00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8027DE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 w:val="restart"/>
          </w:tcPr>
          <w:p w:rsidR="008027DE" w:rsidRPr="001040EC" w:rsidRDefault="00AB1AE6" w:rsidP="008027D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8027DE" w:rsidRPr="001040EC" w:rsidRDefault="008027DE" w:rsidP="008027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027DE" w:rsidRPr="001040EC" w:rsidRDefault="008027DE" w:rsidP="008027D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1559" w:type="dxa"/>
            <w:vMerge w:val="restart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027DE" w:rsidRPr="001040EC" w:rsidTr="004D430B">
        <w:trPr>
          <w:trHeight w:val="239"/>
        </w:trPr>
        <w:tc>
          <w:tcPr>
            <w:tcW w:w="641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027DE" w:rsidRPr="001040EC" w:rsidRDefault="008027DE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27DE" w:rsidRPr="001040EC" w:rsidRDefault="008027DE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027DE" w:rsidRDefault="008027DE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ципальным предприятиям района,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оказанием услуг ЖКХ, на возмещение 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трат на содерж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ние, модерниз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цию, капитал</w:t>
            </w:r>
            <w:r w:rsidRPr="001040EC">
              <w:rPr>
                <w:sz w:val="18"/>
                <w:szCs w:val="18"/>
              </w:rPr>
              <w:t>ь</w:t>
            </w:r>
            <w:r w:rsidRPr="001040EC">
              <w:rPr>
                <w:sz w:val="18"/>
                <w:szCs w:val="18"/>
              </w:rPr>
              <w:t>ный ремонт, приобретение топливно-энергетических ресурсов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88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1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1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1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57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F229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18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обслуживание сетей водоснабжения, водоотведения </w:t>
            </w:r>
          </w:p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51CFD" w:rsidRPr="001040E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C96BBB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  <w:p w:rsidR="00C96BBB" w:rsidRPr="001040EC" w:rsidRDefault="00C96BBB" w:rsidP="00C96B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</w:t>
            </w:r>
            <w:r w:rsidRPr="001040EC">
              <w:rPr>
                <w:sz w:val="18"/>
                <w:szCs w:val="18"/>
              </w:rPr>
              <w:lastRenderedPageBreak/>
              <w:t>собственности</w:t>
            </w:r>
          </w:p>
          <w:p w:rsidR="00C96BBB" w:rsidRPr="001040EC" w:rsidRDefault="00C96BBB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560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Расходы на строительство сети горячего и холодного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водо-снабжения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ПИР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оказанию услуг по проведению аудита международного крупномасштабного проекта "Экономический и экологический устойчивый регион Чудского озера 2"("Россия - Эстония")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 w:val="restart"/>
          </w:tcPr>
          <w:p w:rsidR="00C96BBB" w:rsidRPr="001040EC" w:rsidRDefault="00AB1AE6" w:rsidP="00C96BB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560" w:type="dxa"/>
            <w:vMerge w:val="restart"/>
          </w:tcPr>
          <w:p w:rsidR="00C96BBB" w:rsidRPr="001040EC" w:rsidRDefault="00C96BBB" w:rsidP="00C96BB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на строительство станции очистки питьевой воды д. Череха, д. </w:t>
            </w:r>
            <w:r w:rsidRPr="001040EC">
              <w:rPr>
                <w:sz w:val="18"/>
                <w:szCs w:val="18"/>
              </w:rPr>
              <w:lastRenderedPageBreak/>
              <w:t xml:space="preserve">Родина, д. Середка Псковского района в рамках реализации мероприятий международного проекта “Экономически и экологически устойчивый регион Чудского озера 2”,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</w:t>
            </w:r>
          </w:p>
        </w:tc>
        <w:tc>
          <w:tcPr>
            <w:tcW w:w="1559" w:type="dxa"/>
            <w:vMerge w:val="restart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C96BBB" w:rsidRPr="001040EC" w:rsidTr="004D430B">
        <w:trPr>
          <w:trHeight w:val="239"/>
        </w:trPr>
        <w:tc>
          <w:tcPr>
            <w:tcW w:w="641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6BBB" w:rsidRPr="001040EC" w:rsidRDefault="00C96BBB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BBB" w:rsidRPr="001040EC" w:rsidRDefault="00C96BBB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96BBB" w:rsidRDefault="00C96BBB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654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1.1.13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строительство станции очистки питьевой воды в д. Череха Псковского района,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Чудского озера – 2» («Россия – Эстония»)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1.1.14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Расходы на ра</w:t>
            </w:r>
            <w:r w:rsidRPr="001040EC">
              <w:rPr>
                <w:sz w:val="18"/>
                <w:szCs w:val="18"/>
              </w:rPr>
              <w:t>з</w:t>
            </w:r>
            <w:r w:rsidRPr="001040EC">
              <w:rPr>
                <w:sz w:val="18"/>
                <w:szCs w:val="18"/>
              </w:rPr>
              <w:t>работку проек</w:t>
            </w:r>
            <w:r w:rsidRPr="001040EC">
              <w:rPr>
                <w:sz w:val="18"/>
                <w:szCs w:val="18"/>
              </w:rPr>
              <w:t>т</w:t>
            </w:r>
            <w:r w:rsidRPr="001040EC">
              <w:rPr>
                <w:sz w:val="18"/>
                <w:szCs w:val="18"/>
              </w:rPr>
              <w:t>но-сметной д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кументации на строительство станции очистки питьевой воды  в рамках реализ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меропри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тий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"Экономически и экологически устойчивый р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 xml:space="preserve">гион Чудского озера 2"("Россия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1.1.15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мулирование программ разв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тия жилищного строительства субъектов РФ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2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1.1.16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1.1.17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мероприятий по 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0553E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2549AB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1.1.18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1.1.19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индив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дуальных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грамм социал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но-экономического развития субъе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РФ в части строительства и жилищно-коммунального хозяйства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23DB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19127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1.1.20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1.1.21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1.1.22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ние расходов на обеспечение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мероприятий по 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4568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B05C3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B532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F46AF2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1.1.23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Default="00D95165" w:rsidP="00D95165">
            <w:pPr>
              <w:jc w:val="center"/>
            </w:pPr>
            <w:r w:rsidRPr="00977A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Default="00D95165" w:rsidP="00D95165">
            <w:pPr>
              <w:jc w:val="center"/>
            </w:pPr>
            <w:r w:rsidRPr="00010478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AB1AE6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1.1.24</w:t>
            </w: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мещение нед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полученных доходов и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качке и вывозу жидких бытовых отходов</w:t>
            </w: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95165" w:rsidRPr="001040EC" w:rsidTr="004D430B">
        <w:trPr>
          <w:trHeight w:val="239"/>
        </w:trPr>
        <w:tc>
          <w:tcPr>
            <w:tcW w:w="641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5165" w:rsidRPr="001040EC" w:rsidRDefault="00D95165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95165" w:rsidRPr="001040EC" w:rsidRDefault="00D95165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4D430B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47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D9516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AB1AE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1.1.25</w:t>
            </w: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доснабжению населения Псковского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она и водоотв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="00351CFD" w:rsidRPr="001040EC">
              <w:rPr>
                <w:sz w:val="18"/>
                <w:szCs w:val="18"/>
              </w:rPr>
              <w:t>,0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4D430B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AB1AE6" w:rsidP="00E22836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1.1.26</w:t>
            </w: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ведение проек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но-изыскательских работ и разр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ботку проектно-сметной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ментации по строительству станции очистки воды, ремонту и строительству сетей водосна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жения и водоо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AB1AE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1.1.27</w:t>
            </w: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Осуществление расходов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кладку кабел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сети эле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троснабжения в п. «Борисов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чей»</w:t>
            </w: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Default="00E22836" w:rsidP="00E22836">
            <w:pPr>
              <w:jc w:val="center"/>
            </w:pPr>
            <w:r w:rsidRPr="001E38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Default="00E22836" w:rsidP="00E22836">
            <w:pPr>
              <w:jc w:val="center"/>
            </w:pPr>
            <w:r w:rsidRPr="00A733A1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559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lastRenderedPageBreak/>
              <w:t>ле:</w:t>
            </w: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1.1.29</w:t>
            </w:r>
          </w:p>
        </w:tc>
        <w:tc>
          <w:tcPr>
            <w:tcW w:w="1560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проектов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559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196F9D" w:rsidRPr="001040EC" w:rsidTr="00CF1B26">
        <w:trPr>
          <w:trHeight w:val="239"/>
        </w:trPr>
        <w:tc>
          <w:tcPr>
            <w:tcW w:w="641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96F9D" w:rsidRPr="001040EC" w:rsidRDefault="00196F9D" w:rsidP="00196F9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E3810" w:rsidRDefault="00196F9D" w:rsidP="00196F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96F9D" w:rsidRPr="001040EC" w:rsidRDefault="00196F9D" w:rsidP="00196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96F9D" w:rsidRDefault="00196F9D" w:rsidP="00196F9D">
            <w:pPr>
              <w:jc w:val="center"/>
            </w:pPr>
            <w:r w:rsidRPr="00784E3F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Основно</w:t>
            </w:r>
            <w:r>
              <w:rPr>
                <w:sz w:val="18"/>
                <w:szCs w:val="18"/>
              </w:rPr>
              <w:t>е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приятие: Соде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ствие реализации комплекса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приятий по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витию инфр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структуры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разования»</w:t>
            </w: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lastRenderedPageBreak/>
              <w:t>ле: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AB1AE6" w:rsidRDefault="00E22836" w:rsidP="00E22836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3000,00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42A73" w:rsidRPr="001040EC" w:rsidRDefault="00E22836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442A73" w:rsidRPr="001040EC" w:rsidRDefault="00E22836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442A73" w:rsidRPr="001040EC" w:rsidRDefault="00E22836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E22836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560" w:type="dxa"/>
            <w:vMerge w:val="restart"/>
          </w:tcPr>
          <w:p w:rsidR="00E22836" w:rsidRPr="001040EC" w:rsidRDefault="00E22836" w:rsidP="00E22836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по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готовке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ментов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риального 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нирования,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достроительного зонирования и документации по планировке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ритории в сфере жилищно-коммунального строительства</w:t>
            </w:r>
          </w:p>
        </w:tc>
        <w:tc>
          <w:tcPr>
            <w:tcW w:w="1559" w:type="dxa"/>
            <w:vMerge w:val="restart"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22836" w:rsidRPr="001040EC" w:rsidTr="00CF1B26">
        <w:trPr>
          <w:trHeight w:val="239"/>
        </w:trPr>
        <w:tc>
          <w:tcPr>
            <w:tcW w:w="641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22836" w:rsidRPr="001040EC" w:rsidRDefault="00E22836" w:rsidP="00E228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22836" w:rsidRPr="001040EC" w:rsidRDefault="00E22836" w:rsidP="00E2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2283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442A73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реализацию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роприятий по подготовке 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кументов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ториального планирования, градостроител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зониров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ния и докуме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тации по план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ровке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рии в сфере ж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лищно-коммунального строительства</w:t>
            </w: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</w:t>
            </w:r>
            <w:r w:rsidRPr="001040EC">
              <w:rPr>
                <w:sz w:val="18"/>
                <w:szCs w:val="18"/>
              </w:rPr>
              <w:t>с</w:t>
            </w:r>
            <w:r w:rsidRPr="001040EC">
              <w:rPr>
                <w:sz w:val="18"/>
                <w:szCs w:val="18"/>
              </w:rPr>
              <w:t>ле:</w:t>
            </w: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тектуре Админ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страции Пско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0C2D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0C2D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442A7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 w:val="restart"/>
          </w:tcPr>
          <w:p w:rsidR="00442A73" w:rsidRPr="001040EC" w:rsidRDefault="00442A73" w:rsidP="00442A7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</w:tcPr>
          <w:p w:rsidR="00442A73" w:rsidRPr="001040EC" w:rsidRDefault="00442A73" w:rsidP="00442A73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(модернизацию) объектов пить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вого водосна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>жения</w:t>
            </w:r>
          </w:p>
          <w:p w:rsidR="00442A73" w:rsidRPr="001040EC" w:rsidRDefault="00442A73" w:rsidP="00442A73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>(региональный проект «Чистая вода»</w:t>
            </w:r>
            <w:proofErr w:type="gramEnd"/>
          </w:p>
        </w:tc>
        <w:tc>
          <w:tcPr>
            <w:tcW w:w="1559" w:type="dxa"/>
            <w:vMerge w:val="restart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Default="00442A73" w:rsidP="00442A73">
            <w:pPr>
              <w:jc w:val="center"/>
            </w:pPr>
            <w:r w:rsidRPr="00F74C75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Default="00442A73" w:rsidP="00442A73">
            <w:pPr>
              <w:jc w:val="center"/>
            </w:pPr>
            <w:r w:rsidRPr="00F74C75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 w:val="restart"/>
          </w:tcPr>
          <w:p w:rsidR="00442A73" w:rsidRPr="001040EC" w:rsidRDefault="00442A73" w:rsidP="00442A7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442A73" w:rsidRPr="001040EC" w:rsidRDefault="00442A73" w:rsidP="00442A7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Default="00442A73" w:rsidP="00442A73">
            <w:pPr>
              <w:jc w:val="center"/>
            </w:pPr>
            <w:r w:rsidRPr="004F3FC5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Default="00442A73" w:rsidP="00442A73">
            <w:pPr>
              <w:jc w:val="center"/>
            </w:pPr>
            <w:r w:rsidRPr="004F3FC5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42A73" w:rsidRPr="001040EC" w:rsidTr="00CF1B26">
        <w:trPr>
          <w:trHeight w:val="239"/>
        </w:trPr>
        <w:tc>
          <w:tcPr>
            <w:tcW w:w="641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42A73" w:rsidRPr="001040EC" w:rsidRDefault="00442A73" w:rsidP="00442A7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Default="00442A73" w:rsidP="00442A73">
            <w:pPr>
              <w:jc w:val="center"/>
            </w:pPr>
            <w:r w:rsidRPr="003A71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42A73" w:rsidRPr="001040EC" w:rsidRDefault="00442A73" w:rsidP="00442A7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040EC">
              <w:rPr>
                <w:b/>
                <w:bCs/>
                <w:sz w:val="18"/>
                <w:szCs w:val="18"/>
              </w:rPr>
              <w:lastRenderedPageBreak/>
              <w:t>«Энергосбережение и повышение энергоэффективности»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16228,00</w:t>
            </w:r>
          </w:p>
        </w:tc>
        <w:tc>
          <w:tcPr>
            <w:tcW w:w="993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sz w:val="18"/>
                <w:szCs w:val="18"/>
              </w:rPr>
            </w:pPr>
            <w:r w:rsidRPr="00C66A43">
              <w:rPr>
                <w:b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C66A43" w:rsidRDefault="00C66A43" w:rsidP="00C66A43">
            <w:pPr>
              <w:jc w:val="center"/>
              <w:rPr>
                <w:b/>
                <w:bCs/>
                <w:sz w:val="18"/>
                <w:szCs w:val="18"/>
              </w:rPr>
            </w:pPr>
            <w:r w:rsidRPr="00C66A43">
              <w:rPr>
                <w:b/>
                <w:bCs/>
                <w:sz w:val="18"/>
                <w:szCs w:val="18"/>
              </w:rPr>
              <w:t>19738,00</w:t>
            </w:r>
          </w:p>
        </w:tc>
      </w:tr>
      <w:tr w:rsidR="00C66A43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C66A43" w:rsidRPr="001040EC" w:rsidTr="004D430B"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5737,00</w:t>
            </w:r>
          </w:p>
        </w:tc>
      </w:tr>
      <w:tr w:rsidR="00C66A43" w:rsidRPr="001040EC" w:rsidTr="004D430B"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16228,00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19738,00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C66A43" w:rsidRPr="001040EC" w:rsidRDefault="00C66A43" w:rsidP="00C66A4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16228,00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19738,00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5737,00</w:t>
            </w:r>
          </w:p>
        </w:tc>
      </w:tr>
      <w:tr w:rsidR="00C66A43" w:rsidRPr="001040EC" w:rsidTr="004D430B"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43" w:rsidRPr="001040EC" w:rsidRDefault="00C66A43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C66A43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16228,00</w:t>
            </w:r>
          </w:p>
        </w:tc>
        <w:tc>
          <w:tcPr>
            <w:tcW w:w="993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1755,00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C66A43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19738,00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C66A43" w:rsidP="00C6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5737,00</w:t>
            </w:r>
          </w:p>
        </w:tc>
      </w:tr>
      <w:tr w:rsidR="00351CFD" w:rsidRPr="001040EC" w:rsidTr="00CF1B26"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C66A4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CF1B26">
        <w:trPr>
          <w:trHeight w:val="257"/>
        </w:trPr>
        <w:tc>
          <w:tcPr>
            <w:tcW w:w="641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DE00B7" w:rsidRPr="001040EC" w:rsidRDefault="00DE00B7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1559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E00B7" w:rsidRPr="001040EC" w:rsidTr="00CF1B26">
        <w:trPr>
          <w:trHeight w:val="257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CF1B26">
        <w:trPr>
          <w:trHeight w:val="257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4D430B">
        <w:trPr>
          <w:trHeight w:val="257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E00B7" w:rsidRPr="001040EC" w:rsidTr="00CF1B26">
        <w:trPr>
          <w:trHeight w:val="311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CF1B26">
        <w:trPr>
          <w:trHeight w:val="239"/>
        </w:trPr>
        <w:tc>
          <w:tcPr>
            <w:tcW w:w="641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E00B7" w:rsidRPr="001040EC" w:rsidRDefault="00DE00B7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E00B7" w:rsidRPr="001040EC" w:rsidTr="00CF1B26">
        <w:trPr>
          <w:trHeight w:val="239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CF1B26">
        <w:trPr>
          <w:trHeight w:val="239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E00B7" w:rsidRPr="001040EC" w:rsidTr="00CF1B26">
        <w:trPr>
          <w:trHeight w:val="239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E00B7" w:rsidRPr="001040EC" w:rsidTr="00CF1B26">
        <w:trPr>
          <w:trHeight w:val="345"/>
        </w:trPr>
        <w:tc>
          <w:tcPr>
            <w:tcW w:w="641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E00B7" w:rsidRPr="001040EC" w:rsidRDefault="00DE00B7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Default="00DE00B7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DE00B7" w:rsidRPr="001040EC" w:rsidRDefault="00DE00B7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 w:val="restart"/>
          </w:tcPr>
          <w:p w:rsidR="005F5FAA" w:rsidRPr="001040EC" w:rsidRDefault="00DE00B7" w:rsidP="005F5F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5F5FAA"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на 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5F62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A405E7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5F62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A405E7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5F62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A405E7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5F62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A405E7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5F62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A405E7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01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 w:val="restart"/>
          </w:tcPr>
          <w:p w:rsidR="005F5FAA" w:rsidRPr="001040EC" w:rsidRDefault="00DE00B7" w:rsidP="005F5FA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организации бесперебойного водоснабжения и водоотведения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 w:val="restart"/>
          </w:tcPr>
          <w:p w:rsidR="005F5FAA" w:rsidRPr="001040EC" w:rsidRDefault="00DE00B7" w:rsidP="005F5F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5F5FAA" w:rsidRPr="001040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по мероприятиям по энергосбережению и повышению энергоэффективности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39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361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0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313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71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2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56BB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56A5B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DE00B7" w:rsidP="005F5FA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5F5FAA" w:rsidRPr="001040E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DE00B7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выполнение мероприятий по строительству подводящих газопроводов к жилым домам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F92A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47642F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6732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B326A4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Софинансирование расходов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0A0B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5F5FAA" w:rsidRPr="001040EC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софинансирование капитального ремонта объектов муниципальной собственности в рамках основного мероприятия «Повышение энергоэффективности и рациональное использование энергетических ресурсов в теплоснабжении, новое строительство, модернизация и реконструкция существующих котельных и тепловых сетей»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E316E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E316E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E316E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E316E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E316E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</w:pPr>
            <w:r w:rsidRPr="00690429"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 w:val="restart"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Default="00EB5B0F" w:rsidP="00EB5B0F">
            <w:pPr>
              <w:jc w:val="center"/>
            </w:pPr>
            <w:r w:rsidRPr="00CC00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Default="00EB5B0F" w:rsidP="00EB5B0F">
            <w:pPr>
              <w:jc w:val="center"/>
            </w:pPr>
            <w:r w:rsidRPr="00CC00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Default="00EB5B0F" w:rsidP="00EB5B0F">
            <w:pPr>
              <w:jc w:val="center"/>
            </w:pPr>
            <w:r w:rsidRPr="00CC00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Default="00EB5B0F" w:rsidP="00EB5B0F">
            <w:pPr>
              <w:jc w:val="center"/>
            </w:pPr>
            <w:r w:rsidRPr="00CC00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Default="00EB5B0F" w:rsidP="00EB5B0F">
            <w:pPr>
              <w:jc w:val="center"/>
            </w:pPr>
            <w:r w:rsidRPr="00CC00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 w:val="restart"/>
          </w:tcPr>
          <w:p w:rsidR="00212C3E" w:rsidRPr="001040EC" w:rsidRDefault="00A23F4B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212C3E">
              <w:rPr>
                <w:rFonts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Мероприятие: Субсидии на софинансирование мероприятий по газификации и газоснабжению</w:t>
            </w:r>
          </w:p>
        </w:tc>
        <w:tc>
          <w:tcPr>
            <w:tcW w:w="1559" w:type="dxa"/>
            <w:vMerge w:val="restart"/>
          </w:tcPr>
          <w:p w:rsidR="00212C3E" w:rsidRPr="001040EC" w:rsidRDefault="00212C3E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5B0F" w:rsidRPr="001040EC" w:rsidTr="00CF1B26">
        <w:trPr>
          <w:trHeight w:val="165"/>
        </w:trPr>
        <w:tc>
          <w:tcPr>
            <w:tcW w:w="641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B5B0F" w:rsidRPr="001040EC" w:rsidRDefault="00EB5B0F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CC0035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5B0F" w:rsidRPr="001040EC" w:rsidRDefault="00EB5B0F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B5B0F" w:rsidRPr="001040EC" w:rsidRDefault="00E818F1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A38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818F1" w:rsidRPr="001040EC" w:rsidTr="00CF1B26">
        <w:trPr>
          <w:trHeight w:val="165"/>
        </w:trPr>
        <w:tc>
          <w:tcPr>
            <w:tcW w:w="641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818F1" w:rsidRPr="001040EC" w:rsidRDefault="00E818F1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CC0035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8C4DE8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0F3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8C4DE8">
              <w:rPr>
                <w:sz w:val="18"/>
                <w:szCs w:val="18"/>
              </w:rPr>
              <w:t>0,00</w:t>
            </w:r>
          </w:p>
        </w:tc>
      </w:tr>
      <w:tr w:rsidR="00E818F1" w:rsidRPr="001040EC" w:rsidTr="00CF1B26">
        <w:trPr>
          <w:trHeight w:val="165"/>
        </w:trPr>
        <w:tc>
          <w:tcPr>
            <w:tcW w:w="641" w:type="dxa"/>
            <w:vMerge w:val="restart"/>
          </w:tcPr>
          <w:p w:rsidR="00E818F1" w:rsidRPr="001040EC" w:rsidRDefault="00A23F4B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E818F1">
              <w:rPr>
                <w:rFonts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vMerge w:val="restart"/>
          </w:tcPr>
          <w:p w:rsidR="00E818F1" w:rsidRPr="001040EC" w:rsidRDefault="00E818F1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расходов на мероприятие по газификации и газоснабжению</w:t>
            </w:r>
          </w:p>
        </w:tc>
        <w:tc>
          <w:tcPr>
            <w:tcW w:w="1559" w:type="dxa"/>
            <w:vMerge w:val="restart"/>
          </w:tcPr>
          <w:p w:rsidR="00E818F1" w:rsidRPr="001040EC" w:rsidRDefault="00E818F1" w:rsidP="00E818F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818F1" w:rsidRPr="001040EC" w:rsidRDefault="00E818F1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818F1" w:rsidRPr="001040EC" w:rsidRDefault="00212C3E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  <w:r w:rsidR="00E818F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CC0035" w:rsidRDefault="00E818F1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18F1" w:rsidRPr="001040EC" w:rsidRDefault="00E818F1" w:rsidP="00E81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818F1" w:rsidRPr="001040EC" w:rsidRDefault="00212C3E" w:rsidP="00E81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  <w:r w:rsidR="00E818F1">
              <w:rPr>
                <w:sz w:val="18"/>
                <w:szCs w:val="18"/>
              </w:rPr>
              <w:t>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4D430B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  <w:tc>
          <w:tcPr>
            <w:tcW w:w="993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DF489E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89765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DF489E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CC003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FE02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 w:val="restart"/>
          </w:tcPr>
          <w:p w:rsidR="00212C3E" w:rsidRPr="001040EC" w:rsidRDefault="00A23F4B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2.1.14</w:t>
            </w:r>
          </w:p>
        </w:tc>
        <w:tc>
          <w:tcPr>
            <w:tcW w:w="1560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Мероприятие. «Расходы на софинансирование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1559" w:type="dxa"/>
            <w:vMerge w:val="restart"/>
          </w:tcPr>
          <w:p w:rsidR="00212C3E" w:rsidRPr="001040EC" w:rsidRDefault="00212C3E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Default="00212C3E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0812A5" w:rsidRPr="001040EC" w:rsidTr="00CF1B26">
        <w:trPr>
          <w:trHeight w:val="165"/>
        </w:trPr>
        <w:tc>
          <w:tcPr>
            <w:tcW w:w="641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C5C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12C3E" w:rsidRPr="001040EC" w:rsidTr="00CF1B26">
        <w:trPr>
          <w:trHeight w:val="165"/>
        </w:trPr>
        <w:tc>
          <w:tcPr>
            <w:tcW w:w="641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12C3E" w:rsidRPr="001040EC" w:rsidRDefault="00212C3E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3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FE02F5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1667,00</w:t>
            </w: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12C3E" w:rsidRPr="001040EC" w:rsidRDefault="00212C3E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12C3E" w:rsidRDefault="00212C3E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5001,00</w:t>
            </w:r>
          </w:p>
        </w:tc>
      </w:tr>
      <w:tr w:rsidR="000812A5" w:rsidRPr="001040EC" w:rsidTr="00CF1B26">
        <w:trPr>
          <w:trHeight w:val="165"/>
        </w:trPr>
        <w:tc>
          <w:tcPr>
            <w:tcW w:w="641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2A5" w:rsidRPr="001040EC" w:rsidTr="00CF1B26">
        <w:trPr>
          <w:trHeight w:val="165"/>
        </w:trPr>
        <w:tc>
          <w:tcPr>
            <w:tcW w:w="641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Default="000812A5" w:rsidP="000812A5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0812A5" w:rsidRDefault="000812A5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A23F4B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2.1.15</w:t>
            </w: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3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12A5" w:rsidRPr="001040EC" w:rsidTr="00CF1B26">
        <w:trPr>
          <w:trHeight w:val="165"/>
        </w:trPr>
        <w:tc>
          <w:tcPr>
            <w:tcW w:w="641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812A5" w:rsidRPr="001040EC" w:rsidRDefault="000812A5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812A5" w:rsidRPr="00704A09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3" w:type="dxa"/>
          </w:tcPr>
          <w:p w:rsidR="000812A5" w:rsidRPr="00704A09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0812A5" w:rsidRPr="00704A09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812A5" w:rsidRPr="001040EC" w:rsidRDefault="000812A5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0812A5" w:rsidRDefault="005F5FAA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3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3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704A09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264,00</w:t>
            </w:r>
          </w:p>
        </w:tc>
      </w:tr>
      <w:tr w:rsidR="005F5FAA" w:rsidRPr="001040EC" w:rsidTr="00CF1B26">
        <w:trPr>
          <w:trHeight w:val="165"/>
        </w:trPr>
        <w:tc>
          <w:tcPr>
            <w:tcW w:w="641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F5FAA" w:rsidRPr="001040EC" w:rsidRDefault="005F5FAA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Default="005F5FAA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5FAA" w:rsidRPr="001040EC" w:rsidRDefault="005F5FAA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F5FAA" w:rsidRDefault="005F5FAA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5146,00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12255,00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55489A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55489A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55489A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407,92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55489A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1215,92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4338,08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10639,08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77ED" w:rsidRPr="001040EC" w:rsidRDefault="002B77ED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sz w:val="18"/>
                <w:szCs w:val="18"/>
              </w:rPr>
            </w:pPr>
            <w:r w:rsidRPr="002B77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5146,00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12255,00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407,92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1215,92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4338,08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10639,08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 w:rsidRPr="002B77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B77ED" w:rsidRPr="001040EC" w:rsidTr="004D430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41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5146,00</w:t>
            </w: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B77ED" w:rsidRPr="002B77ED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B77ED" w:rsidRPr="001040EC" w:rsidRDefault="002B77ED" w:rsidP="002B7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12255,00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407,92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1215,92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4338,08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10639,08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641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 w:rsidRPr="002B77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2B77ED" w:rsidRDefault="002B77ED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5146,00</w:t>
            </w:r>
          </w:p>
        </w:tc>
        <w:tc>
          <w:tcPr>
            <w:tcW w:w="993" w:type="dxa"/>
          </w:tcPr>
          <w:p w:rsidR="00351CFD" w:rsidRPr="001040EC" w:rsidRDefault="002B77ED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  <w:r w:rsidR="00351CFD" w:rsidRPr="001040E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351CFD" w:rsidRPr="002B77ED" w:rsidRDefault="002B77ED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 w:rsidRPr="002B77ED">
              <w:rPr>
                <w:b/>
                <w:bCs/>
                <w:sz w:val="18"/>
                <w:szCs w:val="18"/>
              </w:rPr>
              <w:t>3540,00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51CFD" w:rsidRPr="001040EC" w:rsidRDefault="00351CFD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51CFD" w:rsidRPr="001040EC" w:rsidRDefault="002B77ED" w:rsidP="00CF1B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12255,00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407,92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1215,92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1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4338,08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10639,08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5489A" w:rsidRPr="002B77ED" w:rsidRDefault="0055489A" w:rsidP="0055489A">
            <w:pPr>
              <w:jc w:val="center"/>
              <w:rPr>
                <w:sz w:val="18"/>
                <w:szCs w:val="18"/>
              </w:rPr>
            </w:pPr>
            <w:r w:rsidRPr="002B77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осуществление авторского надзора по объекту «Строительство причала в д. Толбица»</w:t>
            </w: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топографических съемок земельных участков населенных пунктов Псковского района</w:t>
            </w: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2E2588" w:rsidRPr="001040EC" w:rsidRDefault="002E2588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4D430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Прочие мероприятия по благоустройству</w:t>
            </w: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E2588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E2588" w:rsidRPr="001040EC" w:rsidRDefault="002E2588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Default="002E2588" w:rsidP="002E2588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2E2588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2588" w:rsidRPr="001040EC" w:rsidRDefault="002E2588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Default="002E2588" w:rsidP="002E2588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E2588" w:rsidRPr="001040EC" w:rsidRDefault="002E2588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A7F9E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4A7F9E" w:rsidRPr="001040EC" w:rsidRDefault="002E2588" w:rsidP="004A7F9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4A7F9E" w:rsidRPr="001040E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Субсидии на прове</w:t>
            </w:r>
            <w:r>
              <w:rPr>
                <w:sz w:val="18"/>
                <w:szCs w:val="18"/>
              </w:rPr>
              <w:t>дение ремонта (реконструкции) благоустройства, работ по постановке на кадастровый учет</w:t>
            </w:r>
            <w:r w:rsidRPr="001040EC">
              <w:rPr>
                <w:sz w:val="18"/>
                <w:szCs w:val="18"/>
              </w:rPr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59" w:type="dxa"/>
            <w:vMerge w:val="restart"/>
          </w:tcPr>
          <w:p w:rsidR="004A7F9E" w:rsidRPr="001040EC" w:rsidRDefault="004A7F9E" w:rsidP="004A7F9E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4A7F9E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A7F9E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4A7F9E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4A7F9E" w:rsidRPr="001040EC" w:rsidTr="00CF1B26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641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A7F9E" w:rsidRPr="001040EC" w:rsidRDefault="004A7F9E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4A7F9E" w:rsidRPr="001040EC" w:rsidRDefault="004A7F9E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351CFD"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51CFD" w:rsidRPr="001040EC"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351CFD"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51CFD" w:rsidRPr="001040EC"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579E3" w:rsidRPr="001040EC" w:rsidRDefault="009579E3" w:rsidP="009579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9579E3" w:rsidRPr="001040EC" w:rsidRDefault="009579E3" w:rsidP="009579E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8"/>
                <w:szCs w:val="18"/>
              </w:rPr>
              <w:t>Софинансирование расходов на строительство причала д. Толбица, приобретение трех понтонных причалов (д. Толбица, о. Залита, о. Белов) и ангара для хранения в рамках реализации мероприятий международного проекта “Экономически и экологически устойчивый регион Чудского озера 2” за счет средств областного бюджета</w:t>
            </w:r>
            <w:proofErr w:type="gramEnd"/>
          </w:p>
        </w:tc>
        <w:tc>
          <w:tcPr>
            <w:tcW w:w="1559" w:type="dxa"/>
            <w:vMerge w:val="restart"/>
          </w:tcPr>
          <w:p w:rsidR="009579E3" w:rsidRPr="001040EC" w:rsidRDefault="009579E3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579E3" w:rsidRPr="001040EC" w:rsidRDefault="009579E3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</w:tcPr>
          <w:p w:rsidR="009579E3" w:rsidRPr="001040EC" w:rsidRDefault="009579E3" w:rsidP="009579E3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строительство и реконструкцию объектов муниципальной собственности,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ПИРЫ</w:t>
            </w:r>
          </w:p>
        </w:tc>
        <w:tc>
          <w:tcPr>
            <w:tcW w:w="1559" w:type="dxa"/>
            <w:vMerge w:val="restart"/>
          </w:tcPr>
          <w:p w:rsidR="009579E3" w:rsidRPr="001040EC" w:rsidRDefault="009579E3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9579E3" w:rsidRPr="001040EC" w:rsidRDefault="009579E3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579E3" w:rsidRPr="001040EC" w:rsidRDefault="009579E3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Default="009579E3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579E3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579E3" w:rsidRPr="001040EC" w:rsidRDefault="009579E3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Default="009579E3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579E3" w:rsidRPr="001040EC" w:rsidRDefault="009579E3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55489A" w:rsidRPr="001040EC" w:rsidRDefault="0055489A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</w:tcPr>
          <w:p w:rsidR="0055489A" w:rsidRPr="001040EC" w:rsidRDefault="0055489A" w:rsidP="009579E3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софинансирование расходных обязательств муниципальных образований, связанных с реализацией</w:t>
            </w:r>
          </w:p>
          <w:p w:rsidR="0055489A" w:rsidRPr="001040EC" w:rsidRDefault="0055489A" w:rsidP="009579E3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ФЦП «Увековечение памяти погибших при защите Отечества</w:t>
            </w:r>
            <w:r w:rsidRPr="001040EC">
              <w:t xml:space="preserve"> </w:t>
            </w:r>
            <w:r w:rsidRPr="001040EC">
              <w:rPr>
                <w:sz w:val="18"/>
                <w:szCs w:val="18"/>
              </w:rPr>
              <w:t>на 2019-2024 годы»»</w:t>
            </w:r>
          </w:p>
        </w:tc>
        <w:tc>
          <w:tcPr>
            <w:tcW w:w="1559" w:type="dxa"/>
            <w:vMerge w:val="restart"/>
          </w:tcPr>
          <w:p w:rsidR="0055489A" w:rsidRPr="001040EC" w:rsidRDefault="0055489A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408,00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</w:tr>
      <w:tr w:rsidR="0055489A" w:rsidRPr="001040EC" w:rsidTr="004D430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</w:tr>
      <w:tr w:rsidR="0055489A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5489A" w:rsidRPr="001040EC" w:rsidRDefault="0055489A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89A" w:rsidRPr="001040EC" w:rsidRDefault="0055489A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Default="0055489A" w:rsidP="0055489A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489A" w:rsidRPr="001040EC" w:rsidRDefault="0055489A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5489A" w:rsidRDefault="0055489A" w:rsidP="0055489A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408,00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55489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55489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55489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55489A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</w:t>
            </w:r>
            <w:r w:rsidR="002567A7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9579E3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 в рамках реализации мероприятий международного проекта "Экономически и экологически устойчивый регион Чудского озера 2" 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</w:t>
            </w: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оказанию услуг по проведению аудита в рамках международного проекта «Зеленый туристический маршрут»</w:t>
            </w: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реализацию мероприятий </w:t>
            </w:r>
            <w:proofErr w:type="gramStart"/>
            <w:r w:rsidRPr="001040EC">
              <w:rPr>
                <w:sz w:val="18"/>
                <w:szCs w:val="18"/>
              </w:rPr>
              <w:t>рамках</w:t>
            </w:r>
            <w:proofErr w:type="gramEnd"/>
            <w:r w:rsidRPr="001040EC">
              <w:rPr>
                <w:sz w:val="18"/>
                <w:szCs w:val="18"/>
              </w:rPr>
              <w:t xml:space="preserve"> международного проекта «Зеленый туристический маршрут» ("Россия-Латвия")</w:t>
            </w: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Default="002567A7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Default="002567A7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12C3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12C3E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567A7" w:rsidRPr="001040EC" w:rsidRDefault="002567A7" w:rsidP="002567A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на проведение ремонта (реконструкции) и благоустройство</w:t>
            </w:r>
            <w:r>
              <w:rPr>
                <w:sz w:val="18"/>
                <w:szCs w:val="18"/>
              </w:rPr>
              <w:t>, работ по постановке кадастровый учет</w:t>
            </w:r>
            <w:r w:rsidRPr="001040EC">
              <w:rPr>
                <w:sz w:val="18"/>
                <w:szCs w:val="18"/>
              </w:rPr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2567A7" w:rsidRPr="001040EC" w:rsidRDefault="002567A7" w:rsidP="002567A7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567A7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567A7" w:rsidRPr="001040EC" w:rsidTr="00CF1B26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41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567A7" w:rsidRPr="001040EC" w:rsidRDefault="002567A7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567A7" w:rsidRPr="001040EC" w:rsidRDefault="002567A7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51CFD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567A7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на строительство и реконструкцию объектов муниципальной собственности,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gramStart"/>
            <w:r w:rsidRPr="001040EC">
              <w:rPr>
                <w:sz w:val="18"/>
                <w:szCs w:val="18"/>
              </w:rPr>
              <w:t>.П</w:t>
            </w:r>
            <w:proofErr w:type="gramEnd"/>
            <w:r w:rsidRPr="001040EC">
              <w:rPr>
                <w:sz w:val="18"/>
                <w:szCs w:val="18"/>
              </w:rPr>
              <w:t>ИРЫ</w:t>
            </w:r>
            <w:proofErr w:type="spellEnd"/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 за счет средств поселений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реализацию мероприятий в рамках международного проекта «Зеленый туристический маршрут» ("Россия-Латвия") за счет средств поселений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им.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Залита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5B31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8E04E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 им.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Залита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Расходы на реконструкцию (с приспособлением для современного использования) территории памятника истории и культуры «Монумент «Ледовое побоище»,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ПИРы</w:t>
            </w:r>
            <w:proofErr w:type="spellEnd"/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BA583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9B2F22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сельских территорий в рамках основного мероприятия «Развитие инженерной инфраструктуры»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E31542" w:rsidRPr="001040EC" w:rsidRDefault="00E31542" w:rsidP="00E3154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23</w:t>
            </w:r>
          </w:p>
          <w:p w:rsidR="00E31542" w:rsidRPr="001040EC" w:rsidRDefault="00E31542" w:rsidP="00E31542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мероприятия в рамках реализации международного проекта «Парки без границ» («Россия-Латвия») за счет средств местного бюджета</w:t>
            </w:r>
          </w:p>
        </w:tc>
        <w:tc>
          <w:tcPr>
            <w:tcW w:w="1559" w:type="dxa"/>
            <w:vMerge w:val="restart"/>
          </w:tcPr>
          <w:p w:rsidR="00E31542" w:rsidRPr="001040EC" w:rsidRDefault="00E31542" w:rsidP="00E3154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E31542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31542" w:rsidRPr="001040EC" w:rsidRDefault="00E31542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Default="00E31542" w:rsidP="00E31542">
            <w:pPr>
              <w:jc w:val="center"/>
            </w:pPr>
            <w:r w:rsidRPr="00F369D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1542" w:rsidRPr="001040EC" w:rsidRDefault="00E31542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31542" w:rsidRDefault="00E31542" w:rsidP="00E31542">
            <w:pPr>
              <w:jc w:val="center"/>
            </w:pPr>
            <w:r w:rsidRPr="00FF1B0E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95FEC" w:rsidRPr="001040EC" w:rsidRDefault="00A95FEC" w:rsidP="00A95FE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24</w:t>
            </w:r>
          </w:p>
          <w:p w:rsidR="00A95FEC" w:rsidRPr="001040EC" w:rsidRDefault="00A95FEC" w:rsidP="00A95FEC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в рамках проекта «Благоустройство острова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алита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», Муниципальное образование «Псковский район»</w:t>
            </w: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95FEC" w:rsidRPr="001040EC" w:rsidRDefault="00A95FEC" w:rsidP="00A95FE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Default="00A95FEC" w:rsidP="00A95FEC">
            <w:pPr>
              <w:jc w:val="center"/>
            </w:pPr>
            <w:r w:rsidRPr="005D0DE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Default="00A95FEC" w:rsidP="00A95FEC">
            <w:pPr>
              <w:jc w:val="center"/>
            </w:pPr>
            <w:r w:rsidRPr="00B60123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 </w:t>
            </w: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073C" w:rsidRPr="001040EC" w:rsidRDefault="00A95FE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2D073C" w:rsidRPr="001040EC" w:rsidRDefault="00A95FE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D073C" w:rsidRPr="001040EC" w:rsidRDefault="00A95FE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A95FE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3.2.26</w:t>
            </w: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за счет местного бюджета  в рамках проекта «Чистый остров» (ТОС «Александровский посад»</w:t>
            </w:r>
            <w:proofErr w:type="gramEnd"/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3.2.27</w:t>
            </w:r>
          </w:p>
          <w:p w:rsidR="00A95FEC" w:rsidRPr="001040EC" w:rsidRDefault="00A95FEC" w:rsidP="00A95FEC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на мероприятия в области охраны окружающей среды в рамках поступлений по экологическим платежам в бюджет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по Закону 7-ФЗ «Об охране окружающей среды»</w:t>
            </w:r>
          </w:p>
        </w:tc>
        <w:tc>
          <w:tcPr>
            <w:tcW w:w="1559" w:type="dxa"/>
            <w:vMerge w:val="restart"/>
          </w:tcPr>
          <w:p w:rsidR="00A95FEC" w:rsidRPr="001040EC" w:rsidRDefault="00A95FEC" w:rsidP="00A95FE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A95FE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5FEC" w:rsidRPr="001040EC" w:rsidRDefault="00A95FEC" w:rsidP="00A95FE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95FEC" w:rsidRPr="001040EC" w:rsidRDefault="00A95FEC" w:rsidP="00A95FE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  <w:r w:rsidR="00351CFD"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  <w:r w:rsidR="00351CFD"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51CFD" w:rsidRPr="001040EC"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A95FE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3.2.28</w:t>
            </w:r>
          </w:p>
          <w:p w:rsidR="002D073C" w:rsidRPr="001040EC" w:rsidRDefault="002D073C" w:rsidP="002D073C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559" w:type="dxa"/>
            <w:vMerge w:val="restart"/>
          </w:tcPr>
          <w:p w:rsidR="002D073C" w:rsidRPr="001040EC" w:rsidRDefault="002D073C" w:rsidP="002D073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  <w:r w:rsidR="00351CFD"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51CFD" w:rsidRPr="001040EC"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  <w:r w:rsidR="00351CFD"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3.2.29</w:t>
            </w:r>
          </w:p>
          <w:p w:rsidR="002D073C" w:rsidRPr="001040EC" w:rsidRDefault="002D073C" w:rsidP="002D073C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D073C" w:rsidRPr="001040EC" w:rsidRDefault="002D073C" w:rsidP="002D073C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559" w:type="dxa"/>
            <w:vMerge w:val="restart"/>
          </w:tcPr>
          <w:p w:rsidR="002D073C" w:rsidRPr="001040EC" w:rsidRDefault="002D073C" w:rsidP="002D073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040EC">
              <w:rPr>
                <w:sz w:val="18"/>
                <w:szCs w:val="18"/>
              </w:rPr>
              <w:t>00,00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040EC">
              <w:rPr>
                <w:sz w:val="18"/>
                <w:szCs w:val="18"/>
              </w:rPr>
              <w:t>00,00</w:t>
            </w:r>
          </w:p>
        </w:tc>
      </w:tr>
      <w:tr w:rsidR="002D073C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D073C" w:rsidRPr="001040EC" w:rsidRDefault="002D073C" w:rsidP="002D073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73C" w:rsidRPr="001040EC" w:rsidRDefault="002D073C" w:rsidP="002D073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1CFD" w:rsidRPr="001040EC">
              <w:rPr>
                <w:sz w:val="18"/>
                <w:szCs w:val="18"/>
              </w:rPr>
              <w:t>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1CFD" w:rsidRPr="001040EC">
              <w:rPr>
                <w:sz w:val="18"/>
                <w:szCs w:val="18"/>
              </w:rPr>
              <w:t>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2D073C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1801,00</w:t>
            </w:r>
          </w:p>
        </w:tc>
        <w:tc>
          <w:tcPr>
            <w:tcW w:w="993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2374E5" w:rsidRDefault="002374E5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74E5">
              <w:rPr>
                <w:b/>
                <w:bCs/>
                <w:sz w:val="18"/>
                <w:szCs w:val="18"/>
              </w:rPr>
              <w:t>3803.00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641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2374E5" w:rsidRPr="001040EC" w:rsidRDefault="002374E5" w:rsidP="002374E5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Pr="001040EC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3803.00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2374E5" w:rsidRPr="001040EC" w:rsidTr="004D430B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641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559" w:type="dxa"/>
            <w:vMerge w:val="restart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Pr="001040EC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3803.00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2374E5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1801</w:t>
            </w:r>
            <w:r w:rsidR="00351CFD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2374E5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351CFD" w:rsidRPr="001040EC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2374E5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2374E5" w:rsidP="00CF1B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3803.00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374E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2374E5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374E5" w:rsidRPr="001040EC" w:rsidRDefault="002374E5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374E5" w:rsidRPr="001040EC" w:rsidRDefault="002374E5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2374E5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559" w:type="dxa"/>
            <w:vMerge w:val="restart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40EC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E50CE0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E50CE0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E50CE0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50CE0" w:rsidRPr="001040EC" w:rsidRDefault="00E50CE0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50CE0" w:rsidRPr="001040EC" w:rsidRDefault="00E50CE0" w:rsidP="00E50CE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1CFD" w:rsidRPr="001040EC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99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E50CE0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="00351CFD"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Выполнение полномочий в соответствии с Законом Псковской области от 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351CFD" w:rsidRPr="001040EC" w:rsidRDefault="00351CFD" w:rsidP="00CF1B26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351CFD" w:rsidRPr="001040EC" w:rsidRDefault="00351CFD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CFD" w:rsidRPr="001040EC">
              <w:rPr>
                <w:sz w:val="18"/>
                <w:szCs w:val="18"/>
              </w:rPr>
              <w:t>,00</w:t>
            </w:r>
          </w:p>
        </w:tc>
      </w:tr>
      <w:tr w:rsidR="00351CFD" w:rsidRPr="001040EC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351CFD" w:rsidRPr="00890638" w:rsidTr="00CF1B2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41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51CFD" w:rsidRPr="001040EC" w:rsidRDefault="00351CF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E50CE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1CFD" w:rsidRPr="001040EC" w:rsidRDefault="00351CF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51CFD" w:rsidRPr="00890638" w:rsidRDefault="00351CFD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5946E4" w:rsidRPr="0065301B" w:rsidRDefault="005946E4" w:rsidP="005946E4">
      <w:pPr>
        <w:rPr>
          <w:vanish/>
          <w:sz w:val="18"/>
          <w:szCs w:val="18"/>
        </w:rPr>
      </w:pPr>
    </w:p>
    <w:p w:rsidR="005946E4" w:rsidRPr="0065301B" w:rsidRDefault="005946E4" w:rsidP="005946E4">
      <w:pPr>
        <w:rPr>
          <w:vanish/>
          <w:sz w:val="18"/>
          <w:szCs w:val="18"/>
        </w:rPr>
      </w:pPr>
    </w:p>
    <w:p w:rsidR="00BD7C1E" w:rsidRPr="0065301B" w:rsidRDefault="00BD7C1E">
      <w:pPr>
        <w:rPr>
          <w:vanish/>
          <w:sz w:val="18"/>
          <w:szCs w:val="18"/>
        </w:rPr>
      </w:pPr>
    </w:p>
    <w:p w:rsidR="00BD7C1E" w:rsidRPr="0065301B" w:rsidRDefault="00BD7C1E">
      <w:pPr>
        <w:jc w:val="right"/>
        <w:rPr>
          <w:sz w:val="18"/>
          <w:szCs w:val="18"/>
        </w:rPr>
      </w:pPr>
    </w:p>
    <w:sectPr w:rsidR="00BD7C1E" w:rsidRPr="0065301B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493" w:right="459" w:bottom="1418" w:left="1134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9C" w:rsidRDefault="0045669C">
      <w:r>
        <w:separator/>
      </w:r>
    </w:p>
  </w:endnote>
  <w:endnote w:type="continuationSeparator" w:id="0">
    <w:p w:rsidR="0045669C" w:rsidRDefault="0045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A" w:rsidRDefault="005548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A" w:rsidRDefault="005548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9C" w:rsidRDefault="0045669C">
      <w:r>
        <w:rPr>
          <w:color w:val="000000"/>
        </w:rPr>
        <w:separator/>
      </w:r>
    </w:p>
  </w:footnote>
  <w:footnote w:type="continuationSeparator" w:id="0">
    <w:p w:rsidR="0045669C" w:rsidRDefault="0045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A" w:rsidRDefault="0055489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7A18C1">
      <w:rPr>
        <w:noProof/>
      </w:rPr>
      <w:t>3</w:t>
    </w:r>
    <w:r>
      <w:fldChar w:fldCharType="end"/>
    </w:r>
  </w:p>
  <w:p w:rsidR="0055489A" w:rsidRDefault="005548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A" w:rsidRDefault="005548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A" w:rsidRDefault="0055489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7A18C1">
      <w:rPr>
        <w:noProof/>
      </w:rPr>
      <w:t>93</w:t>
    </w:r>
    <w:r>
      <w:fldChar w:fldCharType="end"/>
    </w:r>
  </w:p>
  <w:p w:rsidR="0055489A" w:rsidRDefault="005548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30E"/>
    <w:multiLevelType w:val="multilevel"/>
    <w:tmpl w:val="CDD4F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6"/>
      </w:rPr>
    </w:lvl>
  </w:abstractNum>
  <w:abstractNum w:abstractNumId="1">
    <w:nsid w:val="141360BA"/>
    <w:multiLevelType w:val="multilevel"/>
    <w:tmpl w:val="318045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5584EEF"/>
    <w:multiLevelType w:val="multilevel"/>
    <w:tmpl w:val="CCB277C8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8B95724"/>
    <w:multiLevelType w:val="multilevel"/>
    <w:tmpl w:val="9FDE8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">
    <w:nsid w:val="3A273532"/>
    <w:multiLevelType w:val="multilevel"/>
    <w:tmpl w:val="E8468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54312696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5F60578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D8D389D"/>
    <w:multiLevelType w:val="multilevel"/>
    <w:tmpl w:val="346C85A2"/>
    <w:lvl w:ilvl="0">
      <w:start w:val="1"/>
      <w:numFmt w:val="decimal"/>
      <w:lvlText w:val="%1."/>
      <w:lvlJc w:val="left"/>
      <w:pPr>
        <w:ind w:left="390" w:hanging="390"/>
      </w:pPr>
      <w:rPr>
        <w:rFonts w:cs="Calibri" w:hint="default"/>
        <w:sz w:val="26"/>
      </w:rPr>
    </w:lvl>
    <w:lvl w:ilvl="1">
      <w:start w:val="9"/>
      <w:numFmt w:val="decimal"/>
      <w:lvlText w:val="%1.%2."/>
      <w:lvlJc w:val="left"/>
      <w:pPr>
        <w:ind w:left="1100" w:hanging="390"/>
      </w:pPr>
      <w:rPr>
        <w:rFonts w:cs="Calibri" w:hint="default"/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Calibri" w:hint="default"/>
        <w:sz w:val="26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Calibri" w:hint="default"/>
        <w:sz w:val="26"/>
      </w:rPr>
    </w:lvl>
  </w:abstractNum>
  <w:abstractNum w:abstractNumId="8">
    <w:nsid w:val="5E192E3C"/>
    <w:multiLevelType w:val="multilevel"/>
    <w:tmpl w:val="2F5069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65AD6DA2"/>
    <w:multiLevelType w:val="multilevel"/>
    <w:tmpl w:val="FE5EFC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851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6ADB302F"/>
    <w:multiLevelType w:val="multilevel"/>
    <w:tmpl w:val="5EB25142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0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7C1E"/>
    <w:rsid w:val="00000B05"/>
    <w:rsid w:val="00000BE5"/>
    <w:rsid w:val="00001179"/>
    <w:rsid w:val="0000448E"/>
    <w:rsid w:val="00007CF6"/>
    <w:rsid w:val="000111E9"/>
    <w:rsid w:val="00013EA6"/>
    <w:rsid w:val="000177A2"/>
    <w:rsid w:val="00020DC9"/>
    <w:rsid w:val="00023B18"/>
    <w:rsid w:val="00024D9B"/>
    <w:rsid w:val="000300BE"/>
    <w:rsid w:val="00034599"/>
    <w:rsid w:val="00034EB6"/>
    <w:rsid w:val="00035153"/>
    <w:rsid w:val="00036775"/>
    <w:rsid w:val="00036D4E"/>
    <w:rsid w:val="00037077"/>
    <w:rsid w:val="000420FC"/>
    <w:rsid w:val="00050D0E"/>
    <w:rsid w:val="0005231F"/>
    <w:rsid w:val="00052FBA"/>
    <w:rsid w:val="00060C7E"/>
    <w:rsid w:val="0006350F"/>
    <w:rsid w:val="0006769E"/>
    <w:rsid w:val="00071B79"/>
    <w:rsid w:val="00073A40"/>
    <w:rsid w:val="00075E02"/>
    <w:rsid w:val="000812A5"/>
    <w:rsid w:val="000824AE"/>
    <w:rsid w:val="00086D99"/>
    <w:rsid w:val="00091F09"/>
    <w:rsid w:val="00094417"/>
    <w:rsid w:val="00094833"/>
    <w:rsid w:val="0009489D"/>
    <w:rsid w:val="00094F19"/>
    <w:rsid w:val="000959FF"/>
    <w:rsid w:val="000979E9"/>
    <w:rsid w:val="000A198A"/>
    <w:rsid w:val="000A1E3D"/>
    <w:rsid w:val="000A3612"/>
    <w:rsid w:val="000A55E7"/>
    <w:rsid w:val="000A7A92"/>
    <w:rsid w:val="000B1096"/>
    <w:rsid w:val="000B12FE"/>
    <w:rsid w:val="000B13AA"/>
    <w:rsid w:val="000B1F7C"/>
    <w:rsid w:val="000B2FD0"/>
    <w:rsid w:val="000B365A"/>
    <w:rsid w:val="000B3885"/>
    <w:rsid w:val="000B79A9"/>
    <w:rsid w:val="000C07FA"/>
    <w:rsid w:val="000D0BAA"/>
    <w:rsid w:val="000D1DDE"/>
    <w:rsid w:val="000D270F"/>
    <w:rsid w:val="000D53C9"/>
    <w:rsid w:val="000D54EB"/>
    <w:rsid w:val="000D7E4C"/>
    <w:rsid w:val="000E2B67"/>
    <w:rsid w:val="000E479E"/>
    <w:rsid w:val="00100D6D"/>
    <w:rsid w:val="00101147"/>
    <w:rsid w:val="00102434"/>
    <w:rsid w:val="001040EC"/>
    <w:rsid w:val="00104262"/>
    <w:rsid w:val="001051EE"/>
    <w:rsid w:val="001116FC"/>
    <w:rsid w:val="001126DB"/>
    <w:rsid w:val="00115985"/>
    <w:rsid w:val="00116E64"/>
    <w:rsid w:val="001179A0"/>
    <w:rsid w:val="0012056D"/>
    <w:rsid w:val="00124876"/>
    <w:rsid w:val="001253E5"/>
    <w:rsid w:val="00131992"/>
    <w:rsid w:val="00132EF2"/>
    <w:rsid w:val="00133A67"/>
    <w:rsid w:val="00133B32"/>
    <w:rsid w:val="00133BF0"/>
    <w:rsid w:val="00134098"/>
    <w:rsid w:val="00137100"/>
    <w:rsid w:val="00150DF4"/>
    <w:rsid w:val="001510C7"/>
    <w:rsid w:val="001519EB"/>
    <w:rsid w:val="00154267"/>
    <w:rsid w:val="00157B09"/>
    <w:rsid w:val="00160175"/>
    <w:rsid w:val="0016128A"/>
    <w:rsid w:val="00162B93"/>
    <w:rsid w:val="00162C84"/>
    <w:rsid w:val="001633AA"/>
    <w:rsid w:val="00164B88"/>
    <w:rsid w:val="001660C8"/>
    <w:rsid w:val="00166F51"/>
    <w:rsid w:val="00170F45"/>
    <w:rsid w:val="00173CC5"/>
    <w:rsid w:val="00174A85"/>
    <w:rsid w:val="001750F7"/>
    <w:rsid w:val="00176800"/>
    <w:rsid w:val="001769E9"/>
    <w:rsid w:val="00177A1D"/>
    <w:rsid w:val="00177B8B"/>
    <w:rsid w:val="0018044E"/>
    <w:rsid w:val="00183E1B"/>
    <w:rsid w:val="0018680B"/>
    <w:rsid w:val="001868FA"/>
    <w:rsid w:val="0019131F"/>
    <w:rsid w:val="001938BD"/>
    <w:rsid w:val="00194A6A"/>
    <w:rsid w:val="00195B6B"/>
    <w:rsid w:val="00196F9D"/>
    <w:rsid w:val="00197E76"/>
    <w:rsid w:val="001A40BD"/>
    <w:rsid w:val="001A60E4"/>
    <w:rsid w:val="001A6B7A"/>
    <w:rsid w:val="001B298B"/>
    <w:rsid w:val="001B5FBD"/>
    <w:rsid w:val="001C0B68"/>
    <w:rsid w:val="001C2042"/>
    <w:rsid w:val="001C34FD"/>
    <w:rsid w:val="001C53AB"/>
    <w:rsid w:val="001C5C98"/>
    <w:rsid w:val="001D18FD"/>
    <w:rsid w:val="001D2AF8"/>
    <w:rsid w:val="001D3A9B"/>
    <w:rsid w:val="001E2FC2"/>
    <w:rsid w:val="001E3EE7"/>
    <w:rsid w:val="001E6964"/>
    <w:rsid w:val="001E6DE6"/>
    <w:rsid w:val="001E79EA"/>
    <w:rsid w:val="001E7BC3"/>
    <w:rsid w:val="001F0CAB"/>
    <w:rsid w:val="001F11D3"/>
    <w:rsid w:val="001F7310"/>
    <w:rsid w:val="001F7571"/>
    <w:rsid w:val="00212138"/>
    <w:rsid w:val="00212C3E"/>
    <w:rsid w:val="002206F0"/>
    <w:rsid w:val="00220AB7"/>
    <w:rsid w:val="002212A1"/>
    <w:rsid w:val="00222FDC"/>
    <w:rsid w:val="00227070"/>
    <w:rsid w:val="00233685"/>
    <w:rsid w:val="00235E09"/>
    <w:rsid w:val="002374E5"/>
    <w:rsid w:val="00245FDB"/>
    <w:rsid w:val="002477BE"/>
    <w:rsid w:val="002528C6"/>
    <w:rsid w:val="00253C79"/>
    <w:rsid w:val="002567A7"/>
    <w:rsid w:val="00257EDE"/>
    <w:rsid w:val="00260A66"/>
    <w:rsid w:val="0026257F"/>
    <w:rsid w:val="0026528A"/>
    <w:rsid w:val="00265B7D"/>
    <w:rsid w:val="0028110C"/>
    <w:rsid w:val="00285329"/>
    <w:rsid w:val="00286202"/>
    <w:rsid w:val="00286F62"/>
    <w:rsid w:val="0029194B"/>
    <w:rsid w:val="00296DFD"/>
    <w:rsid w:val="002A1E44"/>
    <w:rsid w:val="002A33D4"/>
    <w:rsid w:val="002A40EF"/>
    <w:rsid w:val="002A569E"/>
    <w:rsid w:val="002A7022"/>
    <w:rsid w:val="002B464D"/>
    <w:rsid w:val="002B5FD3"/>
    <w:rsid w:val="002B6102"/>
    <w:rsid w:val="002B77ED"/>
    <w:rsid w:val="002C0A59"/>
    <w:rsid w:val="002C2317"/>
    <w:rsid w:val="002C26A3"/>
    <w:rsid w:val="002C2E34"/>
    <w:rsid w:val="002D073C"/>
    <w:rsid w:val="002D304A"/>
    <w:rsid w:val="002D3872"/>
    <w:rsid w:val="002D5860"/>
    <w:rsid w:val="002D6C44"/>
    <w:rsid w:val="002E2588"/>
    <w:rsid w:val="002E3693"/>
    <w:rsid w:val="002E3E4E"/>
    <w:rsid w:val="002E4FE3"/>
    <w:rsid w:val="002E5140"/>
    <w:rsid w:val="002F7591"/>
    <w:rsid w:val="00301A2C"/>
    <w:rsid w:val="00303209"/>
    <w:rsid w:val="00304EE0"/>
    <w:rsid w:val="0030541B"/>
    <w:rsid w:val="00305959"/>
    <w:rsid w:val="00305DC1"/>
    <w:rsid w:val="00306A07"/>
    <w:rsid w:val="003074F3"/>
    <w:rsid w:val="003074FC"/>
    <w:rsid w:val="00310B7E"/>
    <w:rsid w:val="0031261D"/>
    <w:rsid w:val="0031422B"/>
    <w:rsid w:val="003162EF"/>
    <w:rsid w:val="00320361"/>
    <w:rsid w:val="00326F73"/>
    <w:rsid w:val="0033296F"/>
    <w:rsid w:val="00335AAD"/>
    <w:rsid w:val="00343EFB"/>
    <w:rsid w:val="00343F8F"/>
    <w:rsid w:val="0034500A"/>
    <w:rsid w:val="00351CFD"/>
    <w:rsid w:val="00352727"/>
    <w:rsid w:val="003575B3"/>
    <w:rsid w:val="003579E0"/>
    <w:rsid w:val="0036102D"/>
    <w:rsid w:val="003620CF"/>
    <w:rsid w:val="003627BE"/>
    <w:rsid w:val="00363060"/>
    <w:rsid w:val="00363DFA"/>
    <w:rsid w:val="003654EF"/>
    <w:rsid w:val="00365BEC"/>
    <w:rsid w:val="00367A07"/>
    <w:rsid w:val="003704C7"/>
    <w:rsid w:val="00374ED4"/>
    <w:rsid w:val="0038236D"/>
    <w:rsid w:val="00384B9C"/>
    <w:rsid w:val="0038632D"/>
    <w:rsid w:val="00386F71"/>
    <w:rsid w:val="0039215A"/>
    <w:rsid w:val="00392D5D"/>
    <w:rsid w:val="003A1239"/>
    <w:rsid w:val="003A754B"/>
    <w:rsid w:val="003A7FB7"/>
    <w:rsid w:val="003B0565"/>
    <w:rsid w:val="003B12C2"/>
    <w:rsid w:val="003B5140"/>
    <w:rsid w:val="003B5A7D"/>
    <w:rsid w:val="003B5FA4"/>
    <w:rsid w:val="003B68B6"/>
    <w:rsid w:val="003C1123"/>
    <w:rsid w:val="003C1754"/>
    <w:rsid w:val="003C19E3"/>
    <w:rsid w:val="003C3B73"/>
    <w:rsid w:val="003C3EB1"/>
    <w:rsid w:val="003D21C6"/>
    <w:rsid w:val="003D2D4A"/>
    <w:rsid w:val="003D3D47"/>
    <w:rsid w:val="003D4668"/>
    <w:rsid w:val="003E15B0"/>
    <w:rsid w:val="003E2DEC"/>
    <w:rsid w:val="003E577B"/>
    <w:rsid w:val="003E6A16"/>
    <w:rsid w:val="003E6A8C"/>
    <w:rsid w:val="003E7B32"/>
    <w:rsid w:val="003F2123"/>
    <w:rsid w:val="003F2FD2"/>
    <w:rsid w:val="003F35FE"/>
    <w:rsid w:val="003F3915"/>
    <w:rsid w:val="003F7B1E"/>
    <w:rsid w:val="00401A78"/>
    <w:rsid w:val="0040205C"/>
    <w:rsid w:val="004027DB"/>
    <w:rsid w:val="0040385F"/>
    <w:rsid w:val="004048D6"/>
    <w:rsid w:val="004051B1"/>
    <w:rsid w:val="004054CA"/>
    <w:rsid w:val="00415AFE"/>
    <w:rsid w:val="00416E19"/>
    <w:rsid w:val="0041721E"/>
    <w:rsid w:val="0041724A"/>
    <w:rsid w:val="00417B6F"/>
    <w:rsid w:val="00423FC5"/>
    <w:rsid w:val="00425247"/>
    <w:rsid w:val="00427B46"/>
    <w:rsid w:val="00430818"/>
    <w:rsid w:val="00430C69"/>
    <w:rsid w:val="00433502"/>
    <w:rsid w:val="00433BC1"/>
    <w:rsid w:val="00433DAB"/>
    <w:rsid w:val="00434DAD"/>
    <w:rsid w:val="00436C38"/>
    <w:rsid w:val="00442A73"/>
    <w:rsid w:val="004441FD"/>
    <w:rsid w:val="004508DF"/>
    <w:rsid w:val="004515FF"/>
    <w:rsid w:val="0045491A"/>
    <w:rsid w:val="0045669C"/>
    <w:rsid w:val="00457565"/>
    <w:rsid w:val="00457939"/>
    <w:rsid w:val="0046154A"/>
    <w:rsid w:val="004635CF"/>
    <w:rsid w:val="004639EB"/>
    <w:rsid w:val="0046632A"/>
    <w:rsid w:val="00466446"/>
    <w:rsid w:val="0046746C"/>
    <w:rsid w:val="00470BB6"/>
    <w:rsid w:val="00473EF5"/>
    <w:rsid w:val="00474F85"/>
    <w:rsid w:val="004757BD"/>
    <w:rsid w:val="004769B5"/>
    <w:rsid w:val="00483281"/>
    <w:rsid w:val="00486610"/>
    <w:rsid w:val="00486D1E"/>
    <w:rsid w:val="00487560"/>
    <w:rsid w:val="00490C51"/>
    <w:rsid w:val="00491219"/>
    <w:rsid w:val="00493155"/>
    <w:rsid w:val="00493E76"/>
    <w:rsid w:val="004979C3"/>
    <w:rsid w:val="004A0926"/>
    <w:rsid w:val="004A4139"/>
    <w:rsid w:val="004A44B5"/>
    <w:rsid w:val="004A6C55"/>
    <w:rsid w:val="004A77EA"/>
    <w:rsid w:val="004A7F9E"/>
    <w:rsid w:val="004B2357"/>
    <w:rsid w:val="004B3168"/>
    <w:rsid w:val="004B3DDE"/>
    <w:rsid w:val="004B3F5F"/>
    <w:rsid w:val="004B3FC1"/>
    <w:rsid w:val="004B4F44"/>
    <w:rsid w:val="004C3F55"/>
    <w:rsid w:val="004C56DF"/>
    <w:rsid w:val="004C73AB"/>
    <w:rsid w:val="004C741D"/>
    <w:rsid w:val="004D0A9B"/>
    <w:rsid w:val="004D0C64"/>
    <w:rsid w:val="004D175F"/>
    <w:rsid w:val="004D3E11"/>
    <w:rsid w:val="004D430B"/>
    <w:rsid w:val="004D5326"/>
    <w:rsid w:val="004D65AE"/>
    <w:rsid w:val="004E11BE"/>
    <w:rsid w:val="004E6438"/>
    <w:rsid w:val="004E6EAC"/>
    <w:rsid w:val="004E79B9"/>
    <w:rsid w:val="004F014B"/>
    <w:rsid w:val="004F065E"/>
    <w:rsid w:val="004F1BD6"/>
    <w:rsid w:val="004F2B75"/>
    <w:rsid w:val="004F3C67"/>
    <w:rsid w:val="004F3D0E"/>
    <w:rsid w:val="004F3F2C"/>
    <w:rsid w:val="004F79C6"/>
    <w:rsid w:val="00502362"/>
    <w:rsid w:val="00502EF3"/>
    <w:rsid w:val="00511495"/>
    <w:rsid w:val="00511E03"/>
    <w:rsid w:val="00512C0E"/>
    <w:rsid w:val="005137A7"/>
    <w:rsid w:val="005175EE"/>
    <w:rsid w:val="00521B4E"/>
    <w:rsid w:val="00527413"/>
    <w:rsid w:val="005323DE"/>
    <w:rsid w:val="00533771"/>
    <w:rsid w:val="0053427B"/>
    <w:rsid w:val="00541018"/>
    <w:rsid w:val="00544A28"/>
    <w:rsid w:val="00545C82"/>
    <w:rsid w:val="005513DE"/>
    <w:rsid w:val="00551564"/>
    <w:rsid w:val="00553765"/>
    <w:rsid w:val="0055489A"/>
    <w:rsid w:val="00555904"/>
    <w:rsid w:val="00560459"/>
    <w:rsid w:val="0056072A"/>
    <w:rsid w:val="0056189C"/>
    <w:rsid w:val="0056458A"/>
    <w:rsid w:val="00565A4B"/>
    <w:rsid w:val="005663C7"/>
    <w:rsid w:val="00570290"/>
    <w:rsid w:val="005724DE"/>
    <w:rsid w:val="00575F5D"/>
    <w:rsid w:val="00576362"/>
    <w:rsid w:val="00581041"/>
    <w:rsid w:val="00581C60"/>
    <w:rsid w:val="0058221D"/>
    <w:rsid w:val="005842C1"/>
    <w:rsid w:val="0059069A"/>
    <w:rsid w:val="005946E4"/>
    <w:rsid w:val="005963CF"/>
    <w:rsid w:val="00597BC7"/>
    <w:rsid w:val="005A27D8"/>
    <w:rsid w:val="005A3FFB"/>
    <w:rsid w:val="005A4F7D"/>
    <w:rsid w:val="005A64AF"/>
    <w:rsid w:val="005A6605"/>
    <w:rsid w:val="005A7C48"/>
    <w:rsid w:val="005B0BE4"/>
    <w:rsid w:val="005B3F8A"/>
    <w:rsid w:val="005B5973"/>
    <w:rsid w:val="005B715E"/>
    <w:rsid w:val="005C17AD"/>
    <w:rsid w:val="005C2C69"/>
    <w:rsid w:val="005C484D"/>
    <w:rsid w:val="005C4ABA"/>
    <w:rsid w:val="005C6A50"/>
    <w:rsid w:val="005D117A"/>
    <w:rsid w:val="005D1E1A"/>
    <w:rsid w:val="005D3630"/>
    <w:rsid w:val="005D7C33"/>
    <w:rsid w:val="005E0500"/>
    <w:rsid w:val="005E1007"/>
    <w:rsid w:val="005F02AD"/>
    <w:rsid w:val="005F1D3A"/>
    <w:rsid w:val="005F1EC6"/>
    <w:rsid w:val="005F5FAA"/>
    <w:rsid w:val="00602FE8"/>
    <w:rsid w:val="00603011"/>
    <w:rsid w:val="00605F8E"/>
    <w:rsid w:val="00606700"/>
    <w:rsid w:val="00617236"/>
    <w:rsid w:val="0062078E"/>
    <w:rsid w:val="00622C82"/>
    <w:rsid w:val="00623526"/>
    <w:rsid w:val="00624CD6"/>
    <w:rsid w:val="00626686"/>
    <w:rsid w:val="00627A23"/>
    <w:rsid w:val="00627B34"/>
    <w:rsid w:val="00627D3C"/>
    <w:rsid w:val="006404FA"/>
    <w:rsid w:val="006464A4"/>
    <w:rsid w:val="00646C10"/>
    <w:rsid w:val="00647261"/>
    <w:rsid w:val="006477B0"/>
    <w:rsid w:val="00650DD5"/>
    <w:rsid w:val="0065301B"/>
    <w:rsid w:val="00654CA9"/>
    <w:rsid w:val="006554CF"/>
    <w:rsid w:val="00655C51"/>
    <w:rsid w:val="006564DC"/>
    <w:rsid w:val="006578F4"/>
    <w:rsid w:val="00660F75"/>
    <w:rsid w:val="00661CC3"/>
    <w:rsid w:val="00667275"/>
    <w:rsid w:val="006712D2"/>
    <w:rsid w:val="0067469A"/>
    <w:rsid w:val="006767D8"/>
    <w:rsid w:val="006801BB"/>
    <w:rsid w:val="00680632"/>
    <w:rsid w:val="0068098B"/>
    <w:rsid w:val="006818B7"/>
    <w:rsid w:val="006912E6"/>
    <w:rsid w:val="00694B15"/>
    <w:rsid w:val="006A1AB1"/>
    <w:rsid w:val="006A474C"/>
    <w:rsid w:val="006A52BC"/>
    <w:rsid w:val="006B1FC3"/>
    <w:rsid w:val="006B26FB"/>
    <w:rsid w:val="006B3C87"/>
    <w:rsid w:val="006B4040"/>
    <w:rsid w:val="006B409B"/>
    <w:rsid w:val="006B53A3"/>
    <w:rsid w:val="006B61EE"/>
    <w:rsid w:val="006B7BFB"/>
    <w:rsid w:val="006C3E7F"/>
    <w:rsid w:val="006E0DCB"/>
    <w:rsid w:val="006E46AC"/>
    <w:rsid w:val="006E5FC1"/>
    <w:rsid w:val="006E7DDF"/>
    <w:rsid w:val="006F2FFE"/>
    <w:rsid w:val="006F51DF"/>
    <w:rsid w:val="006F5DA7"/>
    <w:rsid w:val="00701757"/>
    <w:rsid w:val="00706153"/>
    <w:rsid w:val="0070676B"/>
    <w:rsid w:val="0070738F"/>
    <w:rsid w:val="00707CF2"/>
    <w:rsid w:val="00711825"/>
    <w:rsid w:val="00714515"/>
    <w:rsid w:val="00714A83"/>
    <w:rsid w:val="00717E3F"/>
    <w:rsid w:val="007206B2"/>
    <w:rsid w:val="00720DA8"/>
    <w:rsid w:val="00730471"/>
    <w:rsid w:val="007323A5"/>
    <w:rsid w:val="007358C9"/>
    <w:rsid w:val="00740095"/>
    <w:rsid w:val="00740928"/>
    <w:rsid w:val="00740B6D"/>
    <w:rsid w:val="007432DA"/>
    <w:rsid w:val="00745CDA"/>
    <w:rsid w:val="00747198"/>
    <w:rsid w:val="00747D98"/>
    <w:rsid w:val="007538D7"/>
    <w:rsid w:val="00760BD0"/>
    <w:rsid w:val="007614F0"/>
    <w:rsid w:val="00761966"/>
    <w:rsid w:val="00771369"/>
    <w:rsid w:val="00772F37"/>
    <w:rsid w:val="007738C4"/>
    <w:rsid w:val="00774268"/>
    <w:rsid w:val="00774C79"/>
    <w:rsid w:val="00774EDD"/>
    <w:rsid w:val="007762D7"/>
    <w:rsid w:val="00777CDC"/>
    <w:rsid w:val="00780F00"/>
    <w:rsid w:val="00783476"/>
    <w:rsid w:val="00784EFC"/>
    <w:rsid w:val="007868C3"/>
    <w:rsid w:val="007936EB"/>
    <w:rsid w:val="007A0C01"/>
    <w:rsid w:val="007A167E"/>
    <w:rsid w:val="007A18C1"/>
    <w:rsid w:val="007A6ED3"/>
    <w:rsid w:val="007B1B5D"/>
    <w:rsid w:val="007B24FD"/>
    <w:rsid w:val="007B2621"/>
    <w:rsid w:val="007B269F"/>
    <w:rsid w:val="007B3145"/>
    <w:rsid w:val="007B3F6D"/>
    <w:rsid w:val="007B4E9C"/>
    <w:rsid w:val="007C0FE1"/>
    <w:rsid w:val="007C2D33"/>
    <w:rsid w:val="007C2FA4"/>
    <w:rsid w:val="007C4E48"/>
    <w:rsid w:val="007C5E9E"/>
    <w:rsid w:val="007D3AB2"/>
    <w:rsid w:val="007D7D8E"/>
    <w:rsid w:val="007E0773"/>
    <w:rsid w:val="007E1A67"/>
    <w:rsid w:val="007E249C"/>
    <w:rsid w:val="007E5A92"/>
    <w:rsid w:val="007F01E8"/>
    <w:rsid w:val="007F17A7"/>
    <w:rsid w:val="007F3C6E"/>
    <w:rsid w:val="008008BA"/>
    <w:rsid w:val="008027DE"/>
    <w:rsid w:val="00802A18"/>
    <w:rsid w:val="00803219"/>
    <w:rsid w:val="00805300"/>
    <w:rsid w:val="00806F3B"/>
    <w:rsid w:val="008100DF"/>
    <w:rsid w:val="0081067E"/>
    <w:rsid w:val="008124CA"/>
    <w:rsid w:val="00813762"/>
    <w:rsid w:val="00815B23"/>
    <w:rsid w:val="00820038"/>
    <w:rsid w:val="00832F85"/>
    <w:rsid w:val="00833CEA"/>
    <w:rsid w:val="008345BC"/>
    <w:rsid w:val="00834A1D"/>
    <w:rsid w:val="00835384"/>
    <w:rsid w:val="00843E60"/>
    <w:rsid w:val="00850612"/>
    <w:rsid w:val="008517A4"/>
    <w:rsid w:val="00860612"/>
    <w:rsid w:val="008610CA"/>
    <w:rsid w:val="00861B74"/>
    <w:rsid w:val="00864203"/>
    <w:rsid w:val="00864B3C"/>
    <w:rsid w:val="00866D6D"/>
    <w:rsid w:val="00867BB4"/>
    <w:rsid w:val="0087154E"/>
    <w:rsid w:val="00872D4A"/>
    <w:rsid w:val="00877ABD"/>
    <w:rsid w:val="008855E1"/>
    <w:rsid w:val="00890638"/>
    <w:rsid w:val="008958F5"/>
    <w:rsid w:val="00896AD6"/>
    <w:rsid w:val="008A0DF5"/>
    <w:rsid w:val="008A3D8C"/>
    <w:rsid w:val="008A4E56"/>
    <w:rsid w:val="008A5E88"/>
    <w:rsid w:val="008A7AA1"/>
    <w:rsid w:val="008B060C"/>
    <w:rsid w:val="008B36F3"/>
    <w:rsid w:val="008C1A31"/>
    <w:rsid w:val="008C23F6"/>
    <w:rsid w:val="008C3F99"/>
    <w:rsid w:val="008C3FD8"/>
    <w:rsid w:val="008C4A66"/>
    <w:rsid w:val="008C50B1"/>
    <w:rsid w:val="008D1B90"/>
    <w:rsid w:val="008D27FD"/>
    <w:rsid w:val="008D2B40"/>
    <w:rsid w:val="008D52B7"/>
    <w:rsid w:val="008E3A9E"/>
    <w:rsid w:val="008E4942"/>
    <w:rsid w:val="008E614C"/>
    <w:rsid w:val="008E63BE"/>
    <w:rsid w:val="008E6FB1"/>
    <w:rsid w:val="008F1671"/>
    <w:rsid w:val="008F6FA0"/>
    <w:rsid w:val="009023D5"/>
    <w:rsid w:val="00902FBF"/>
    <w:rsid w:val="0090680C"/>
    <w:rsid w:val="00907473"/>
    <w:rsid w:val="00910015"/>
    <w:rsid w:val="00911A7F"/>
    <w:rsid w:val="00915A7A"/>
    <w:rsid w:val="00916095"/>
    <w:rsid w:val="0091652E"/>
    <w:rsid w:val="0092027B"/>
    <w:rsid w:val="00922AE9"/>
    <w:rsid w:val="00924DB7"/>
    <w:rsid w:val="00925B5D"/>
    <w:rsid w:val="0092610D"/>
    <w:rsid w:val="00927AE7"/>
    <w:rsid w:val="00931445"/>
    <w:rsid w:val="00931AD3"/>
    <w:rsid w:val="009374A3"/>
    <w:rsid w:val="00941687"/>
    <w:rsid w:val="00941840"/>
    <w:rsid w:val="00947188"/>
    <w:rsid w:val="009512AF"/>
    <w:rsid w:val="00955738"/>
    <w:rsid w:val="00955CB4"/>
    <w:rsid w:val="009579E3"/>
    <w:rsid w:val="00957DD6"/>
    <w:rsid w:val="009600A9"/>
    <w:rsid w:val="0096283C"/>
    <w:rsid w:val="009653C4"/>
    <w:rsid w:val="009662FA"/>
    <w:rsid w:val="009701E1"/>
    <w:rsid w:val="0097106D"/>
    <w:rsid w:val="00973062"/>
    <w:rsid w:val="009733EE"/>
    <w:rsid w:val="00975173"/>
    <w:rsid w:val="00975CF0"/>
    <w:rsid w:val="00976F23"/>
    <w:rsid w:val="0098015A"/>
    <w:rsid w:val="00982E88"/>
    <w:rsid w:val="00983E9E"/>
    <w:rsid w:val="009862AD"/>
    <w:rsid w:val="0098773E"/>
    <w:rsid w:val="00991B76"/>
    <w:rsid w:val="00993E6B"/>
    <w:rsid w:val="00997FE1"/>
    <w:rsid w:val="009A103F"/>
    <w:rsid w:val="009A1AED"/>
    <w:rsid w:val="009B02DE"/>
    <w:rsid w:val="009B0B7D"/>
    <w:rsid w:val="009B5E12"/>
    <w:rsid w:val="009C009D"/>
    <w:rsid w:val="009C4080"/>
    <w:rsid w:val="009C4C6B"/>
    <w:rsid w:val="009D2D0D"/>
    <w:rsid w:val="009D3196"/>
    <w:rsid w:val="009D4FF4"/>
    <w:rsid w:val="009D5E46"/>
    <w:rsid w:val="009D68F0"/>
    <w:rsid w:val="009D7310"/>
    <w:rsid w:val="009E0E87"/>
    <w:rsid w:val="009E1DD5"/>
    <w:rsid w:val="009E2380"/>
    <w:rsid w:val="009E2914"/>
    <w:rsid w:val="009E2960"/>
    <w:rsid w:val="009E5365"/>
    <w:rsid w:val="009F31C8"/>
    <w:rsid w:val="009F332C"/>
    <w:rsid w:val="009F4FEA"/>
    <w:rsid w:val="009F57C9"/>
    <w:rsid w:val="009F721E"/>
    <w:rsid w:val="00A01861"/>
    <w:rsid w:val="00A01E4B"/>
    <w:rsid w:val="00A05298"/>
    <w:rsid w:val="00A14DBD"/>
    <w:rsid w:val="00A153C3"/>
    <w:rsid w:val="00A21427"/>
    <w:rsid w:val="00A23F4B"/>
    <w:rsid w:val="00A24210"/>
    <w:rsid w:val="00A24AFB"/>
    <w:rsid w:val="00A253CF"/>
    <w:rsid w:val="00A26289"/>
    <w:rsid w:val="00A27B7D"/>
    <w:rsid w:val="00A351D1"/>
    <w:rsid w:val="00A35B4D"/>
    <w:rsid w:val="00A369AB"/>
    <w:rsid w:val="00A378C4"/>
    <w:rsid w:val="00A417CA"/>
    <w:rsid w:val="00A42EF8"/>
    <w:rsid w:val="00A4390D"/>
    <w:rsid w:val="00A479AC"/>
    <w:rsid w:val="00A52D43"/>
    <w:rsid w:val="00A5334A"/>
    <w:rsid w:val="00A539A3"/>
    <w:rsid w:val="00A56D69"/>
    <w:rsid w:val="00A60CB7"/>
    <w:rsid w:val="00A63FC5"/>
    <w:rsid w:val="00A66847"/>
    <w:rsid w:val="00A66FD7"/>
    <w:rsid w:val="00A76748"/>
    <w:rsid w:val="00A77E22"/>
    <w:rsid w:val="00A80271"/>
    <w:rsid w:val="00A814B2"/>
    <w:rsid w:val="00A82CD3"/>
    <w:rsid w:val="00A911F0"/>
    <w:rsid w:val="00A94328"/>
    <w:rsid w:val="00A945C3"/>
    <w:rsid w:val="00A95FEC"/>
    <w:rsid w:val="00AA066E"/>
    <w:rsid w:val="00AB1AE6"/>
    <w:rsid w:val="00AB1F79"/>
    <w:rsid w:val="00AB246E"/>
    <w:rsid w:val="00AB5185"/>
    <w:rsid w:val="00AC0457"/>
    <w:rsid w:val="00AC0ED9"/>
    <w:rsid w:val="00AC100C"/>
    <w:rsid w:val="00AC35E2"/>
    <w:rsid w:val="00AC4127"/>
    <w:rsid w:val="00AD0AEA"/>
    <w:rsid w:val="00AD0ED5"/>
    <w:rsid w:val="00AD4D3D"/>
    <w:rsid w:val="00AD6786"/>
    <w:rsid w:val="00AD7E3D"/>
    <w:rsid w:val="00AE2265"/>
    <w:rsid w:val="00AE2589"/>
    <w:rsid w:val="00AE2621"/>
    <w:rsid w:val="00AE3106"/>
    <w:rsid w:val="00AE7FC2"/>
    <w:rsid w:val="00AF00EA"/>
    <w:rsid w:val="00AF0307"/>
    <w:rsid w:val="00AF2F91"/>
    <w:rsid w:val="00AF5A99"/>
    <w:rsid w:val="00AF5CD8"/>
    <w:rsid w:val="00AF666F"/>
    <w:rsid w:val="00AF6CDB"/>
    <w:rsid w:val="00B01429"/>
    <w:rsid w:val="00B046CF"/>
    <w:rsid w:val="00B06054"/>
    <w:rsid w:val="00B06311"/>
    <w:rsid w:val="00B11A5E"/>
    <w:rsid w:val="00B1465C"/>
    <w:rsid w:val="00B1785A"/>
    <w:rsid w:val="00B21183"/>
    <w:rsid w:val="00B21FFC"/>
    <w:rsid w:val="00B2222C"/>
    <w:rsid w:val="00B2454E"/>
    <w:rsid w:val="00B2539C"/>
    <w:rsid w:val="00B26D50"/>
    <w:rsid w:val="00B3164B"/>
    <w:rsid w:val="00B321DD"/>
    <w:rsid w:val="00B3777D"/>
    <w:rsid w:val="00B465D2"/>
    <w:rsid w:val="00B46A40"/>
    <w:rsid w:val="00B50F49"/>
    <w:rsid w:val="00B56534"/>
    <w:rsid w:val="00B57380"/>
    <w:rsid w:val="00B627D5"/>
    <w:rsid w:val="00B6338F"/>
    <w:rsid w:val="00B66ADD"/>
    <w:rsid w:val="00B66E25"/>
    <w:rsid w:val="00B67692"/>
    <w:rsid w:val="00B67CE3"/>
    <w:rsid w:val="00B67DEC"/>
    <w:rsid w:val="00B7043B"/>
    <w:rsid w:val="00B70B91"/>
    <w:rsid w:val="00B73562"/>
    <w:rsid w:val="00B743B1"/>
    <w:rsid w:val="00B77306"/>
    <w:rsid w:val="00B7733E"/>
    <w:rsid w:val="00B80F94"/>
    <w:rsid w:val="00B810DE"/>
    <w:rsid w:val="00B8465A"/>
    <w:rsid w:val="00B84F33"/>
    <w:rsid w:val="00B854E3"/>
    <w:rsid w:val="00B9024E"/>
    <w:rsid w:val="00B909E0"/>
    <w:rsid w:val="00BA074B"/>
    <w:rsid w:val="00BA0F93"/>
    <w:rsid w:val="00BA3315"/>
    <w:rsid w:val="00BA41E9"/>
    <w:rsid w:val="00BA4B20"/>
    <w:rsid w:val="00BA56E1"/>
    <w:rsid w:val="00BA6411"/>
    <w:rsid w:val="00BA7B89"/>
    <w:rsid w:val="00BB118C"/>
    <w:rsid w:val="00BB2E30"/>
    <w:rsid w:val="00BB41D7"/>
    <w:rsid w:val="00BC0926"/>
    <w:rsid w:val="00BC099C"/>
    <w:rsid w:val="00BC13EB"/>
    <w:rsid w:val="00BC179F"/>
    <w:rsid w:val="00BC26F9"/>
    <w:rsid w:val="00BC41BE"/>
    <w:rsid w:val="00BC5B86"/>
    <w:rsid w:val="00BC6992"/>
    <w:rsid w:val="00BC6F70"/>
    <w:rsid w:val="00BC710C"/>
    <w:rsid w:val="00BD179E"/>
    <w:rsid w:val="00BD1E61"/>
    <w:rsid w:val="00BD7C1E"/>
    <w:rsid w:val="00BE0B1F"/>
    <w:rsid w:val="00BE1B99"/>
    <w:rsid w:val="00BE2404"/>
    <w:rsid w:val="00BE45AC"/>
    <w:rsid w:val="00BE4A0D"/>
    <w:rsid w:val="00BE7C34"/>
    <w:rsid w:val="00BF2078"/>
    <w:rsid w:val="00BF24B5"/>
    <w:rsid w:val="00BF24BC"/>
    <w:rsid w:val="00BF2884"/>
    <w:rsid w:val="00BF785D"/>
    <w:rsid w:val="00C00958"/>
    <w:rsid w:val="00C04F08"/>
    <w:rsid w:val="00C054E4"/>
    <w:rsid w:val="00C06886"/>
    <w:rsid w:val="00C100C8"/>
    <w:rsid w:val="00C10206"/>
    <w:rsid w:val="00C12336"/>
    <w:rsid w:val="00C20229"/>
    <w:rsid w:val="00C27666"/>
    <w:rsid w:val="00C301C0"/>
    <w:rsid w:val="00C30831"/>
    <w:rsid w:val="00C310DB"/>
    <w:rsid w:val="00C34BAB"/>
    <w:rsid w:val="00C40F76"/>
    <w:rsid w:val="00C444AD"/>
    <w:rsid w:val="00C4702A"/>
    <w:rsid w:val="00C47779"/>
    <w:rsid w:val="00C50534"/>
    <w:rsid w:val="00C51496"/>
    <w:rsid w:val="00C62F0F"/>
    <w:rsid w:val="00C64271"/>
    <w:rsid w:val="00C66A43"/>
    <w:rsid w:val="00C67575"/>
    <w:rsid w:val="00C71406"/>
    <w:rsid w:val="00C74756"/>
    <w:rsid w:val="00C774C0"/>
    <w:rsid w:val="00C83FF1"/>
    <w:rsid w:val="00C85551"/>
    <w:rsid w:val="00C85CA0"/>
    <w:rsid w:val="00C875F2"/>
    <w:rsid w:val="00C87939"/>
    <w:rsid w:val="00C9244E"/>
    <w:rsid w:val="00C92490"/>
    <w:rsid w:val="00C96338"/>
    <w:rsid w:val="00C96BBB"/>
    <w:rsid w:val="00CB553B"/>
    <w:rsid w:val="00CB66DB"/>
    <w:rsid w:val="00CC08BF"/>
    <w:rsid w:val="00CC21AA"/>
    <w:rsid w:val="00CC2976"/>
    <w:rsid w:val="00CC5CC0"/>
    <w:rsid w:val="00CC70A9"/>
    <w:rsid w:val="00CD154F"/>
    <w:rsid w:val="00CD16CA"/>
    <w:rsid w:val="00CD2221"/>
    <w:rsid w:val="00CD3727"/>
    <w:rsid w:val="00CD4B1A"/>
    <w:rsid w:val="00CD4F28"/>
    <w:rsid w:val="00CD6E91"/>
    <w:rsid w:val="00CD7348"/>
    <w:rsid w:val="00CE052B"/>
    <w:rsid w:val="00CE43E0"/>
    <w:rsid w:val="00CE4B34"/>
    <w:rsid w:val="00CE4D76"/>
    <w:rsid w:val="00CE55F1"/>
    <w:rsid w:val="00CE674F"/>
    <w:rsid w:val="00CE6BB6"/>
    <w:rsid w:val="00CE7DB5"/>
    <w:rsid w:val="00CF0553"/>
    <w:rsid w:val="00CF1B26"/>
    <w:rsid w:val="00CF31B0"/>
    <w:rsid w:val="00CF5AB5"/>
    <w:rsid w:val="00CF61C7"/>
    <w:rsid w:val="00D012FF"/>
    <w:rsid w:val="00D01E4E"/>
    <w:rsid w:val="00D05A9B"/>
    <w:rsid w:val="00D11B69"/>
    <w:rsid w:val="00D12488"/>
    <w:rsid w:val="00D138AB"/>
    <w:rsid w:val="00D16B44"/>
    <w:rsid w:val="00D171EE"/>
    <w:rsid w:val="00D17ACE"/>
    <w:rsid w:val="00D20307"/>
    <w:rsid w:val="00D206FD"/>
    <w:rsid w:val="00D210B1"/>
    <w:rsid w:val="00D21AB8"/>
    <w:rsid w:val="00D25807"/>
    <w:rsid w:val="00D265D1"/>
    <w:rsid w:val="00D32290"/>
    <w:rsid w:val="00D32F97"/>
    <w:rsid w:val="00D33463"/>
    <w:rsid w:val="00D33A86"/>
    <w:rsid w:val="00D3765C"/>
    <w:rsid w:val="00D429F9"/>
    <w:rsid w:val="00D43E10"/>
    <w:rsid w:val="00D4524F"/>
    <w:rsid w:val="00D452B4"/>
    <w:rsid w:val="00D46655"/>
    <w:rsid w:val="00D474E9"/>
    <w:rsid w:val="00D510B4"/>
    <w:rsid w:val="00D52207"/>
    <w:rsid w:val="00D578DC"/>
    <w:rsid w:val="00D625C8"/>
    <w:rsid w:val="00D662DB"/>
    <w:rsid w:val="00D67496"/>
    <w:rsid w:val="00D71094"/>
    <w:rsid w:val="00D73AAF"/>
    <w:rsid w:val="00D74221"/>
    <w:rsid w:val="00D744F6"/>
    <w:rsid w:val="00D75538"/>
    <w:rsid w:val="00D830D8"/>
    <w:rsid w:val="00D84BAD"/>
    <w:rsid w:val="00D84DB3"/>
    <w:rsid w:val="00D85BEE"/>
    <w:rsid w:val="00D85CA7"/>
    <w:rsid w:val="00D873B4"/>
    <w:rsid w:val="00D9169C"/>
    <w:rsid w:val="00D94BA1"/>
    <w:rsid w:val="00D95053"/>
    <w:rsid w:val="00D95165"/>
    <w:rsid w:val="00D95884"/>
    <w:rsid w:val="00DA4748"/>
    <w:rsid w:val="00DA787B"/>
    <w:rsid w:val="00DB0E85"/>
    <w:rsid w:val="00DB488C"/>
    <w:rsid w:val="00DB62B6"/>
    <w:rsid w:val="00DB7FCD"/>
    <w:rsid w:val="00DC2A67"/>
    <w:rsid w:val="00DC56EA"/>
    <w:rsid w:val="00DD05C8"/>
    <w:rsid w:val="00DD1354"/>
    <w:rsid w:val="00DD222D"/>
    <w:rsid w:val="00DD58F2"/>
    <w:rsid w:val="00DD7F7E"/>
    <w:rsid w:val="00DE00B7"/>
    <w:rsid w:val="00DE0B44"/>
    <w:rsid w:val="00DE6EAE"/>
    <w:rsid w:val="00DE782D"/>
    <w:rsid w:val="00DE7FCF"/>
    <w:rsid w:val="00DF3493"/>
    <w:rsid w:val="00DF62D2"/>
    <w:rsid w:val="00E00902"/>
    <w:rsid w:val="00E02E28"/>
    <w:rsid w:val="00E04445"/>
    <w:rsid w:val="00E1048A"/>
    <w:rsid w:val="00E105D7"/>
    <w:rsid w:val="00E106E1"/>
    <w:rsid w:val="00E13B44"/>
    <w:rsid w:val="00E21BB0"/>
    <w:rsid w:val="00E21C0F"/>
    <w:rsid w:val="00E225EF"/>
    <w:rsid w:val="00E22836"/>
    <w:rsid w:val="00E31542"/>
    <w:rsid w:val="00E32D20"/>
    <w:rsid w:val="00E34FB8"/>
    <w:rsid w:val="00E353BB"/>
    <w:rsid w:val="00E377D5"/>
    <w:rsid w:val="00E4193A"/>
    <w:rsid w:val="00E4326C"/>
    <w:rsid w:val="00E46430"/>
    <w:rsid w:val="00E4762E"/>
    <w:rsid w:val="00E50ADF"/>
    <w:rsid w:val="00E50CE0"/>
    <w:rsid w:val="00E510B1"/>
    <w:rsid w:val="00E540AE"/>
    <w:rsid w:val="00E54F90"/>
    <w:rsid w:val="00E5607C"/>
    <w:rsid w:val="00E61DE0"/>
    <w:rsid w:val="00E64607"/>
    <w:rsid w:val="00E64AC5"/>
    <w:rsid w:val="00E65E73"/>
    <w:rsid w:val="00E6613B"/>
    <w:rsid w:val="00E66F96"/>
    <w:rsid w:val="00E735F0"/>
    <w:rsid w:val="00E818F1"/>
    <w:rsid w:val="00E8408E"/>
    <w:rsid w:val="00E8438C"/>
    <w:rsid w:val="00E84F85"/>
    <w:rsid w:val="00E864F8"/>
    <w:rsid w:val="00E927AA"/>
    <w:rsid w:val="00E933E6"/>
    <w:rsid w:val="00EA161C"/>
    <w:rsid w:val="00EA250C"/>
    <w:rsid w:val="00EA5C09"/>
    <w:rsid w:val="00EA6B24"/>
    <w:rsid w:val="00EA70C9"/>
    <w:rsid w:val="00EB4732"/>
    <w:rsid w:val="00EB5B0F"/>
    <w:rsid w:val="00EC6082"/>
    <w:rsid w:val="00EC710B"/>
    <w:rsid w:val="00EC7395"/>
    <w:rsid w:val="00EC7A6E"/>
    <w:rsid w:val="00ED1F62"/>
    <w:rsid w:val="00ED3759"/>
    <w:rsid w:val="00ED4138"/>
    <w:rsid w:val="00ED4A6B"/>
    <w:rsid w:val="00ED59E4"/>
    <w:rsid w:val="00ED7C28"/>
    <w:rsid w:val="00EE1A4B"/>
    <w:rsid w:val="00EE20C0"/>
    <w:rsid w:val="00EE5D12"/>
    <w:rsid w:val="00EE6C8C"/>
    <w:rsid w:val="00EF2CE6"/>
    <w:rsid w:val="00F010EB"/>
    <w:rsid w:val="00F0413D"/>
    <w:rsid w:val="00F04256"/>
    <w:rsid w:val="00F04C36"/>
    <w:rsid w:val="00F06646"/>
    <w:rsid w:val="00F07729"/>
    <w:rsid w:val="00F138EE"/>
    <w:rsid w:val="00F140CD"/>
    <w:rsid w:val="00F14C20"/>
    <w:rsid w:val="00F14CA2"/>
    <w:rsid w:val="00F15032"/>
    <w:rsid w:val="00F160F1"/>
    <w:rsid w:val="00F22334"/>
    <w:rsid w:val="00F26C67"/>
    <w:rsid w:val="00F31DD4"/>
    <w:rsid w:val="00F342BF"/>
    <w:rsid w:val="00F37C1E"/>
    <w:rsid w:val="00F428AD"/>
    <w:rsid w:val="00F4525C"/>
    <w:rsid w:val="00F47FB5"/>
    <w:rsid w:val="00F509F5"/>
    <w:rsid w:val="00F511A5"/>
    <w:rsid w:val="00F53F59"/>
    <w:rsid w:val="00F64B7C"/>
    <w:rsid w:val="00F6767D"/>
    <w:rsid w:val="00F74400"/>
    <w:rsid w:val="00F76E75"/>
    <w:rsid w:val="00F8689E"/>
    <w:rsid w:val="00F91180"/>
    <w:rsid w:val="00F94283"/>
    <w:rsid w:val="00F9611B"/>
    <w:rsid w:val="00FA0303"/>
    <w:rsid w:val="00FA12E1"/>
    <w:rsid w:val="00FA23B7"/>
    <w:rsid w:val="00FA3915"/>
    <w:rsid w:val="00FA6FB6"/>
    <w:rsid w:val="00FA736C"/>
    <w:rsid w:val="00FB183F"/>
    <w:rsid w:val="00FB3757"/>
    <w:rsid w:val="00FB3CC1"/>
    <w:rsid w:val="00FB3E1D"/>
    <w:rsid w:val="00FB645F"/>
    <w:rsid w:val="00FD02A8"/>
    <w:rsid w:val="00FD0BF1"/>
    <w:rsid w:val="00FD0CE2"/>
    <w:rsid w:val="00FD332F"/>
    <w:rsid w:val="00FD4E30"/>
    <w:rsid w:val="00FD6798"/>
    <w:rsid w:val="00FD69F2"/>
    <w:rsid w:val="00FD6BC6"/>
    <w:rsid w:val="00FE0CA6"/>
    <w:rsid w:val="00FE2526"/>
    <w:rsid w:val="00FE3767"/>
    <w:rsid w:val="00FE4798"/>
    <w:rsid w:val="00FE5994"/>
    <w:rsid w:val="00FE62EC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1C330191D2785B0633B4C7C85D6884DC40F372CB468BE0AE27A34EFBB9634F71015FC17F36AF93C95FC0D3CA357D5314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2BF0-EBEE-4E2E-BA46-B5B795B7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94</Pages>
  <Words>26951</Words>
  <Characters>153625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User27</cp:lastModifiedBy>
  <cp:revision>862</cp:revision>
  <cp:lastPrinted>2023-04-04T14:12:00Z</cp:lastPrinted>
  <dcterms:created xsi:type="dcterms:W3CDTF">2022-07-15T13:08:00Z</dcterms:created>
  <dcterms:modified xsi:type="dcterms:W3CDTF">2024-02-14T13:51:00Z</dcterms:modified>
</cp:coreProperties>
</file>