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4"/>
        <w:gridCol w:w="242"/>
        <w:gridCol w:w="312"/>
        <w:gridCol w:w="9"/>
        <w:gridCol w:w="7"/>
        <w:gridCol w:w="414"/>
        <w:gridCol w:w="156"/>
        <w:gridCol w:w="339"/>
        <w:gridCol w:w="7"/>
        <w:gridCol w:w="353"/>
        <w:gridCol w:w="7"/>
        <w:gridCol w:w="17"/>
        <w:gridCol w:w="549"/>
        <w:gridCol w:w="39"/>
        <w:gridCol w:w="101"/>
        <w:gridCol w:w="257"/>
        <w:gridCol w:w="527"/>
        <w:gridCol w:w="53"/>
        <w:gridCol w:w="13"/>
        <w:gridCol w:w="218"/>
        <w:gridCol w:w="62"/>
        <w:gridCol w:w="218"/>
        <w:gridCol w:w="68"/>
        <w:gridCol w:w="144"/>
        <w:gridCol w:w="148"/>
        <w:gridCol w:w="172"/>
        <w:gridCol w:w="315"/>
        <w:gridCol w:w="771"/>
        <w:gridCol w:w="11"/>
        <w:gridCol w:w="142"/>
        <w:gridCol w:w="85"/>
        <w:gridCol w:w="62"/>
        <w:gridCol w:w="142"/>
        <w:gridCol w:w="132"/>
        <w:gridCol w:w="855"/>
        <w:gridCol w:w="192"/>
        <w:gridCol w:w="94"/>
        <w:gridCol w:w="708"/>
        <w:gridCol w:w="285"/>
        <w:gridCol w:w="44"/>
        <w:gridCol w:w="1234"/>
      </w:tblGrid>
      <w:tr w:rsidR="00C808E7" w:rsidRPr="004A75A7" w14:paraId="4482382F" w14:textId="77777777" w:rsidTr="00531425">
        <w:trPr>
          <w:trHeight w:val="480"/>
        </w:trPr>
        <w:tc>
          <w:tcPr>
            <w:tcW w:w="10206" w:type="dxa"/>
            <w:gridSpan w:val="42"/>
            <w:vMerge w:val="restart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14:paraId="3EC5C779" w14:textId="77777777" w:rsidR="00C808E7" w:rsidRPr="004A75A7" w:rsidRDefault="008D40AA" w:rsidP="00323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КАРТА-ПЛАН ТЕРРИТОРИИ</w:t>
            </w:r>
          </w:p>
        </w:tc>
      </w:tr>
      <w:tr w:rsidR="00C808E7" w:rsidRPr="004A75A7" w14:paraId="1CF4165E" w14:textId="77777777" w:rsidTr="00531425">
        <w:trPr>
          <w:trHeight w:val="322"/>
        </w:trPr>
        <w:tc>
          <w:tcPr>
            <w:tcW w:w="10206" w:type="dxa"/>
            <w:gridSpan w:val="42"/>
            <w:vMerge/>
            <w:tcBorders>
              <w:top w:val="single" w:sz="2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B24B00" w14:textId="77777777" w:rsidR="00C808E7" w:rsidRPr="004A75A7" w:rsidRDefault="00C808E7" w:rsidP="003231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5E0C" w:rsidRPr="004A75A7" w14:paraId="4C28224A" w14:textId="77777777" w:rsidTr="00F1318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0AE60B" w14:textId="77777777" w:rsidR="00035E0C" w:rsidRPr="008D40AA" w:rsidRDefault="008D40AA" w:rsidP="00AD154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8D40AA">
              <w:rPr>
                <w:b/>
                <w:sz w:val="28"/>
                <w:szCs w:val="28"/>
              </w:rPr>
              <w:t>Пояснительная записка</w:t>
            </w:r>
          </w:p>
        </w:tc>
      </w:tr>
      <w:tr w:rsidR="00E55487" w:rsidRPr="004A75A7" w14:paraId="11883823" w14:textId="77777777" w:rsidTr="00E55487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B8591C" w14:textId="77777777" w:rsidR="00E55487" w:rsidRPr="00FB5EE8" w:rsidRDefault="00E55487" w:rsidP="006141CF">
            <w:pPr>
              <w:pStyle w:val="a7"/>
              <w:spacing w:before="120" w:after="120"/>
              <w:jc w:val="both"/>
              <w:rPr>
                <w:b/>
                <w:u w:val="single"/>
                <w:lang w:val="ru-RU"/>
              </w:rPr>
            </w:pPr>
            <w:r w:rsidRPr="00FB5EE8">
              <w:rPr>
                <w:b/>
                <w:lang w:val="ru-RU"/>
              </w:rPr>
              <w:t>1.</w:t>
            </w:r>
            <w:r w:rsidRPr="00FB5EE8">
              <w:rPr>
                <w:b/>
              </w:rPr>
              <w:t> </w:t>
            </w:r>
            <w:r w:rsidRPr="00FB5EE8">
              <w:rPr>
                <w:b/>
                <w:lang w:val="ru-RU"/>
              </w:rPr>
              <w:t>Сведения о территории выполнения комплексных кадастровых работ:</w:t>
            </w:r>
            <w:r w:rsidR="00194F66">
              <w:rPr>
                <w:b/>
                <w:lang w:val="ru-RU"/>
              </w:rPr>
              <w:t xml:space="preserve"> </w:t>
            </w:r>
            <w:r w:rsidRPr="00FB5EE8">
              <w:rPr>
                <w:u w:val="single"/>
                <w:lang w:val="ru-RU"/>
              </w:rPr>
              <w:t>Псковская обл., Псковский р-н, Гнилуха д</w:t>
            </w:r>
            <w:r w:rsidR="00194F66" w:rsidRPr="00194F66">
              <w:rPr>
                <w:lang w:val="ru-RU"/>
              </w:rPr>
              <w:t xml:space="preserve"> </w:t>
            </w:r>
            <w:r w:rsidR="00C40534" w:rsidRPr="00FB5EE8">
              <w:rPr>
                <w:u w:val="single"/>
                <w:lang w:val="ru-RU"/>
              </w:rPr>
              <w:t>60:18:0060302</w:t>
            </w:r>
          </w:p>
          <w:p w14:paraId="4D3F540C" w14:textId="77777777" w:rsidR="00E55487" w:rsidRPr="00E55487" w:rsidRDefault="00E55487" w:rsidP="00F60973">
            <w:pPr>
              <w:pStyle w:val="a7"/>
              <w:spacing w:after="120"/>
              <w:jc w:val="both"/>
              <w:rPr>
                <w:lang w:val="ru-RU"/>
              </w:rPr>
            </w:pPr>
            <w:r w:rsidRPr="00E55487">
              <w:rPr>
                <w:sz w:val="20"/>
                <w:lang w:val="ru-RU"/>
              </w:rPr>
              <w:t>(наименование субъекта Российской Федерации, муниципального образования, населенного пункта, уникальные учетные номера кадастровых кварталов, иные сведения, позволяющие определить местоположение территории, на которой выполняются комплексные кадастровые работы</w:t>
            </w:r>
            <w:r w:rsidR="008D1623">
              <w:rPr>
                <w:sz w:val="20"/>
                <w:lang w:val="ru-RU"/>
              </w:rPr>
              <w:t>, например, наименование садоводческого или огороднического некоммерческого товарищества, гаражного кооператива, элемента планировочной структуры</w:t>
            </w:r>
            <w:r w:rsidRPr="00E55487">
              <w:rPr>
                <w:sz w:val="20"/>
                <w:lang w:val="ru-RU"/>
              </w:rPr>
              <w:t>)</w:t>
            </w:r>
          </w:p>
        </w:tc>
      </w:tr>
      <w:tr w:rsidR="00E55487" w:rsidRPr="004A75A7" w14:paraId="20492C50" w14:textId="77777777" w:rsidTr="00F60973">
        <w:trPr>
          <w:trHeight w:val="789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DE6025" w14:textId="77777777" w:rsidR="00F60973" w:rsidRPr="00FB5EE8" w:rsidRDefault="00E55487" w:rsidP="00F60973">
            <w:pPr>
              <w:pStyle w:val="a7"/>
              <w:spacing w:before="120" w:after="120"/>
              <w:contextualSpacing w:val="0"/>
              <w:jc w:val="left"/>
              <w:rPr>
                <w:b/>
                <w:lang w:val="ru-RU"/>
              </w:rPr>
            </w:pPr>
            <w:r w:rsidRPr="00FB5EE8">
              <w:rPr>
                <w:b/>
                <w:lang w:val="ru-RU"/>
              </w:rPr>
              <w:t>2. Основания выполнения комплексных кадастровых работ</w:t>
            </w:r>
            <w:r w:rsidR="002953A8" w:rsidRPr="00FB5EE8">
              <w:rPr>
                <w:b/>
                <w:lang w:val="ru-RU"/>
              </w:rPr>
              <w:t>:</w:t>
            </w:r>
          </w:p>
          <w:p w14:paraId="3B1B4595" w14:textId="77777777" w:rsidR="00E55487" w:rsidRPr="00E55487" w:rsidRDefault="00F60973" w:rsidP="00F60973">
            <w:pPr>
              <w:pStyle w:val="a7"/>
              <w:spacing w:after="120"/>
              <w:jc w:val="left"/>
              <w:rPr>
                <w:b/>
                <w:lang w:val="ru-RU"/>
              </w:rPr>
            </w:pPr>
            <w:r w:rsidRPr="00E55487">
              <w:rPr>
                <w:sz w:val="22"/>
                <w:szCs w:val="22"/>
                <w:lang w:val="ru-RU"/>
              </w:rPr>
              <w:t>Наименование, дата и номер документа, на основании которого выполняются комплексные кадастровые работы:</w:t>
            </w:r>
            <w:r w:rsidR="00194F66">
              <w:rPr>
                <w:sz w:val="22"/>
                <w:szCs w:val="22"/>
                <w:lang w:val="ru-RU"/>
              </w:rPr>
              <w:t xml:space="preserve"> </w:t>
            </w:r>
            <w:r w:rsidRPr="00172FF9">
              <w:rPr>
                <w:sz w:val="22"/>
                <w:u w:val="single"/>
                <w:lang w:val="ru-RU"/>
              </w:rPr>
              <w:t>Муниципальный контракт №01573000069230000050001 от 20.02.2023</w:t>
            </w:r>
          </w:p>
        </w:tc>
      </w:tr>
      <w:tr w:rsidR="00E55487" w:rsidRPr="004A75A7" w14:paraId="535F16D1" w14:textId="77777777" w:rsidTr="00E55487"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5C1F8" w14:textId="29F55C15" w:rsidR="00E55487" w:rsidRPr="00E55487" w:rsidRDefault="00E55487" w:rsidP="006141CF">
            <w:pPr>
              <w:pStyle w:val="a7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FB5EE8">
              <w:rPr>
                <w:b/>
                <w:lang w:val="ru-RU"/>
              </w:rPr>
              <w:t>3. Дата подготовки карты-плана территории</w:t>
            </w:r>
            <w:r w:rsidRPr="00FB5EE8">
              <w:rPr>
                <w:lang w:val="ru-RU"/>
              </w:rPr>
              <w:t>:</w:t>
            </w:r>
          </w:p>
        </w:tc>
      </w:tr>
      <w:tr w:rsidR="008D40AA" w:rsidRPr="004A75A7" w14:paraId="04C6946D" w14:textId="77777777" w:rsidTr="00AE1E33">
        <w:trPr>
          <w:trHeight w:val="432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FB33F6" w14:textId="77777777" w:rsidR="00AE1E33" w:rsidRPr="00FB5EE8" w:rsidRDefault="00E55487" w:rsidP="00E93000">
            <w:pPr>
              <w:pStyle w:val="a7"/>
              <w:spacing w:before="120" w:after="120"/>
              <w:jc w:val="both"/>
              <w:rPr>
                <w:b/>
                <w:lang w:val="ru-RU"/>
              </w:rPr>
            </w:pPr>
            <w:r w:rsidRPr="00FB5EE8">
              <w:rPr>
                <w:b/>
                <w:lang w:val="ru-RU"/>
              </w:rPr>
              <w:t>4</w:t>
            </w:r>
            <w:r w:rsidR="00997D53" w:rsidRPr="00FB5EE8">
              <w:rPr>
                <w:b/>
                <w:lang w:val="ru-RU"/>
              </w:rPr>
              <w:t xml:space="preserve">. </w:t>
            </w:r>
            <w:r w:rsidRPr="00FB5EE8">
              <w:rPr>
                <w:b/>
                <w:lang w:val="ru-RU"/>
              </w:rPr>
              <w:t>Сведения о заказчике</w:t>
            </w:r>
            <w:r w:rsidR="00194F66">
              <w:rPr>
                <w:b/>
                <w:lang w:val="ru-RU"/>
              </w:rPr>
              <w:t xml:space="preserve"> </w:t>
            </w:r>
            <w:r w:rsidRPr="00FB5EE8">
              <w:rPr>
                <w:b/>
                <w:lang w:val="ru-RU"/>
              </w:rPr>
              <w:t>(ах) комплексных кадастровых работ:</w:t>
            </w:r>
          </w:p>
          <w:p w14:paraId="1D05044A" w14:textId="77777777" w:rsidR="00AE1E33" w:rsidRPr="004F7D2A" w:rsidRDefault="00AE1E33" w:rsidP="00E93000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 xml:space="preserve">В отношении юридического лица, </w:t>
            </w:r>
            <w:proofErr w:type="gramStart"/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 xml:space="preserve">органа 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местного</w:t>
            </w:r>
            <w:proofErr w:type="gramEnd"/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самоуправления муниципального района, муниципального округа или городского округа либо уполномоченного исполнительного органа государственной </w:t>
            </w: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 xml:space="preserve">власти субъекта Российской Федерации: </w:t>
            </w:r>
          </w:p>
          <w:p w14:paraId="64824CE5" w14:textId="77777777" w:rsidR="00AE1E33" w:rsidRPr="00E844BD" w:rsidRDefault="00AE1E33" w:rsidP="007F2625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полное или сокращенное (в случае, если имеется) наименование:</w:t>
            </w:r>
            <w:r w:rsidR="00194F6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086122"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АДМИНИСТРАЦИЯ ПСКОВСКОГО РАЙОНА</w:t>
            </w:r>
          </w:p>
          <w:p w14:paraId="75CCDF01" w14:textId="77777777" w:rsidR="00AE1E33" w:rsidRPr="004F7D2A" w:rsidRDefault="00AE1E33" w:rsidP="007F2625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основной государственный регистрационный номер:</w:t>
            </w:r>
            <w:r w:rsidR="00194F6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086122"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1026002344719</w:t>
            </w:r>
          </w:p>
          <w:p w14:paraId="4F942631" w14:textId="77777777" w:rsidR="00AE1E33" w:rsidRPr="004F7D2A" w:rsidRDefault="00AE1E33" w:rsidP="007F2625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идентифика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ционный номер налогоплательщика: </w:t>
            </w:r>
            <w:r w:rsidRPr="00086122"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6018005392</w:t>
            </w:r>
          </w:p>
          <w:p w14:paraId="018A1752" w14:textId="77777777" w:rsidR="00AE1E33" w:rsidRPr="004F7D2A" w:rsidRDefault="00AE1E33" w:rsidP="00E93000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В отношении физического лица или представителя физических или юридических лиц:</w:t>
            </w:r>
          </w:p>
          <w:p w14:paraId="29AD5F62" w14:textId="77777777" w:rsidR="00AE1E33" w:rsidRPr="004F7D2A" w:rsidRDefault="00AE1E33" w:rsidP="007F2625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фамилия, имя, отчество (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последнее - </w:t>
            </w: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при наличии):</w:t>
            </w:r>
            <w:r w:rsidR="00194F6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086122"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14:paraId="7B310E16" w14:textId="77777777" w:rsidR="00AE1E33" w:rsidRPr="004F7D2A" w:rsidRDefault="00AE1E33" w:rsidP="007F2625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страховой номер индивидуального лицевого счета в системе обязат</w:t>
            </w:r>
            <w:r w:rsidR="007F2625">
              <w:rPr>
                <w:rFonts w:ascii="Times New Roman" w:hAnsi="Times New Roman"/>
                <w:b w:val="0"/>
                <w:sz w:val="22"/>
                <w:szCs w:val="22"/>
              </w:rPr>
              <w:t xml:space="preserve">ельного пенсионного страхования </w:t>
            </w: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Российской Федерации (СНИЛС):</w:t>
            </w:r>
            <w:r w:rsidR="00194F6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086122"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14:paraId="23F66562" w14:textId="77777777" w:rsidR="00AE1E33" w:rsidRPr="004F7D2A" w:rsidRDefault="00AE1E33" w:rsidP="00E93000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Наименование и реквизиты документа, подтверждающие полномочия представителя заказчика(</w:t>
            </w:r>
            <w:proofErr w:type="spellStart"/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ов</w:t>
            </w:r>
            <w:proofErr w:type="spellEnd"/>
            <w:r w:rsidRPr="004F7D2A">
              <w:rPr>
                <w:rFonts w:ascii="Times New Roman" w:hAnsi="Times New Roman"/>
                <w:b w:val="0"/>
                <w:sz w:val="22"/>
                <w:szCs w:val="22"/>
              </w:rPr>
              <w:t>) комплексных кадастровых работ:</w:t>
            </w:r>
            <w:r w:rsidR="00194F6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086122"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14:paraId="3E9C1461" w14:textId="77777777" w:rsidR="008D40AA" w:rsidRPr="00E55487" w:rsidRDefault="00AE1E33" w:rsidP="00E93000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4F7D2A">
              <w:rPr>
                <w:sz w:val="22"/>
                <w:szCs w:val="22"/>
              </w:rPr>
              <w:t>Адрес электронной почты (для направления уведомления о результатах внесения сведений</w:t>
            </w:r>
            <w:r w:rsidR="00194F66">
              <w:rPr>
                <w:sz w:val="22"/>
                <w:szCs w:val="22"/>
              </w:rPr>
              <w:t xml:space="preserve"> </w:t>
            </w:r>
            <w:r w:rsidRPr="004F7D2A">
              <w:rPr>
                <w:sz w:val="22"/>
                <w:szCs w:val="22"/>
              </w:rPr>
              <w:t>в Единый государственный реестр недвижимости):</w:t>
            </w:r>
            <w:r w:rsidR="00194F66">
              <w:rPr>
                <w:sz w:val="22"/>
                <w:szCs w:val="22"/>
              </w:rPr>
              <w:t xml:space="preserve"> </w:t>
            </w:r>
            <w:r w:rsidRPr="00F26D72">
              <w:rPr>
                <w:sz w:val="22"/>
                <w:u w:val="single"/>
              </w:rPr>
              <w:t>–</w:t>
            </w:r>
          </w:p>
        </w:tc>
      </w:tr>
      <w:tr w:rsidR="00E55487" w:rsidRPr="004A75A7" w14:paraId="10D81C81" w14:textId="77777777" w:rsidTr="00E844BD">
        <w:trPr>
          <w:trHeight w:val="1065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5138BC24" w14:textId="77777777" w:rsidR="00E844BD" w:rsidRPr="00FB5EE8" w:rsidRDefault="00E93F2A" w:rsidP="00E93000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55487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исполнителе комплексных кадастровых работ</w:t>
            </w:r>
            <w:r w:rsidR="002953A8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89680CE" w14:textId="77777777" w:rsidR="00E55487" w:rsidRPr="004A75A7" w:rsidRDefault="00E844BD" w:rsidP="00E9300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Полное или сокращенное (в случае, если имеется) наименование и адрес юридического лица, с которым заключен государственный или муниципальный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нтракт либо договор подряда</w:t>
            </w: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комплексных кадастровых работ: </w:t>
            </w:r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ООО "</w:t>
            </w:r>
            <w:proofErr w:type="spellStart"/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ПрофКадастр</w:t>
            </w:r>
            <w:proofErr w:type="spellEnd"/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", 180000, Псковская обл., Псков г, Советская </w:t>
            </w:r>
            <w:proofErr w:type="spellStart"/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ул</w:t>
            </w:r>
            <w:proofErr w:type="spellEnd"/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, 56/2 д, 1001 </w:t>
            </w:r>
            <w:proofErr w:type="spellStart"/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пом</w:t>
            </w:r>
            <w:proofErr w:type="spellEnd"/>
          </w:p>
        </w:tc>
      </w:tr>
      <w:tr w:rsidR="00E93F2A" w:rsidRPr="004A75A7" w14:paraId="64183ED1" w14:textId="77777777" w:rsidTr="00531425">
        <w:trPr>
          <w:trHeight w:val="358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14:paraId="4DCA4725" w14:textId="77777777" w:rsidR="00A309DC" w:rsidRPr="00484ED8" w:rsidRDefault="00567640" w:rsidP="00484ED8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кадастрового инженера (</w:t>
            </w:r>
            <w:r w:rsidR="00E844BD">
              <w:rPr>
                <w:rFonts w:ascii="Times New Roman" w:hAnsi="Times New Roman" w:cs="Times New Roman"/>
                <w:sz w:val="22"/>
                <w:szCs w:val="22"/>
              </w:rPr>
              <w:t xml:space="preserve">последнее - </w:t>
            </w: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наличии): </w:t>
            </w:r>
            <w:r w:rsidRPr="00DC21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Тихомиров Александр Васильевич</w:t>
            </w:r>
            <w:r w:rsidR="001E73ED" w:rsidRPr="003A6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309DC">
              <w:rPr>
                <w:rFonts w:ascii="Times New Roman" w:hAnsi="Times New Roman" w:cs="Times New Roman"/>
                <w:sz w:val="22"/>
                <w:szCs w:val="22"/>
              </w:rPr>
              <w:t xml:space="preserve">и основной государственный регистрационный номер кадастрового инженера индивидуального предпринимателя (ОГРНИП): </w:t>
            </w:r>
            <w:r w:rsidR="00484ED8" w:rsidRPr="008015A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–</w:t>
            </w:r>
          </w:p>
        </w:tc>
      </w:tr>
      <w:tr w:rsidR="00E93F2A" w:rsidRPr="004A75A7" w14:paraId="478BDC32" w14:textId="77777777" w:rsidTr="00A309DC">
        <w:trPr>
          <w:trHeight w:val="580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2EB2BE" w14:textId="77777777" w:rsidR="00E93F2A" w:rsidRPr="00CF7B29" w:rsidRDefault="00A309DC" w:rsidP="00E93000">
            <w:pPr>
              <w:pStyle w:val="a6"/>
              <w:spacing w:before="120" w:beforeAutospacing="0" w:after="120"/>
              <w:jc w:val="both"/>
            </w:pPr>
            <w:r w:rsidRPr="00DC21C5">
              <w:rPr>
                <w:sz w:val="22"/>
                <w:szCs w:val="22"/>
              </w:rPr>
              <w:t>Страховой номер индивидуального лицевого счета в системе обязательного пенсионного страхования Российской Федерации (СНИЛС)</w:t>
            </w:r>
            <w:r>
              <w:rPr>
                <w:sz w:val="22"/>
                <w:szCs w:val="22"/>
              </w:rPr>
              <w:t xml:space="preserve"> кадастрового инженера: </w:t>
            </w:r>
            <w:r w:rsidRPr="00B75329">
              <w:rPr>
                <w:sz w:val="22"/>
                <w:szCs w:val="22"/>
                <w:u w:val="single"/>
              </w:rPr>
              <w:t>01314337595</w:t>
            </w:r>
          </w:p>
        </w:tc>
      </w:tr>
      <w:tr w:rsidR="00A309DC" w:rsidRPr="004A75A7" w14:paraId="0663E711" w14:textId="77777777" w:rsidTr="00A309DC">
        <w:trPr>
          <w:trHeight w:val="951"/>
        </w:trPr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14:paraId="5B8B3457" w14:textId="77777777" w:rsidR="00A309DC" w:rsidRPr="00DC21C5" w:rsidRDefault="00A309DC" w:rsidP="0068222D">
            <w:pPr>
              <w:pStyle w:val="a6"/>
              <w:spacing w:before="120" w:beforeAutospacing="0" w:after="120"/>
              <w:jc w:val="both"/>
              <w:rPr>
                <w:sz w:val="22"/>
                <w:szCs w:val="22"/>
              </w:rPr>
            </w:pPr>
            <w:r w:rsidRPr="00DC21C5">
              <w:rPr>
                <w:sz w:val="22"/>
                <w:szCs w:val="22"/>
              </w:rPr>
              <w:t xml:space="preserve">Уникальный </w:t>
            </w:r>
            <w:r w:rsidR="00A21FED">
              <w:rPr>
                <w:sz w:val="22"/>
                <w:szCs w:val="22"/>
              </w:rPr>
              <w:t>реестровый</w:t>
            </w:r>
            <w:r w:rsidRPr="00DC21C5">
              <w:rPr>
                <w:sz w:val="22"/>
                <w:szCs w:val="22"/>
              </w:rPr>
              <w:t xml:space="preserve"> номер </w:t>
            </w:r>
            <w:r w:rsidR="00A21FED">
              <w:rPr>
                <w:sz w:val="22"/>
                <w:szCs w:val="22"/>
              </w:rPr>
              <w:t>кадастрового инженера в реестре</w:t>
            </w:r>
            <w:r w:rsidR="00717232">
              <w:rPr>
                <w:sz w:val="22"/>
                <w:szCs w:val="22"/>
              </w:rPr>
              <w:t xml:space="preserve"> </w:t>
            </w:r>
            <w:r w:rsidRPr="00DC21C5">
              <w:rPr>
                <w:sz w:val="22"/>
                <w:szCs w:val="22"/>
              </w:rPr>
              <w:t>саморегулируемой организации кадастровых инженеров и дата внесения сведений о физическом лице в такой реестр:</w:t>
            </w:r>
            <w:r w:rsidR="00B60B00" w:rsidRPr="00B60B00">
              <w:rPr>
                <w:sz w:val="22"/>
                <w:szCs w:val="22"/>
              </w:rPr>
              <w:t xml:space="preserve"> </w:t>
            </w:r>
            <w:r w:rsidRPr="00DC21C5">
              <w:rPr>
                <w:sz w:val="22"/>
                <w:szCs w:val="22"/>
                <w:u w:val="single"/>
              </w:rPr>
              <w:t>00206,</w:t>
            </w:r>
            <w:r w:rsidR="001E73ED" w:rsidRPr="00717232">
              <w:rPr>
                <w:sz w:val="22"/>
                <w:szCs w:val="22"/>
              </w:rPr>
              <w:t xml:space="preserve"> </w:t>
            </w:r>
            <w:r w:rsidRPr="00EC1A3D">
              <w:rPr>
                <w:sz w:val="22"/>
                <w:szCs w:val="22"/>
                <w:u w:val="single"/>
              </w:rPr>
              <w:t>14.02.2012</w:t>
            </w:r>
          </w:p>
        </w:tc>
      </w:tr>
      <w:tr w:rsidR="00E55487" w:rsidRPr="004A75A7" w14:paraId="548BDD3E" w14:textId="77777777" w:rsidTr="00A309DC">
        <w:trPr>
          <w:trHeight w:val="869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14:paraId="41A43B83" w14:textId="77777777" w:rsidR="00E55487" w:rsidRPr="00DC21C5" w:rsidRDefault="00DC21C5" w:rsidP="00E930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Полное или (в случае, если имеется) сокращенное наименование саморегулируемой организации кадастровых инженеров, членом которой является кадастровый инженер: </w:t>
            </w:r>
            <w:r w:rsidRPr="00DC21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Ассоциация СРО "ОПКД"</w:t>
            </w:r>
          </w:p>
        </w:tc>
      </w:tr>
      <w:tr w:rsidR="00DC21C5" w:rsidRPr="004A75A7" w14:paraId="416C067C" w14:textId="77777777" w:rsidTr="00531425">
        <w:trPr>
          <w:trHeight w:val="358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14:paraId="14B36666" w14:textId="77777777" w:rsidR="00DC21C5" w:rsidRPr="00DC21C5" w:rsidRDefault="00A309DC" w:rsidP="00A309DC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="00DC21C5" w:rsidRPr="00DC21C5">
              <w:rPr>
                <w:rFonts w:ascii="Times New Roman" w:hAnsi="Times New Roman" w:cs="Times New Roman"/>
                <w:sz w:val="22"/>
                <w:szCs w:val="24"/>
              </w:rPr>
              <w:t xml:space="preserve">онтактный телефон: </w:t>
            </w:r>
            <w:r w:rsidR="00DC21C5"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605-625</w:t>
            </w:r>
          </w:p>
        </w:tc>
      </w:tr>
      <w:tr w:rsidR="00E55487" w:rsidRPr="004A75A7" w14:paraId="380CE38F" w14:textId="77777777" w:rsidTr="00531425">
        <w:trPr>
          <w:trHeight w:val="358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14:paraId="68419C0F" w14:textId="77777777" w:rsidR="00E55487" w:rsidRPr="00DC21C5" w:rsidRDefault="00DC21C5" w:rsidP="00F35B4A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DC21C5">
              <w:rPr>
                <w:rFonts w:ascii="Times New Roman" w:hAnsi="Times New Roman" w:cs="Times New Roman"/>
                <w:sz w:val="22"/>
                <w:szCs w:val="24"/>
              </w:rPr>
              <w:t xml:space="preserve">Почтовый адрес и адрес электронной почты, по которым осуществляется связь с кадастровым инженером: </w:t>
            </w:r>
            <w:proofErr w:type="spellStart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г.Псков</w:t>
            </w:r>
            <w:proofErr w:type="spellEnd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 xml:space="preserve">, </w:t>
            </w:r>
            <w:proofErr w:type="spellStart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ул.Советская</w:t>
            </w:r>
            <w:proofErr w:type="spellEnd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, д.56/</w:t>
            </w:r>
            <w:proofErr w:type="gramStart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2,пом.</w:t>
            </w:r>
            <w:proofErr w:type="gramEnd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1001, profkadastr@mail.ru</w:t>
            </w:r>
          </w:p>
        </w:tc>
      </w:tr>
      <w:tr w:rsidR="00E55487" w:rsidRPr="004A75A7" w14:paraId="70D831CD" w14:textId="77777777" w:rsidTr="00F33511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82C54E" w14:textId="77777777" w:rsidR="00E55487" w:rsidRPr="00FB5EE8" w:rsidRDefault="00F33511" w:rsidP="00F1500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F67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использованных при подготовке карты-плана территории</w:t>
            </w:r>
            <w:r w:rsidR="002953A8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B64B7" w:rsidRPr="004A75A7" w14:paraId="45BE88B7" w14:textId="77777777" w:rsidTr="00636ABD">
        <w:trPr>
          <w:trHeight w:val="369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30FB77F7" w14:textId="77777777" w:rsidR="003B64B7" w:rsidRPr="00F33511" w:rsidRDefault="003B64B7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9503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360730" w14:textId="77777777" w:rsidR="003B64B7" w:rsidRPr="00F33511" w:rsidRDefault="003B64B7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документа</w:t>
            </w:r>
          </w:p>
        </w:tc>
      </w:tr>
      <w:tr w:rsidR="00E93000" w:rsidRPr="004A75A7" w14:paraId="2FE9FAEE" w14:textId="77777777" w:rsidTr="00636ABD">
        <w:trPr>
          <w:trHeight w:val="278"/>
        </w:trPr>
        <w:tc>
          <w:tcPr>
            <w:tcW w:w="703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AAE0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1769" w14:textId="77777777"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F33511">
              <w:rPr>
                <w:b/>
                <w:sz w:val="22"/>
                <w:szCs w:val="22"/>
              </w:rPr>
              <w:t>ид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EE49" w14:textId="77777777"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F33511">
              <w:rPr>
                <w:b/>
                <w:sz w:val="22"/>
                <w:szCs w:val="22"/>
              </w:rPr>
              <w:t>ата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49E0" w14:textId="77777777"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F33511">
              <w:rPr>
                <w:b/>
                <w:sz w:val="22"/>
                <w:szCs w:val="22"/>
              </w:rPr>
              <w:t>омер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EAD1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аименование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C648F6" w14:textId="77777777" w:rsidR="00E93000" w:rsidRPr="00DB123C" w:rsidRDefault="00DB123C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123C">
              <w:rPr>
                <w:rFonts w:ascii="Times New Roman" w:hAnsi="Times New Roman" w:cs="Times New Roman"/>
                <w:b/>
                <w:sz w:val="22"/>
                <w:szCs w:val="22"/>
              </w:rPr>
              <w:t>Иные сведения</w:t>
            </w:r>
          </w:p>
        </w:tc>
      </w:tr>
      <w:tr w:rsidR="00E93000" w:rsidRPr="004A75A7" w14:paraId="033D8576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5627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D9E8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548D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72B2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0FD3" w14:textId="77777777"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F1E07A" w14:textId="77777777" w:rsidR="00E93000" w:rsidRPr="00DB123C" w:rsidRDefault="00DB123C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123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E93000" w:rsidRPr="004A75A7" w14:paraId="183A80AC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A35AAE0" w14:textId="77777777"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E93742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Кадастровый план территории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F9AE54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05.12.2022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DA18DB4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КУВИ-001/2022-215554246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C60D48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Кадастровый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план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территории</w:t>
            </w:r>
            <w:proofErr w:type="spellEnd"/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DF8434B" w14:textId="77777777"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14:paraId="1529EE09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766F398" w14:textId="77777777"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2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9BCF08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Иные документы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624450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06.02.2023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E3AC2C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КУВИ-001/2023-28080373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50D83F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  <w:u w:val="single"/>
              </w:rPr>
              <w:t>Выписка из Единого государственного реестра недвижимости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884AE91" w14:textId="77777777"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14:paraId="57FA53CF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D7E67" w14:textId="77777777"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3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06F290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Иные документы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A943A2F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06.02.2023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388D591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КУВИ-001/2023-28079533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761A3A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  <w:u w:val="single"/>
              </w:rPr>
              <w:t>Выписка из Единого государственного реестра недвижимости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4D91B55" w14:textId="77777777"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14:paraId="173BDD08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96E146D" w14:textId="77777777"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126679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Иные документы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FF217BC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26.12.1994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58550BA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б/н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676C9B5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План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земельного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участка</w:t>
            </w:r>
            <w:proofErr w:type="spellEnd"/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625124D" w14:textId="77777777"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14:paraId="51276810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E9B3333" w14:textId="77777777"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5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3082DAD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Иные документы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CD3351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11.04.2023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A3692BB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369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AA7BD6A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Ответ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из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архива</w:t>
            </w:r>
            <w:proofErr w:type="spellEnd"/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01A6F2A" w14:textId="77777777"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14:paraId="05430849" w14:textId="7777777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FD0046D" w14:textId="77777777"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6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A46C8E7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Иные документы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9610C6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27.10.2022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0E4104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1811/180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DE0FC0F" w14:textId="77777777"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  <w:u w:val="single"/>
              </w:rPr>
              <w:t>Выписка о дифференциальных геодезических станциях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B32C1D7" w14:textId="77777777"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4648C9" w:rsidRPr="004A75A7" w14:paraId="0BDDA34E" w14:textId="77777777" w:rsidTr="00E0098C">
        <w:trPr>
          <w:trHeight w:val="51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A18E51" w14:textId="77777777" w:rsidR="004648C9" w:rsidRPr="00FB5EE8" w:rsidRDefault="004648C9" w:rsidP="00E0098C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F67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123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 к карте-плану территории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0098C" w:rsidRPr="004A75A7" w14:paraId="683D0C3A" w14:textId="77777777" w:rsidTr="00BA5886">
        <w:trPr>
          <w:trHeight w:val="404"/>
        </w:trPr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CE8DC6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Комплексные кадастровые работы проводятся на основании Кадастрового плана территории №КУВИ-001/2022-215554246 от 05.12.2022 г. предоставленного заказчиком Комплексных кадастровых работ.</w:t>
            </w:r>
          </w:p>
          <w:p w14:paraId="1F21C5BD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Комплексные кадастровые работы проводятся в отношении кадастрового квартала 60:18:0060302. Квартал 60:18:0060302 расположен в границах д. Гнилуха СП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Завеличенской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волости» Псковского района Псковской области - 60:18-4.138, 60:18-3.1, 60:18-3.11.</w:t>
            </w:r>
          </w:p>
          <w:p w14:paraId="6DABB135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кадастрового квартала 60:18:0060302 расположены следующие территориальные зоны: 60:18-7.156 - Территориальная зона застройки малоэтажными жилыми домами (Ж2) 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д.Гнилуха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волость" Псковского района Псковской области, а также в территориальной зоне Р. Правила землепользования и застройки сельского поселения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утверждены Решением Собрания депутатов сельского </w:t>
            </w:r>
            <w:r w:rsidRPr="00B5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от 09.11.2012 г. № 72 «Об утверждении правил землепользования и застройки муниципального образования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Псковского района Псковской области». ПЗЗ размещены на официальном сайте Псковского района (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pskovrajon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</w:t>
            </w: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EBA3E61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минимальный размер земельного участка в территориальной зоне Ж-2 для вида разрешенного использования «для индивидуального жилищного строительства», «Для ведения личного подсобного хозяйства» составляют 500-3000 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, для вида разрешенного использования «Ведение садоводства» - 200-1500, согласно Приказу Государственного комитета Псковской области по экономическому развитию и инвестиционной политике от 14.08.2017 № 925 «О внесении изменений в правила землепользования и застройки сельского поселения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Псковского района Псковской области», а также Приказу Комитета от 09.09.2020 № 3852 «О внесении изменения в Правила землепользования и застройки муниципального образования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Псковского района Псковской области».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Источник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публикации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http://economics.pskov.ru</w:t>
            </w:r>
          </w:p>
          <w:p w14:paraId="79F80074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 (земельные участки) с кадастровыми номерами 60:18:0060302:7, 60:18:0060302:8, 60:18:0060302:16, 60:18:0060302:37, 60:18:0060302:41, 60:18:0060302:42, 60:18:0060302:59, 0:18:0060302:63, 60:18:0060302:67, 60:18:0060302:72, 60:18:0060302:76, 60:18:0060302:77, 60:18:0060302:79, 60:18:0060302:191, 60:18:0060302:192, 60:18:0060302:194, 60:18:0060302:195, 60:18:0060302:196, 60:18:0060302:197 установлены в действующей системе координат.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Реестровых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ошибок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отношении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объектов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выявлено</w:t>
            </w:r>
            <w:proofErr w:type="spellEnd"/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364DAA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 с кадастровыми номерами 60:18:0060302:18, 60:18:0060302:21 и 60:18:0060302:22 расположены: Псковская область, Псковский район, СП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д. Гнилуха без указания номера дома, таким образом определить местоположение не представляется возможным.</w:t>
            </w:r>
          </w:p>
          <w:p w14:paraId="504E3F69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Объект недвижимости с кадастровым номером 60:18:0060302:46 расположен: Псковская область, Псковский район, СП «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Завеличенская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д. Гнилуха, д. 21, а именно за границами </w:t>
            </w:r>
            <w:proofErr w:type="gram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</w:t>
            </w:r>
            <w:proofErr w:type="gram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которого проводятся комплексные кадастровые работы.</w:t>
            </w:r>
          </w:p>
          <w:p w14:paraId="64E37203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Согласно сведений ЕГРН (Выписка из ЕГРН № КУВД-001/2023-28079533 от 06.02.2023 г. ) объект недвижимости с кадастровым номером 60:18:0060302:61 расположен на земельном участке с кадастровым номером 60:18:0060302:37, однако данный объект не был определен на местности.</w:t>
            </w:r>
          </w:p>
          <w:p w14:paraId="0499D940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Согласно сведений ЕГРН (Выписка из ЕГРН № КУВД-001/2023-28080373 от 06.02.2023 г. ) объект недвижимости с кадастровым номером 60:18:0060302:64 расположен на земельном участке с кадастровым номером 60:18:0060302:41, однако данный объект не был определен на местности, так как на данном земельном участке отсутствуют объекты недвижимости.</w:t>
            </w:r>
          </w:p>
          <w:p w14:paraId="1D301EE7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недвижимости с кадастровым номером 60:18:0060302:45, </w:t>
            </w:r>
            <w:proofErr w:type="gram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со словам</w:t>
            </w:r>
            <w:proofErr w:type="gram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пользователя земельного участка, снесен и отсутствует на местности.</w:t>
            </w:r>
          </w:p>
          <w:p w14:paraId="5A1E55AA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61 Федерального закона от 13.07.2015 №218-ФЗ «О государственной регистрации недвижимости»: Воспроизведенная в Едином государственном реестре недвижимости ошибка, содержащаяся в межевом плане, техническом плане, карте-плане территории или акте обследования, возникшая вследствие ошибки, допущенной лицом, выполнившим кадастровые работы или комплексные кадастровые работы, или ошибка, содержащаяся в документах, направленных или представленных в орган регистрации прав иными лицами и (или) органами в порядке межведомственного информационного взаимодействия, а также в ином порядке, установленном настоящим Федеральным законом, либо в порядке, установленном для осуществления государственного кадастрового учета до дня вступления в силу настоящего Федерального закона (далее - реестровая ошибка), </w:t>
            </w:r>
            <w:r w:rsidRPr="00B5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подлежит исправлению по решению государственного регистратора прав в течение пяти рабочих дней со дня получения документов, в том числе в порядке межведомственного информационного взаимодействия, свидетельствующих о наличии реестровых ошибок и содержащих необходимые для их исправления сведения, либо на основании вступившего в законную силу решения суда об исправлении реестровой ошибки (документов, обеспечивающих исполнение такого решения суда). Исправление реестровой ошибки осуществляется в случае, если такое исправление не влечет за собой прекращение, возникновение, переход зарегистрированного права на объект недвижимости. Орган регистрации прав при обнаружении реестровой ошибки в описании местоположения границ земельных участков, муниципальных образований, населенных пунктов, территориальных зон, лесничеств, наличие которой является в том числе причиной пересечения границ земельных участков, границ муниципальных образований, населенных пунктов, территориальных зон, лесничеств с границами земельного участка, принимает решение о необходимости устранения такой ошибки, которое должно содержать дату выявления такой ошибки, ее описание с обоснованием квалификации соответствующих сведений как ошибочных, а также указание, в чем состоит необходимость исправления такой ошибки. Орган регистрации прав не позднее рабочего дня, следующего за днем принятия данного решения, направляет его заинтересованным лицам или в соответствующие органы для исправления такой ошибки.</w:t>
            </w:r>
          </w:p>
          <w:p w14:paraId="58C93B1D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Ст. 34. </w:t>
            </w:r>
            <w:proofErr w:type="spellStart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B51F25">
              <w:rPr>
                <w:rFonts w:ascii="Times New Roman" w:hAnsi="Times New Roman" w:cs="Times New Roman"/>
                <w:sz w:val="24"/>
                <w:szCs w:val="24"/>
              </w:rPr>
              <w:t xml:space="preserve"> РФ «Границы территориальных зоны устанавливаются в том числе с учетом границ земельных участков». Соответственно границы территориальных зон устанавливались с учетом сведений ЕГРН о границах земельных участков.</w:t>
            </w:r>
          </w:p>
          <w:p w14:paraId="3AEDB801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Таким образом при исправлении реестровых ошибок и уточнении границ земельных участков в рамках проведения комплексных кадастровых работ в отношении кадастрового квартала 60:18:0060302 необходимо исправление границ территориальной зоны с реестровым номером 60:18-7.156 относительно границ земельных участков согласно настоящему Карта-плану.</w:t>
            </w:r>
          </w:p>
          <w:p w14:paraId="4CB8CA7D" w14:textId="77777777"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В рамках комплексных кадастровых работ в отношении кадастрового квартала: уточнено 8 земельных участков и 13 объектов капитального строительства, исправлены реестровые ошибки в отношении 13 земельных участков и 1 объекта капитального строительства.</w:t>
            </w:r>
          </w:p>
        </w:tc>
      </w:tr>
      <w:tr w:rsidR="00F33511" w:rsidRPr="004A75A7" w14:paraId="0600BF83" w14:textId="77777777" w:rsidTr="002953A8">
        <w:trPr>
          <w:trHeight w:val="29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0AFFB7" w14:textId="77777777" w:rsidR="00AC245B" w:rsidRPr="00AC245B" w:rsidRDefault="004648C9" w:rsidP="00DE69F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2EAF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Сведения о пунктах геодезической </w:t>
            </w:r>
            <w:r w:rsidR="002953A8" w:rsidRPr="00E22EAF">
              <w:rPr>
                <w:rFonts w:ascii="Times New Roman" w:hAnsi="Times New Roman" w:cs="Times New Roman"/>
                <w:b/>
                <w:sz w:val="24"/>
              </w:rPr>
              <w:t>сети</w:t>
            </w:r>
            <w:r w:rsidR="001E73E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953A8" w:rsidRPr="00E22EAF">
              <w:rPr>
                <w:rFonts w:ascii="Times New Roman" w:hAnsi="Times New Roman" w:cs="Times New Roman"/>
                <w:b/>
                <w:sz w:val="24"/>
              </w:rPr>
              <w:t>и средствах</w:t>
            </w:r>
            <w:r w:rsidRPr="00E22EAF">
              <w:rPr>
                <w:rFonts w:ascii="Times New Roman" w:hAnsi="Times New Roman" w:cs="Times New Roman"/>
                <w:b/>
                <w:sz w:val="24"/>
              </w:rPr>
              <w:t xml:space="preserve"> измерений</w:t>
            </w:r>
          </w:p>
        </w:tc>
      </w:tr>
      <w:tr w:rsidR="002953A8" w:rsidRPr="004A75A7" w14:paraId="09807945" w14:textId="77777777" w:rsidTr="002953A8">
        <w:trPr>
          <w:trHeight w:val="158"/>
        </w:trPr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BFC89F" w14:textId="77777777" w:rsidR="002953A8" w:rsidRDefault="002953A8" w:rsidP="000D17D3">
            <w:pPr>
              <w:pStyle w:val="ConsPlusNonformat"/>
              <w:numPr>
                <w:ilvl w:val="0"/>
                <w:numId w:val="47"/>
              </w:numPr>
              <w:spacing w:before="120" w:after="120"/>
              <w:ind w:left="318" w:hanging="284"/>
              <w:rPr>
                <w:rFonts w:ascii="Times New Roman" w:hAnsi="Times New Roman" w:cs="Times New Roman"/>
                <w:b/>
              </w:rPr>
            </w:pPr>
            <w:r w:rsidRPr="00E22EAF">
              <w:rPr>
                <w:rFonts w:ascii="Times New Roman" w:hAnsi="Times New Roman" w:cs="Times New Roman"/>
                <w:b/>
                <w:sz w:val="22"/>
              </w:rPr>
              <w:t>Сведения о пунктах геодезической сети:</w:t>
            </w:r>
          </w:p>
        </w:tc>
      </w:tr>
      <w:tr w:rsidR="00D52202" w:rsidRPr="00F13182" w14:paraId="5C69C32A" w14:textId="77777777" w:rsidTr="00636ABD">
        <w:trPr>
          <w:trHeight w:val="617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B9090F" w14:textId="77777777" w:rsidR="00D52202" w:rsidRPr="00F1318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F676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8BE" w14:textId="77777777" w:rsidR="00D52202" w:rsidRPr="00AC245B" w:rsidRDefault="00D52202" w:rsidP="00A6428F">
            <w:pPr>
              <w:pStyle w:val="ConsPlusNonformat"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Вид</w:t>
            </w:r>
          </w:p>
          <w:p w14:paraId="30625820" w14:textId="77777777" w:rsidR="00D52202" w:rsidRPr="00F13182" w:rsidRDefault="00D52202" w:rsidP="00A642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геодезической сети</w:t>
            </w:r>
          </w:p>
        </w:tc>
        <w:tc>
          <w:tcPr>
            <w:tcW w:w="13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9B11" w14:textId="77777777" w:rsidR="00D52202" w:rsidRPr="001C1D5A" w:rsidRDefault="00D52202" w:rsidP="00636ABD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Название пункта </w:t>
            </w:r>
            <w:r w:rsidR="00636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геодезической сети и </w:t>
            </w: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тип знака</w:t>
            </w:r>
          </w:p>
        </w:tc>
        <w:tc>
          <w:tcPr>
            <w:tcW w:w="12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B40A" w14:textId="77777777" w:rsidR="00D52202" w:rsidRPr="00D5220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Система координат пункта геодезической сети</w:t>
            </w:r>
          </w:p>
        </w:tc>
        <w:tc>
          <w:tcPr>
            <w:tcW w:w="212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FCDCE" w14:textId="77777777" w:rsidR="00D52202" w:rsidRPr="00F1318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Координаты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пункта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, м</w:t>
            </w:r>
          </w:p>
        </w:tc>
        <w:tc>
          <w:tcPr>
            <w:tcW w:w="3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074070" w14:textId="77777777" w:rsidR="00D52202" w:rsidRPr="00A9191B" w:rsidRDefault="00D52202" w:rsidP="00A6428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Дата обследования</w:t>
            </w:r>
          </w:p>
          <w:p w14:paraId="653FD20A" w14:textId="77777777" w:rsidR="00D52202" w:rsidRPr="00060B11" w:rsidRDefault="00D52202" w:rsidP="00A6428F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60B11">
              <w:rPr>
                <w:rFonts w:ascii="Times New Roman" w:hAnsi="Times New Roman" w:cs="Times New Roman"/>
                <w:b/>
                <w:sz w:val="22"/>
                <w:szCs w:val="22"/>
              </w:rPr>
              <w:t>04.04.2023</w:t>
            </w:r>
          </w:p>
        </w:tc>
      </w:tr>
      <w:tr w:rsidR="00D52202" w:rsidRPr="00F13182" w14:paraId="2FBFF815" w14:textId="77777777" w:rsidTr="00636ABD">
        <w:trPr>
          <w:trHeight w:val="303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13EC" w14:textId="77777777" w:rsidR="00D5220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33A0" w14:textId="77777777" w:rsidR="00D52202" w:rsidRPr="00AC245B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7ABD" w14:textId="77777777" w:rsidR="00D52202" w:rsidRPr="00AC245B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0A6" w14:textId="77777777" w:rsidR="00D52202" w:rsidRPr="00AC245B" w:rsidRDefault="00D52202" w:rsidP="00AC245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9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9551" w14:textId="77777777"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633A4A" w14:textId="77777777" w:rsidR="00D52202" w:rsidRPr="00EF31F8" w:rsidRDefault="00D52202" w:rsidP="00A6428F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состоянии</w:t>
            </w:r>
          </w:p>
        </w:tc>
      </w:tr>
      <w:tr w:rsidR="00D52202" w:rsidRPr="00F13182" w14:paraId="0CACBBA9" w14:textId="77777777" w:rsidTr="00770A3A">
        <w:trPr>
          <w:trHeight w:val="199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173E" w14:textId="77777777"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88A8" w14:textId="77777777"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547E" w14:textId="77777777"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6035" w14:textId="77777777"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A374" w14:textId="77777777" w:rsidR="00D52202" w:rsidRPr="00F13182" w:rsidRDefault="00D52202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5694" w14:textId="77777777" w:rsidR="00D52202" w:rsidRPr="00F13182" w:rsidRDefault="00D52202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Y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69DE" w14:textId="77777777" w:rsidR="00D52202" w:rsidRPr="00EF31F8" w:rsidRDefault="00D52202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наружного знака пункта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5E77" w14:textId="77777777" w:rsidR="00D52202" w:rsidRPr="00EF31F8" w:rsidRDefault="00D52202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центра пункта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5CB586" w14:textId="77777777" w:rsidR="00D52202" w:rsidRPr="00EF31F8" w:rsidRDefault="00A6428F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D52202"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арки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центра</w:t>
            </w:r>
            <w:r w:rsidR="00D522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пункта</w:t>
            </w:r>
          </w:p>
        </w:tc>
      </w:tr>
      <w:tr w:rsidR="00636ABD" w:rsidRPr="00F13182" w14:paraId="3664A6EF" w14:textId="7777777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FE1C" w14:textId="77777777"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6F76" w14:textId="77777777"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BBEF" w14:textId="77777777"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B742" w14:textId="77777777"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4D58" w14:textId="77777777"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182A" w14:textId="77777777"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CC04" w14:textId="77777777"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773D" w14:textId="77777777"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924B6E" w14:textId="77777777"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D52202" w:rsidRPr="004A75A7" w14:paraId="7FAEB43A" w14:textId="7777777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64EEEC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B43F" w14:textId="77777777"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Государственная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геодезическая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сеть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>,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8690" w14:textId="77777777"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Гора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сигнал</w:t>
            </w:r>
            <w:proofErr w:type="spellEnd"/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2C8F" w14:textId="77777777"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>МСК-60, зона1</w:t>
            </w:r>
          </w:p>
          <w:p w14:paraId="3D625985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08A1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506876.54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BCA4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1278093.11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33D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4153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9ABF6E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</w:tr>
      <w:tr w:rsidR="00D52202" w:rsidRPr="004A75A7" w14:paraId="47DD01E6" w14:textId="7777777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450A08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C394" w14:textId="77777777"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Государс</w:t>
            </w:r>
            <w:r w:rsidRPr="00B75329">
              <w:rPr>
                <w:sz w:val="22"/>
                <w:szCs w:val="22"/>
                <w:lang w:val="en-US"/>
              </w:rPr>
              <w:lastRenderedPageBreak/>
              <w:t>твенная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геодезическая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сеть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>,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C32E" w14:textId="77777777"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lastRenderedPageBreak/>
              <w:t>Северик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lastRenderedPageBreak/>
              <w:t>сигнал</w:t>
            </w:r>
            <w:proofErr w:type="spellEnd"/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A150" w14:textId="77777777"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lastRenderedPageBreak/>
              <w:t xml:space="preserve">МСК-60, </w:t>
            </w:r>
            <w:r w:rsidRPr="006B4080">
              <w:rPr>
                <w:sz w:val="22"/>
                <w:szCs w:val="22"/>
                <w:lang w:val="en-US"/>
              </w:rPr>
              <w:lastRenderedPageBreak/>
              <w:t>зона1</w:t>
            </w:r>
          </w:p>
          <w:p w14:paraId="3B5E5F97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026B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lastRenderedPageBreak/>
              <w:t>500348.8</w:t>
            </w:r>
            <w:r w:rsidRPr="00B75329">
              <w:rPr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7F30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lastRenderedPageBreak/>
              <w:t>1261389.</w:t>
            </w:r>
            <w:r w:rsidRPr="00B75329">
              <w:rPr>
                <w:sz w:val="22"/>
                <w:szCs w:val="22"/>
                <w:lang w:val="en-US"/>
              </w:rPr>
              <w:lastRenderedPageBreak/>
              <w:t>98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36BF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lastRenderedPageBreak/>
              <w:t>не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lastRenderedPageBreak/>
              <w:t>обнаружен</w:t>
            </w:r>
            <w:proofErr w:type="spellEnd"/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FCDA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lastRenderedPageBreak/>
              <w:t>сохрани</w:t>
            </w:r>
            <w:r w:rsidRPr="00B75329">
              <w:rPr>
                <w:sz w:val="22"/>
                <w:szCs w:val="22"/>
                <w:lang w:val="en-US"/>
              </w:rPr>
              <w:lastRenderedPageBreak/>
              <w:t>лся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A00B43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lastRenderedPageBreak/>
              <w:t>сохранилс</w:t>
            </w:r>
            <w:r w:rsidRPr="00B75329">
              <w:rPr>
                <w:sz w:val="22"/>
                <w:szCs w:val="22"/>
                <w:lang w:val="en-US"/>
              </w:rPr>
              <w:lastRenderedPageBreak/>
              <w:t>я</w:t>
            </w:r>
            <w:proofErr w:type="spellEnd"/>
          </w:p>
        </w:tc>
      </w:tr>
      <w:tr w:rsidR="00D52202" w:rsidRPr="004A75A7" w14:paraId="7C48FF6F" w14:textId="7777777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9EB85D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7929" w14:textId="77777777"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Государственная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геодезическая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сеть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>,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EA1" w14:textId="77777777"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Тямша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сигнал</w:t>
            </w:r>
            <w:proofErr w:type="spellEnd"/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368B" w14:textId="77777777"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>МСК-60, зона1</w:t>
            </w:r>
          </w:p>
          <w:p w14:paraId="26BB364F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36EF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491516.79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5E8C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1261161.01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CDBF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C44B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1A5C05" w14:textId="77777777"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</w:tr>
      <w:tr w:rsidR="003B64B7" w:rsidRPr="00F13182" w14:paraId="13DAB0EF" w14:textId="77777777" w:rsidTr="0057753C">
        <w:trPr>
          <w:trHeight w:val="413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7C3A71" w14:textId="77777777" w:rsidR="003B64B7" w:rsidRPr="00FB5EE8" w:rsidRDefault="00B862FE" w:rsidP="00B862FE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7753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использованных средствах измерений</w:t>
            </w:r>
            <w:r w:rsidR="0054745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3B64B7" w:rsidRPr="00F13182" w14:paraId="42FDAE7A" w14:textId="77777777" w:rsidTr="005C5C3E">
        <w:trPr>
          <w:trHeight w:val="966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C276EC" w14:textId="77777777" w:rsidR="003B64B7" w:rsidRPr="00B862FE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F676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1B1F" w14:textId="77777777" w:rsidR="003B64B7" w:rsidRPr="00F13182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1005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обозначение типа средства измерений -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прибора (инструмента, аппаратуры)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082" w14:textId="77777777" w:rsidR="003B64B7" w:rsidRPr="00F13182" w:rsidRDefault="0057753C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Заводской или серийный номер средства измерений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BBA034" w14:textId="77777777" w:rsidR="003B64B7" w:rsidRPr="00F13182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свидетельства о поверке прибора (инструмента, аппаратуры)</w:t>
            </w:r>
            <w:r w:rsidR="00F676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7753C"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F676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7753C"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(или) срок действия поверки</w:t>
            </w:r>
          </w:p>
        </w:tc>
      </w:tr>
      <w:tr w:rsidR="00E55487" w:rsidRPr="00F13182" w14:paraId="723ACB0F" w14:textId="7777777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5205" w14:textId="77777777"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392C" w14:textId="77777777"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1F07" w14:textId="77777777"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EF4BC6" w14:textId="77777777"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</w:tr>
      <w:tr w:rsidR="00E55487" w:rsidRPr="004A75A7" w14:paraId="51516001" w14:textId="77777777" w:rsidTr="005C5C3E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48D0060" w14:textId="77777777" w:rsidR="00E55487" w:rsidRPr="0057753C" w:rsidRDefault="00E55487" w:rsidP="0010057B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</w:rPr>
              <w:t>1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543B84" w14:textId="77777777" w:rsidR="00E55487" w:rsidRPr="00B51F25" w:rsidRDefault="00E55487" w:rsidP="0010057B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</w:rPr>
              <w:t xml:space="preserve">Аппаратура геодезическая спутниковая </w:t>
            </w:r>
            <w:r w:rsidRPr="0057753C">
              <w:rPr>
                <w:sz w:val="22"/>
                <w:szCs w:val="22"/>
                <w:lang w:val="en-US"/>
              </w:rPr>
              <w:t>EFT</w:t>
            </w:r>
            <w:r w:rsidRPr="00B51F25">
              <w:rPr>
                <w:sz w:val="22"/>
                <w:szCs w:val="22"/>
              </w:rPr>
              <w:t xml:space="preserve"> </w:t>
            </w:r>
            <w:r w:rsidRPr="0057753C">
              <w:rPr>
                <w:sz w:val="22"/>
                <w:szCs w:val="22"/>
                <w:lang w:val="en-US"/>
              </w:rPr>
              <w:t>M</w:t>
            </w:r>
            <w:r w:rsidRPr="00B51F25">
              <w:rPr>
                <w:sz w:val="22"/>
                <w:szCs w:val="22"/>
              </w:rPr>
              <w:t xml:space="preserve">3 </w:t>
            </w:r>
            <w:r w:rsidRPr="0057753C">
              <w:rPr>
                <w:sz w:val="22"/>
                <w:szCs w:val="22"/>
                <w:lang w:val="en-US"/>
              </w:rPr>
              <w:t>GNSS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C0C38" w14:textId="77777777" w:rsidR="00E55487" w:rsidRPr="00C44C4F" w:rsidRDefault="00334845" w:rsidP="00C44C4F">
            <w:pPr>
              <w:rPr>
                <w:sz w:val="22"/>
                <w:szCs w:val="22"/>
              </w:rPr>
            </w:pPr>
            <w:r w:rsidRPr="00C44C4F">
              <w:rPr>
                <w:sz w:val="22"/>
                <w:szCs w:val="22"/>
              </w:rPr>
              <w:t>РС11803291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3EDB550" w14:textId="77777777" w:rsidR="00E55487" w:rsidRPr="00B51F25" w:rsidRDefault="00E55487" w:rsidP="0010057B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</w:rPr>
              <w:t>№С-ГСХ/19-08-2022/179897872, действительно до 18.08.2023 г.</w:t>
            </w:r>
          </w:p>
        </w:tc>
      </w:tr>
      <w:tr w:rsidR="00E55487" w:rsidRPr="004A75A7" w14:paraId="7D7C0165" w14:textId="77777777" w:rsidTr="005C5C3E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9DCEB11" w14:textId="77777777" w:rsidR="00E55487" w:rsidRPr="0057753C" w:rsidRDefault="00E55487" w:rsidP="0010057B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</w:rPr>
              <w:t>2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32C9CF" w14:textId="77777777" w:rsidR="00E55487" w:rsidRPr="00B51F25" w:rsidRDefault="00E55487" w:rsidP="0010057B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</w:rPr>
              <w:t xml:space="preserve">Комплекс наземного слежения, приема и обработки сигналов ГНСС </w:t>
            </w:r>
            <w:r w:rsidRPr="0057753C">
              <w:rPr>
                <w:sz w:val="22"/>
                <w:szCs w:val="22"/>
                <w:lang w:val="en-US"/>
              </w:rPr>
              <w:t>EFT</w:t>
            </w:r>
            <w:r w:rsidRPr="00B51F25">
              <w:rPr>
                <w:sz w:val="22"/>
                <w:szCs w:val="22"/>
              </w:rPr>
              <w:t xml:space="preserve"> </w:t>
            </w:r>
            <w:r w:rsidRPr="0057753C">
              <w:rPr>
                <w:sz w:val="22"/>
                <w:szCs w:val="22"/>
                <w:lang w:val="en-US"/>
              </w:rPr>
              <w:t>RS</w:t>
            </w:r>
            <w:r w:rsidRPr="00B51F25">
              <w:rPr>
                <w:sz w:val="22"/>
                <w:szCs w:val="22"/>
              </w:rPr>
              <w:t>1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674F3DA" w14:textId="77777777" w:rsidR="00E55487" w:rsidRPr="00C44C4F" w:rsidRDefault="00334845" w:rsidP="00C44C4F">
            <w:pPr>
              <w:rPr>
                <w:sz w:val="22"/>
                <w:szCs w:val="22"/>
              </w:rPr>
            </w:pPr>
            <w:r w:rsidRPr="00C44C4F">
              <w:rPr>
                <w:sz w:val="22"/>
                <w:szCs w:val="22"/>
              </w:rPr>
              <w:t>RS1-2014-043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FBBAA2B" w14:textId="77777777" w:rsidR="00E55487" w:rsidRPr="00B51F25" w:rsidRDefault="00E55487" w:rsidP="0010057B">
            <w:pPr>
              <w:spacing w:before="120" w:after="120"/>
              <w:rPr>
                <w:sz w:val="22"/>
                <w:szCs w:val="22"/>
              </w:rPr>
            </w:pPr>
            <w:r w:rsidRPr="00B51F25">
              <w:rPr>
                <w:sz w:val="22"/>
                <w:szCs w:val="22"/>
              </w:rPr>
              <w:t>№С-ГСХ/29-10-2021/106046653, действительно до 28.10.2023 г.</w:t>
            </w:r>
          </w:p>
        </w:tc>
      </w:tr>
      <w:tr w:rsidR="00035E0C" w:rsidRPr="00EB43A2" w14:paraId="70ECA433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4E6E5D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14:paraId="38E4BD84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1641E21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60:18:0060302:1</w:t>
            </w:r>
          </w:p>
        </w:tc>
      </w:tr>
      <w:tr w:rsidR="00105FDF" w:rsidRPr="00EB43A2" w14:paraId="21CF3460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474F83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C23745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4C66B3C0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5190657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0BAD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DBE0B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08FCD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03398338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6BA35B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14:paraId="5B14FB47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B0AA77E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3EFB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4CB1F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136FC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74069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6EADF9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2DBE79CA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BA1E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FD3F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2663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F43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B5F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CA23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9FDE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A1EAEE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5D060D7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FF3D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C497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B164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2FAD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04B3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FC73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B52B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6C3A52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1574FD7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3F787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CFE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231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F05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500251.19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C13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1264208.15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C22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33D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AA330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3B0E3BE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2CC1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349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46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44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500262.21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C5D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1264278.58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BFD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579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726C4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579E0BF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1DC4D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5DA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500240.46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7DB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1264279.85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D75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500240.46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A96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1264279.85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9FE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047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12ADB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451EF89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3D99B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921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8F0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59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500214.38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B2C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1264283.69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3FA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A8B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75CBF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47264FC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333FE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373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137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F90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500213.55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14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1264277.66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B02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90F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C6BBF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B337C8F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CF0C4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3C0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500212.65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DD7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1264270.31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270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500212.65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315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1264270.31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0F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7B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95643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0EC45E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3E523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C3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500211.82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94F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1264248.75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39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500211.82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40E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1264248.75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196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906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060B4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5C1847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42092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86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500211.16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BB6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1264245.95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EE1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500211.16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4DA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1264245.95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F2E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C2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51EB6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1F1E765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03E18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0F5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500197.16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D8D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1264246.54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40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500197.16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502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1264246.54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1CB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75B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E6DFA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7B67DA7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AEA05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D4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C5B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93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500196.60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41A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1264245.08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3EE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C81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E7A9B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CD8573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356F3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2BE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89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019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500182.62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376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1264245.16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543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880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E3950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DA44DD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971C5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DE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3C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E73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500183.17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51B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1264242.09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B5B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F83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B2BA5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0B9287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4AF29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89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8B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ACD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500183.42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5FB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1264233.18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E47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D7B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0D491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6C30BE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51E01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355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D8F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A38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500183.59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6F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1264230.04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BA7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556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22D7F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7E3322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B434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4E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75E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D3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500184.02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AEB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1264216.08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C69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C74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6F9CE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A5DE86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07826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52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EF1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CF0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500184.99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DD3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1264214.11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E1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AE9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52B7B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C96F54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A98ED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66C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173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9B6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500186.62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7C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1264212.34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8A1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D2C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B6D85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70DE47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4C4C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B4F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50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471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500195.62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9E8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1264212.49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BB0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B92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DE591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5A64FAD2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015EE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737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FC5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548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500200.37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226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1264212.68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543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7B2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1A777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32A8F5A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F7432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E21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500200.91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868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1264212.25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C3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500200.91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5F6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1264212.25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6D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1F6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5F94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65D7D69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E3FD6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139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500207.65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7AC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1264212.48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89E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500207.65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D89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1264212.48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A32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D7C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E9A12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409F7A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504A0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D87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076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C5E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500251.19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8C4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1264208.15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892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954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28CB3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14:paraId="2E60D244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6F3568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60:18:0060302:1</w:t>
            </w:r>
          </w:p>
        </w:tc>
      </w:tr>
      <w:tr w:rsidR="00590258" w:rsidRPr="00666D74" w14:paraId="070BE705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6F3B5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5559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291C0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FCE3642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35047511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401027EA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AA561F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E304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EC0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64D5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062D9A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03F5023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D813F9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1AB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91F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5BC4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736BA2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5A3655C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63B69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0C2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8F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71.29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DFC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D58AB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4E7098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85BD4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6FD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6E5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21.79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DF8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A8919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0E2ADF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5638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D41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553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26.36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F75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8EE48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ED15EB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37E3A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1CC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58C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6.09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2DC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ECF07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A10A86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2B84C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6D4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FB9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B4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6EFDF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CC5D6B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19EE9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9E9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23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C9F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9B6D8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DFFB77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CB224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5BB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EF8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2.88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B24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60573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1E2FDE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F523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C71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8EE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14.01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F4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2EA7A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7A2338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34266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AEF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EAC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1.56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264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DFAAA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A09681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A0069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469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CF9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13.98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F7C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487DA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ABDC1C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EA9D3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E13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77C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3.12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2EA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AD36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FB51EC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BEFC0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70F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73E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8.91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1E2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BC026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9D049B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69BD2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A3A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62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3.14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AFE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16ABF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722E9F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A9F98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B0E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EB4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13.97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C5F5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1148C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A48566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768E7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F82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A03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2.20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8A4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0CB35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87D5C2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26E8A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26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CF2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32A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30496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6B4C16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45D6B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A59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330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9.00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8555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14CAC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1CCA51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6DAA8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93E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C77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B88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744D7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DF0C80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E5916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416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0BD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3A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F4C9D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9CFCF2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3598F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1ED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09E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6.74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8B7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C4C53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610C65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4A560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C62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9E0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43.75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81C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17E74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12EBC34B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C96DEBD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60:18:0060302:1</w:t>
            </w:r>
          </w:p>
        </w:tc>
      </w:tr>
      <w:tr w:rsidR="00EB43A2" w:rsidRPr="00666D74" w14:paraId="4307A108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C46C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5B91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38BF16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3B9873C7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9B48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D7CB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118140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12171B90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9E7920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A6AD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9C23D2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54FDFE90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8928D9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D5E2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4A431F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63872B62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1BAF5C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161E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14517E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5262C287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983BEC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A71A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FA462C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4100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12.81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3751FDAF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CD85E4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554B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52F372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√4100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+ 1.05²)/(2 * 1.05)) = 12.81</w:t>
            </w:r>
          </w:p>
        </w:tc>
      </w:tr>
      <w:tr w:rsidR="00E70CD1" w:rsidRPr="004A75A7" w14:paraId="528B953F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7DEEED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D774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D89C8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4100</w:t>
            </w:r>
          </w:p>
        </w:tc>
      </w:tr>
      <w:tr w:rsidR="00E70CD1" w:rsidRPr="004A75A7" w14:paraId="7EC5D94F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E978B0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D9DE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FE02FF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1D1AE713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2EA277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5EF6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16D1E4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427EFF74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63B63277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1F86E4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9B24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FA8466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1988BA73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BAF145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F71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10E0B0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7D07B80B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658095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8D73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F94CE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60:18:0060302:80</w:t>
            </w:r>
          </w:p>
        </w:tc>
      </w:tr>
      <w:tr w:rsidR="00AF1B59" w:rsidRPr="004A75A7" w14:paraId="28A69637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2C6972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002C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D175F2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373BA933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9DD7288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7F87DF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8C6641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771DC100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6D6DE5A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7C1CC77B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60:18:0060302:1</w:t>
            </w:r>
          </w:p>
        </w:tc>
      </w:tr>
      <w:tr w:rsidR="006360AC" w:rsidRPr="004A75A7" w14:paraId="52F5ABF3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B821F00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9EC2288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60:18:0060302:1 площадь земельного участка составила 4100 кв.м. Площадь земельного участка не изменилась, относительно площади данного земельного участка </w:t>
            </w:r>
            <w:proofErr w:type="gramStart"/>
            <w:r w:rsidRPr="00B51F25">
              <w:t>сведения</w:t>
            </w:r>
            <w:proofErr w:type="gramEnd"/>
            <w:r w:rsidRPr="00B51F25">
              <w:t xml:space="preserve"> о которой содержатся в Едином государственном реестре недвижимости.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 На земельном участке расположен объект капитального строительства с кадастровым номером 60:18:0060302:80.</w:t>
            </w:r>
          </w:p>
        </w:tc>
      </w:tr>
      <w:tr w:rsidR="00035E0C" w:rsidRPr="00EB43A2" w14:paraId="622E9335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D25C60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14:paraId="319E68F0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2FD24B45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60:18:0060302:12</w:t>
            </w:r>
          </w:p>
        </w:tc>
      </w:tr>
      <w:tr w:rsidR="00105FDF" w:rsidRPr="00EB43A2" w14:paraId="7F318845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52C94FB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5C3A33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37BD994F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A45C5CA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A0A3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C6748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F560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</w:t>
            </w:r>
            <w:r w:rsidRPr="00A9191B">
              <w:rPr>
                <w:b/>
                <w:sz w:val="22"/>
                <w:szCs w:val="22"/>
              </w:rPr>
              <w:lastRenderedPageBreak/>
              <w:t>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7D9C0A89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4D1F7B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0333FE" w:rsidRPr="008417BF" w14:paraId="5BE6D6DE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FAF4D8D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2F9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D4A9A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3CCDD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71FBC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F96D66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760696A3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E34E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0D51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9812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B47F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2A55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A937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6E82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F04EAA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6FBC57D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E4F8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04BD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B03D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C516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CE4A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9292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D2E5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D2455F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4F043BB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8245D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439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73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FF3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500101.12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92B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1264288.50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012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FA4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DA553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B33483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744E7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541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ECE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F46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500100.96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BEA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1264289.69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DF1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47B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578FC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B2B969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66431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A74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E5F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539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500097.13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EB6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1264306.20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24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EA8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B6F04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182664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3D6A2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928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791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A1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500083.93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AAA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1264303.88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9A2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5B7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642F9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DCD7C9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9ABB5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A52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456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6E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500082.16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620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1264303.57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AD6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6D8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B8C79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923FC9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308D9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7A5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622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3AE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500067.17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9E1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1264300.32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5FE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0E1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F82EB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0A7262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9E00D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766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F52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D4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500059.72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C53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1264298.77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7D1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C39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30F80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15F7C7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6EFC9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C13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43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C7F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500053.27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011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1264297.79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84F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998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2F807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фундамента</w:t>
            </w:r>
          </w:p>
        </w:tc>
      </w:tr>
      <w:tr w:rsidR="000333FE" w:rsidRPr="00590258" w14:paraId="4C6DD32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35CB8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B0A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538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5AB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500047.20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AFB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1264298.18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D0C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3F3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6590B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фундамента</w:t>
            </w:r>
          </w:p>
        </w:tc>
      </w:tr>
      <w:tr w:rsidR="000333FE" w:rsidRPr="00590258" w14:paraId="431413C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4AB07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FC7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9FD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254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500044.93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8EF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1264298.52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3A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4DB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F661D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9E2771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4691D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4D2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C00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D2F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500041.57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225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1264301.39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A6C4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742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F1234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58A6CF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FE83B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н33У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FAB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31C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16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500038.77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6DB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1264301.58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54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853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9281CD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1A06C0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8405B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301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31E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4A9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500035.54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A7F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1264301.22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A24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0E5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96720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0583B7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C1B7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11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737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200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500033.73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BCE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1264300.87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AB0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25D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52FA47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2058AE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EE8E4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687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33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31B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500027.74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82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1264299.10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858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FF6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7A11B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C79131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AE33B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695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00F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821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500021.31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5FC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1264295.75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864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069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B0B76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72F9D0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DDE19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83A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363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1EC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500019.78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B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1264293.87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52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3FE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48354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D1F805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A8325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20A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A51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8DC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500019.01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479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1264291.64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311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2E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53EFB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49C5F0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8A788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38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0C2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112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500019.01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EEF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1264289.74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5D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3A2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18E1D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916A86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F56CD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9A1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14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0F3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500019.68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43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1264289.72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BA0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6A4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51B197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2B87F4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463F6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E9B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247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B7C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500020.54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8BD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1264279.02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673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DA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239FD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8CC6352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F6D3A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9A5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913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C3F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500021.30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DF6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1264275.02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92F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B178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4A3B2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B39C64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0B08F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02A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B41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98F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500024.62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27E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1264272.65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940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9DB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BE792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CE4FB2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792D3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A95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7E8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71B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500044.04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3D7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1264277.05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E84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9A0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87DAE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ACCEF6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84B68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2AE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6DB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7C6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</w:t>
            </w:r>
            <w:r w:rsidRPr="009067AB">
              <w:rPr>
                <w:lang w:val="en-US"/>
              </w:rPr>
              <w:lastRenderedPageBreak/>
              <w:t>6.20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C92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12642</w:t>
            </w:r>
            <w:r w:rsidRPr="009067AB">
              <w:rPr>
                <w:lang w:val="en-US"/>
              </w:rPr>
              <w:lastRenderedPageBreak/>
              <w:t>77.23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6E9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lastRenderedPageBreak/>
              <w:t>Фотограмме</w:t>
            </w:r>
            <w:r w:rsidRPr="00737280">
              <w:rPr>
                <w:lang w:val="en-US"/>
              </w:rPr>
              <w:lastRenderedPageBreak/>
              <w:t>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1C8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</w:t>
            </w:r>
            <w:r w:rsidRPr="00737280">
              <w:rPr>
                <w:lang w:val="en-US"/>
              </w:rPr>
              <w:lastRenderedPageBreak/>
              <w:t>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C91F9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lastRenderedPageBreak/>
              <w:t>угол забора</w:t>
            </w:r>
          </w:p>
        </w:tc>
      </w:tr>
      <w:tr w:rsidR="000333FE" w:rsidRPr="00590258" w14:paraId="04A0625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09AB5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2AA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81D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BC2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500075.80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C95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1264282.58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DC6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8A0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CD1B6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CDD0A9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E927A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042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989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6A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500095.80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514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1264286.98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8FA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78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B138C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611563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ECB8F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CA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67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ABE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500101.12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DFC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1264288.50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DE0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C1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3182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590258" w:rsidRPr="00EB43A2" w14:paraId="4192AAEA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49C73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60:18:0060302:12</w:t>
            </w:r>
          </w:p>
        </w:tc>
      </w:tr>
      <w:tr w:rsidR="00590258" w:rsidRPr="00666D74" w14:paraId="21FEE1E0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B3A342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AE30F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5863F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2F6C09E3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5EC40BA0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2492B11B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2C25AB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DC0D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AAC7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55C9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92AA0E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4A9873F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A1205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B89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F1E3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775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C24331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5E9275A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A570F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BFD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ED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1.20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A6C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22C2A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A8936D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B7901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535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F98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16.95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0C68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47D37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425DE50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0A3E3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532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9A1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13.40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00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43F54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30C96C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CE996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CA7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57B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312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48E88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31864D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00F1C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8D4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ADC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15.34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05C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02BCF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D719FE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E1516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2A0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02D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7.61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EA1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E7609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AF5125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1138D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5F9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8C6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50F8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FD215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3B5BD2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CDB10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4B6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BEC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05B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фундаменту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0A5D9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BAC68E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2663B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9E6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6C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2.30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EA3D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66E00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E3DBF3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40ED8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750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142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4.42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5BF5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45864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C189B5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DE78C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45A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D53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2.81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70E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132FA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01ED56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0C723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430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535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3.25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E461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814AC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C0A5C7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ED250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9D9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831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165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050E8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E4E673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89B61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18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836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6.25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819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4AAFF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2D6F32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DB38F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699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DA0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7.25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567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2E1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84B55A9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3BFD9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н37У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1FF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586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D25C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12120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8CCF2C0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22258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DD4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9F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2.36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D1D6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C1CC7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4E5365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89989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1DB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96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1.90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5F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4DF60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15308A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61F3A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38C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C03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133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5D24A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011829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7F080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612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3D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10.73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DD3C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820BF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28F22E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CB5A0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BED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56E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BDC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5F5D6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B83E75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3A630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505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FDB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228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F8CAA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42DB70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4F416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36B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52A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19.91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EAD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C53FC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C3AC48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D33E5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7AC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7F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2.17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139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4B850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E0EF55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91E2A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082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6D7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E371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5939E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7F6380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E72FC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92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4D4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20.48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648B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AF0F9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9DD57B9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D0170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EB2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B93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5.53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8911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D6FE0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1C71F8C3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B7B18C4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60:18:0060302:12</w:t>
            </w:r>
          </w:p>
        </w:tc>
      </w:tr>
      <w:tr w:rsidR="00EB43A2" w:rsidRPr="00666D74" w14:paraId="0AEC2CB0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1759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8840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7CCDB3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6AE0B9EC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1BB4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91F9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06BF2C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461B5862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4982C0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EEDF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BDA2CD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2CC812F5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1A789A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6CFB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0ECC80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12F5CD1F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C0D49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98D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063A43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0DA4A5EB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CADB40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20E8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DD4B7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1669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9.77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2BF9CCAA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7DD6C2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6E4C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283EB1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√1669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+ 2.45²)/(2 * 2.45)) = 9.77</w:t>
            </w:r>
          </w:p>
        </w:tc>
      </w:tr>
      <w:tr w:rsidR="00E70CD1" w:rsidRPr="004A75A7" w14:paraId="7BD3A4A0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2D70B9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3050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2C555C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1500</w:t>
            </w:r>
          </w:p>
        </w:tc>
      </w:tr>
      <w:tr w:rsidR="00E70CD1" w:rsidRPr="004A75A7" w14:paraId="6518735C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5F9839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6D31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ECCA4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169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32824E2D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0E7665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0910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2574C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36FD67C2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4FD88BCF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FDDFE0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71CF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54FF72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39938308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786468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CC50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9AED6F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690C448F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169D39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934F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12246E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14:paraId="5BE60BAB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AF0F6C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642C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E2BFD3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4DA1C53C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35A8F71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3DA03D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393B39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3E0FE69B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2186C3B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0DFD00AF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60:18:0060302:12</w:t>
            </w:r>
          </w:p>
        </w:tc>
      </w:tr>
      <w:tr w:rsidR="006360AC" w:rsidRPr="004A75A7" w14:paraId="5FC3136B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30EA885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463B27B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60:18:0060302:12 площадь земельного участка составила 1669 кв.м. Площадь земельного участка увеличилась на 169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, относительно площади данного земельного участка сведения о которой содержатся в Едином государственном реестре недвижимости. Площадь земельного участка увеличилась на величину не более предельного минимального размера </w:t>
            </w:r>
            <w:proofErr w:type="gramStart"/>
            <w:r w:rsidRPr="00B51F25">
              <w:t>земельного участка</w:t>
            </w:r>
            <w:proofErr w:type="gramEnd"/>
            <w:r w:rsidRPr="00B51F25">
              <w:t xml:space="preserve"> установленного для данной территориальной зоны.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</w:t>
            </w:r>
          </w:p>
        </w:tc>
      </w:tr>
      <w:tr w:rsidR="00035E0C" w:rsidRPr="00EB43A2" w14:paraId="211DF463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CCCE94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14:paraId="3425B956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5352DAB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60:18:0060302:14</w:t>
            </w:r>
          </w:p>
        </w:tc>
      </w:tr>
      <w:tr w:rsidR="00105FDF" w:rsidRPr="00EB43A2" w14:paraId="6889650E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643E545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BF576B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64DD6BA2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9F6CB56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88BF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1CD72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361E2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</w:t>
            </w:r>
            <w:r w:rsidRPr="00A9191B">
              <w:rPr>
                <w:b/>
                <w:sz w:val="22"/>
                <w:szCs w:val="22"/>
              </w:rPr>
              <w:lastRenderedPageBreak/>
              <w:t>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393F0247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473C34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0333FE" w:rsidRPr="008417BF" w14:paraId="563A32F9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D771067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E21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6E3978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F5F46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6E07D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AEF001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51274BA8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67C8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17A7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641F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B5CD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70AF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C30A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2BD4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D02BA5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5D22CE52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4964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679B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7CE7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6A5B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06FD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0142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29A6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F2BBFE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4C678B6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5211D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DD6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3F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153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500083.93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9E5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1264303.88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B5D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AAD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F984C7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3F0557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5ACDD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DD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41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AF3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500083.32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C76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1264354.09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60C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B27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A083E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строения</w:t>
            </w:r>
          </w:p>
        </w:tc>
      </w:tr>
      <w:tr w:rsidR="000333FE" w:rsidRPr="00590258" w14:paraId="7E6DC5E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0B59F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719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FF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E98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500078.89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C2F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1264354.62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DB4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AA5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9444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строения</w:t>
            </w:r>
          </w:p>
        </w:tc>
      </w:tr>
      <w:tr w:rsidR="000333FE" w:rsidRPr="00590258" w14:paraId="2B931E8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4E859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B4C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A4E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531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500057.39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680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CA1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76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2DD5D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C2FEEE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07613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11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68F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A6F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500054.25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416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1264355.41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2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4F3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31950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5941A5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ED3CB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B4D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6CF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A61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500044.96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2F0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1264355.56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00F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2F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48814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D6FDFC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C3797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69E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C2C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A85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500040.65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974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7D8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0AB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CB25A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11AD77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E83E3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9FE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CF5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15B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500030.63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266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1264355.73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337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99C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B161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6D1C36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DC957D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718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184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BD5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500023.16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0F5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1264355.86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5B0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6F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6AD74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ACD1F3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42A6A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2DA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AA8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8A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500022.88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769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1264353.25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284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63C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2B00D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7156C7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3431C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E8E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9E1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77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500021.73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97C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1264333.38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140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01E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DA630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21E9A0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EEED2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5FA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DCD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128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500033.59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54E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1264333.05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F56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E43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DFADE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818D7E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070F9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53D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40D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661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500033.57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BFC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1264328.29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D27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2BD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40E18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B6559D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1E926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489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F55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C39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500034.07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8DA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1264318.11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83D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45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C3461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EF180C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356E6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DCF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425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12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500035.31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FDD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1264308.72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BD7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17D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610B0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66596B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6660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E20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0B0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EC1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ACD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1264307.05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357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AD6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488D6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88E845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53C35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F14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9A6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E25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500047.17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444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1264306.84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35E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982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C52E5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21B3FB0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789A5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91B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CF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03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500047.20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3F8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1264298.18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E93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42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84F4E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фундамента</w:t>
            </w:r>
          </w:p>
        </w:tc>
      </w:tr>
      <w:tr w:rsidR="000333FE" w:rsidRPr="00590258" w14:paraId="285614F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B1972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9C3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B70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50D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500053.27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A10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1264297.79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373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647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444D4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фундамента</w:t>
            </w:r>
          </w:p>
        </w:tc>
      </w:tr>
      <w:tr w:rsidR="000333FE" w:rsidRPr="00590258" w14:paraId="3CA699D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6ED0C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5D2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A6D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180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500059.72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14B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1264298.77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74D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68A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0C5F0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12FDCE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972B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03D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617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B5D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500067.17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43F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1264300.32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CA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79D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DE45F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4ED9672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3AED5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6DB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897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F2A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500082.16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78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1264303.57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9FE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61A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5D307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EB7DFF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B18AA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F5A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6E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5F3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500083.93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C09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1264303.88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20D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030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CABCB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590258" w:rsidRPr="00EB43A2" w14:paraId="1131E475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F184592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60:18:0060302:14</w:t>
            </w:r>
          </w:p>
        </w:tc>
      </w:tr>
      <w:tr w:rsidR="00590258" w:rsidRPr="00666D74" w14:paraId="023836CA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161E11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C498A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E2B64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Описание прохождения </w:t>
            </w:r>
            <w:r w:rsidRPr="00666D74">
              <w:rPr>
                <w:b/>
                <w:sz w:val="22"/>
                <w:szCs w:val="22"/>
              </w:rPr>
              <w:lastRenderedPageBreak/>
              <w:t>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90389A0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Сведения</w:t>
            </w:r>
          </w:p>
          <w:p w14:paraId="57C380FC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о согласовании </w:t>
            </w:r>
            <w:r w:rsidRPr="00A9191B">
              <w:rPr>
                <w:b/>
                <w:sz w:val="22"/>
                <w:szCs w:val="22"/>
              </w:rPr>
              <w:lastRenderedPageBreak/>
              <w:t>местоположения границ (согласовано/спорное)</w:t>
            </w:r>
          </w:p>
        </w:tc>
      </w:tr>
      <w:tr w:rsidR="00590258" w:rsidRPr="00590258" w14:paraId="149ED979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9AA4CC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lastRenderedPageBreak/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EF8A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7246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CBE8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097373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17456D3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09B081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0B85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D22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A830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0F4135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3C28BD1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7AA99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204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51D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50.21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76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88B8D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DC9F37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B0E3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5A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29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4.46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D04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строению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59100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2B6ECA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8E7BF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9B1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59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F44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3AE02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FCCAD2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A16F0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276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55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3.14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AF0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1EB9D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EB4688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1B533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DB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02E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9.29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1B95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EBD76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4CD1A6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1C087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6B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8B3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A6AD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4511E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FB931B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7A6D1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8B8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E1B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B067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D147B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D969BF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B4109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610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F9C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E00D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B61D8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1537FA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EAB5E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A1A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871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2.62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6E2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57834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0D2790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55DD9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0B6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5FA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19.90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DB65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5674F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9AA45B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79019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E83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B6A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11.86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71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E73A0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5CC893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4113C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CAF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6C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98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F8972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F083BA0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B8E41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206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F7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10.19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FBC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CEDD2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75AC01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E4440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D9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464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9.47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E54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CC22A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E3CB25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88984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F9F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89A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1.70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63C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73958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788ABD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9279F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C1B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39C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9A1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C7EAD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E5A8A3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36505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57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597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8.66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0A2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CDCDB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323F98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75A03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6E2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6D4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B1E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фундаменту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6A0A8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D409D69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2860E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1B8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72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1E1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7A9F5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DF736A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E38AD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BE0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283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7.61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CFD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E49A0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EE5021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F93CD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4A6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7D6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15.34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C6E8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BF95D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85A0CF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F3A0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EA9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8AF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6B8B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057B5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4E0AFD9E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AFBDA4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60:18:0060302:14</w:t>
            </w:r>
          </w:p>
        </w:tc>
      </w:tr>
      <w:tr w:rsidR="00EB43A2" w:rsidRPr="00666D74" w14:paraId="04C12E5A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635B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5315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008DF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37E68D0C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F649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FBDB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A1AFEA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6F3D6AC4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BDE93E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A7DE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99E045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485F272D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35C7C8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10C3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15B8CB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590E7F64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6EC49D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77A8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F0197C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546BD5E2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39F4E6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DFA9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B55ADD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2900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10.78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53E4B285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F913D8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3004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EDEE88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√2900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+ 1.07²)/(2 * 1.07)) = 10.78</w:t>
            </w:r>
          </w:p>
        </w:tc>
      </w:tr>
      <w:tr w:rsidR="00E70CD1" w:rsidRPr="004A75A7" w14:paraId="4167A968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16D5D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427B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1C3D47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2900</w:t>
            </w:r>
          </w:p>
        </w:tc>
      </w:tr>
      <w:tr w:rsidR="00E70CD1" w:rsidRPr="004A75A7" w14:paraId="047DA79D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DAC1BD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A07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EFA44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0068C293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93DC85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BF47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D9E307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2EE77463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6187842D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FD3541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CCC5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EC4E61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5EF87E06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E6A13F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B1C5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E4C223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7CD77364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0786B1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1E54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E330E4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14:paraId="32E41C3A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72CEFE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D64A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D8C400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351982F2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41BA9F2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5390B0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4E29FCD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13CD31A7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EC140FA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46E6801A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60:18:0060302:14</w:t>
            </w:r>
          </w:p>
        </w:tc>
      </w:tr>
      <w:tr w:rsidR="006360AC" w:rsidRPr="004A75A7" w14:paraId="4F8A7B1F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1F67CBB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81BDA17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60:18:0060302:14 площадь земельного участка составила 2900 кв.м. Площадь земельного участка не изменилась, относительно площади данного земельного участка </w:t>
            </w:r>
            <w:proofErr w:type="gramStart"/>
            <w:r w:rsidRPr="00B51F25">
              <w:t>сведения</w:t>
            </w:r>
            <w:proofErr w:type="gramEnd"/>
            <w:r w:rsidRPr="00B51F25">
              <w:t xml:space="preserve"> о которой содержатся в </w:t>
            </w:r>
            <w:r w:rsidRPr="00B51F25">
              <w:lastRenderedPageBreak/>
              <w:t>Едином государственном реестре недвижимости.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</w:t>
            </w:r>
          </w:p>
        </w:tc>
      </w:tr>
      <w:tr w:rsidR="00035E0C" w:rsidRPr="00EB43A2" w14:paraId="00C3969E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A23B24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lastRenderedPageBreak/>
              <w:t>Сведения об уточняемых земельных участках</w:t>
            </w:r>
          </w:p>
        </w:tc>
      </w:tr>
      <w:tr w:rsidR="008D40AA" w:rsidRPr="00EB43A2" w14:paraId="48A8F564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A75EA43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60:18:0060302:3</w:t>
            </w:r>
          </w:p>
        </w:tc>
      </w:tr>
      <w:tr w:rsidR="00105FDF" w:rsidRPr="00EB43A2" w14:paraId="1AD08CEF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4DAD599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410103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0DCF0690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4DBB732E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9B0E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F3EC8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83833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6880E98C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8C84CA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14:paraId="13023015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A3B793C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D21B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73172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0C1E0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A7195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45EB5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07B2A049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3F83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7309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F011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A72D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2B82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2FA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081D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C60B77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4C030BF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D201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6720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0CA6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DD80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3CE3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8B95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B909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C642F2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72FA1F4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EFCD1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BF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4A8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455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500035.51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A65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1264304.44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51D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A24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279E8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55E2FA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8EA60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666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8EE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625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C50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1264307.05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2E5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407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1CBBD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EF07EE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579EC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AC4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4A0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BCA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500035.31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975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1264308.72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507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5108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316B5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10C135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40BBD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AD7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E5A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2AA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500034.07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4E7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1264318.11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415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270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CD679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ACB42F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4E40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370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939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AB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500033.57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8A7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1264328.29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151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7BD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BA729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A83C76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D46FA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E11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22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F83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500033.59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E1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1264333.05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3FE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9F5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00E5F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D3BA08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8629A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37C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78A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654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500021.73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4C3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1264333.38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46E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F33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7A7DD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A857B7F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89ACE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5E8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2CC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33F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500022.88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7A7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1264353.25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870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79F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75428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D3D7E6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DFA42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776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D75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542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500023.16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730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1264355.86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4CF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06C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C413E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FD11E8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2739A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1F7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5FC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6AA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500023.57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7C6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1264367.79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7A2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FD1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821E4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3700BD2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8C0CF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FC6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177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FE3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500016.51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FAB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1264368.52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442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67C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CF294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005BD1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824E8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52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229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A24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500012.01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F7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1264368.83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FA9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F78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470E8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D6BC88E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33157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130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DD9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981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500009.70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6B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1264368.97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45A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4CE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06BC2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E58BC5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F9D18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9E4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D8C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E85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500008.98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4B5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1264367.61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553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035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7FCFE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8EABE0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3D6DF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081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D58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B72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500008.57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063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1264365.75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A07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7E7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A8E87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06ED2AE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89C1A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0D3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B4A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0A9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500007.87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04D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1264356.70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937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F56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623A9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83A784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95218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C48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A88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C8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500007.30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24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1264349.09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C61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7A8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F092B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63E3A9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256CA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036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5E2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F32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500006.81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E15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1264342.01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625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386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BF2D6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E763E5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5A68B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987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C2F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13A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500006.34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91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1264332.96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521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5E6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792B1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1CC9BF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42393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DF7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FA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022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</w:t>
            </w:r>
            <w:r w:rsidRPr="009067AB">
              <w:rPr>
                <w:lang w:val="en-US"/>
              </w:rPr>
              <w:lastRenderedPageBreak/>
              <w:t>6.14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C95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12643</w:t>
            </w:r>
            <w:r w:rsidRPr="009067AB">
              <w:rPr>
                <w:lang w:val="en-US"/>
              </w:rPr>
              <w:lastRenderedPageBreak/>
              <w:t>22.22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D32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lastRenderedPageBreak/>
              <w:t>Фотограмме</w:t>
            </w:r>
            <w:r w:rsidRPr="00737280">
              <w:rPr>
                <w:lang w:val="en-US"/>
              </w:rPr>
              <w:lastRenderedPageBreak/>
              <w:t>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D3D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</w:t>
            </w:r>
            <w:r w:rsidRPr="00737280">
              <w:rPr>
                <w:lang w:val="en-US"/>
              </w:rPr>
              <w:lastRenderedPageBreak/>
              <w:t>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92BF9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lastRenderedPageBreak/>
              <w:t>угол забора</w:t>
            </w:r>
          </w:p>
        </w:tc>
      </w:tr>
      <w:tr w:rsidR="000333FE" w:rsidRPr="00590258" w14:paraId="138F02A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88D8E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054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C90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351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500004.67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610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1264322.07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BB3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AC0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54BAC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16643A5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663CF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268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9A0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C77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500005.93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7C9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1264310.46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B4E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BC8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80EF2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1041F69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1EB66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74D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8F5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9C4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500008.09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098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1264299.20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FB2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A85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4F036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0D684EA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9E8BF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A0D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EEF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3C4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500009.47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080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1264289.61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B4E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033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494EF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103B4D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9E113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6B4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556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D72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500016.18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271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1264296.81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BBF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2E0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3E605D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695DB76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3E5D6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E71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8A3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3B8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500024.65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1BF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1264302.26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803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A15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EC5AA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B7C676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52510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16A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973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4DE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500035.51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DD0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1264304.44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132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9EC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902F8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590258" w:rsidRPr="00EB43A2" w14:paraId="489E7A9A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986D1B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60:18:0060302:3</w:t>
            </w:r>
          </w:p>
        </w:tc>
      </w:tr>
      <w:tr w:rsidR="00590258" w:rsidRPr="00666D74" w14:paraId="6682BA8C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D23EF7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6351D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079E6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081274D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75CD7808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15C5FB71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3B8AF7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F41B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8980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B73C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1C5A6D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586E07A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4BCAA2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859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ACE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F894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1A48F7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663737F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29001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4B7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D2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2.61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273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B9A68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CB757C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6B59F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B5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AC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1.70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7481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452C0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A92B5A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AFF09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D07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253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9.47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D9EB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7B0C4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FA5E1D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502BA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5B6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145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10.19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A90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21CC4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B462DF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D58AC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14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A6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3DC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A80EA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33A1C8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5F84F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FA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FD5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11.86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490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5D4C0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B9DB840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664B0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300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1FE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19.90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FD4A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3A034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F387E3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B2653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н57У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B8A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C7A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2.62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F0D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DE6E4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5B7909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4FE71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493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E59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11.94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186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A55B9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78F28D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32B77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219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CEB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7.10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BCF8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21323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314265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1E8BE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2C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BC5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4.51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78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08C90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2D98E9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0EF46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A6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6F3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2.31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534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E7AC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570A38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4036A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ACC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C93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1.54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75E0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24161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CAB9F3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3D97A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C5C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304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1.90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CF5D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F0E5C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28A14C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08DDD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9CE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55C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9ED1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0A848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53F5F4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4B7D1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C08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437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7.63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74E4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0C12F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F3A64B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37C5D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42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564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7.10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47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63442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45B259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374E9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164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763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9.06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172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EA4B6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8026B5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BD67F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80B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D9D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10.74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219C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EF5E5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F64116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DCFD0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3BF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8E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1.48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1664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5CCE5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B0693D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FB9E2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889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340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11.68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922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4E044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28999F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61C78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DFE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8FA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11.47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321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2690B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D184E0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E44D0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FD8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104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9.69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92D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691A0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14D682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76CB1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36E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498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9.84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CBE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4F6E7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BFE1DA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A17E8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8A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A3E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054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EB6E9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0F0F8A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C53DB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03B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A82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8344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FC951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2B65F9A9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7F5829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60:18:0060302:3</w:t>
            </w:r>
          </w:p>
        </w:tc>
      </w:tr>
      <w:tr w:rsidR="00EB43A2" w:rsidRPr="00666D74" w14:paraId="65753799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8265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006F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976E74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58B5D2B2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D24E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DF7E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4CA07E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1D84A7F7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60D719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AB27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3AE589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331C8839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2C777D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B833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D7426F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55C66CEA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A2BBC3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0580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 местоположении </w:t>
            </w:r>
            <w:r w:rsidRPr="00D920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81DB4A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30B2DA1E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4D2E57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9793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7E9F52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1500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9.41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46E0E097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6675C2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6A8A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C432E3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√1500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+ 2.56²)/(2 * 2.56)) = 9.41</w:t>
            </w:r>
          </w:p>
        </w:tc>
      </w:tr>
      <w:tr w:rsidR="00E70CD1" w:rsidRPr="004A75A7" w14:paraId="502596CF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14EE8D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6E11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5B49A9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14:paraId="455D0CA1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1768CD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6601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81EC8F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1FAFA60D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BA5ECC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7794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9F1678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0A2DF228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4FE835C7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81F912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F1CC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14D2D0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426FDA97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63E052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924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B11B44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39D79D58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21B95B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47B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E7628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60:18:0060302:50</w:t>
            </w:r>
          </w:p>
        </w:tc>
      </w:tr>
      <w:tr w:rsidR="00AF1B59" w:rsidRPr="004A75A7" w14:paraId="61576E03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C1761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B8FC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9A5FBB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72B41DF8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2244446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45C33CD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03C41C7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602C8436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2EEB985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1B4FD1B3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60:18:0060302:3</w:t>
            </w:r>
          </w:p>
        </w:tc>
      </w:tr>
      <w:tr w:rsidR="006360AC" w:rsidRPr="004A75A7" w14:paraId="4E861EC5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6D907B3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F093012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60:18:0060302:3 площадь земельного участка составила 1500 кв.м. Площадь земельного участка не изменилась, относительно площади данного земельного участка </w:t>
            </w:r>
            <w:proofErr w:type="gramStart"/>
            <w:r w:rsidRPr="00B51F25">
              <w:t>сведения</w:t>
            </w:r>
            <w:proofErr w:type="gramEnd"/>
            <w:r w:rsidRPr="00B51F25">
              <w:t xml:space="preserve"> о которой содержатся в Едином государственном реестре недвижимости.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 На земельном участке расположен объект капитального строительства с кадастровым номером 60:18:0060302:50.</w:t>
            </w:r>
          </w:p>
        </w:tc>
      </w:tr>
      <w:tr w:rsidR="00035E0C" w:rsidRPr="00EB43A2" w14:paraId="51FFED97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574BB4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14:paraId="61DD27A9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24A9258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60:18:0060302:25</w:t>
            </w:r>
          </w:p>
        </w:tc>
      </w:tr>
      <w:tr w:rsidR="00105FDF" w:rsidRPr="00EB43A2" w14:paraId="68945C86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C477B99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lastRenderedPageBreak/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5D8A6D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404C6437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EAE7439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65A2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0B0CD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B5DBF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3FB847D9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A9130C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14:paraId="21CC02A7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DAD55F1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CEBA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576AF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6EB7E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52B65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2EADBD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6281817A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9616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A687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6F64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42D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1E22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EBBF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DFB9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006DD0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3D595CD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1903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4CF3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DD57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555B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5C8C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548D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A26D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3F1D72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52814E6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4B169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90E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B2A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B9B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500100.64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5D6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1264351.85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DE1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DFE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8EB34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E8F944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AA104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5A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4D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59A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500105.90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8A0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1264372.72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C1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FE7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9CA5C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1BE3999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379C3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D31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607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540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500079.12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833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1264381.54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9E8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BC07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9B178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4F839F40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8760F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9EE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B09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13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500069.95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DC8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1264380.59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BB0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A84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6CA1A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6F49A60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812A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187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E5D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E4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500058.20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4A1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1264376.23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AD6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42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F1B21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576366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72F83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2D2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E1B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1E9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500057.39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5D4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DE0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E128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C8912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EB1323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12CDB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92D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316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169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500078.89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90E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1264354.62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8C90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555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F0D89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0F8A944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DFD4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E38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302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CD1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500083.32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F12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1264354.09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0ED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B48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5E87B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40FE42B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669B1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50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2C2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A10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500084.07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E4A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1264354.00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B2F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9B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8AF5A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49961C4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52FBF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17A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5A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C8A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500089.54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376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1264353.52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70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2D4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61EB8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здания</w:t>
            </w:r>
          </w:p>
        </w:tc>
      </w:tr>
      <w:tr w:rsidR="000333FE" w:rsidRPr="00590258" w14:paraId="3C44B93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C7E42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788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63A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CA4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500100.64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C4E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1264351.85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9B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121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BE516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14:paraId="368287ED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382A862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60:18:0060302:25</w:t>
            </w:r>
          </w:p>
        </w:tc>
      </w:tr>
      <w:tr w:rsidR="00590258" w:rsidRPr="00666D74" w14:paraId="2128B8AB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A55E26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9A37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1910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E46AB16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581E6580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49DC105A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413171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942C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007A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0D67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B51463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184D324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6C263D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A7F5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4BE1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C376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3D8613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7E735AE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8EFAE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53D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519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30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8402F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5F61F8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35C8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B18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E1F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28.20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6FC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AD287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2E99B69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24E7E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123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692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9.22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A8B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2CEF6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66430C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FBE62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672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00F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12.53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7C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A91A5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0E95EB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B1275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88D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C3A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20.68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8B67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27DA2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FA2697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E45E9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955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6BC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8B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149B9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0CAA41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B3EF9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28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2C5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4.46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35B7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E39B5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7E24FD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0586C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6A1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069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0.76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EAAD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08CE6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F530A2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1E5E9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E05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36A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5.49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B43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BCF01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FCAAE3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B960A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6C8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E40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41C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23499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5DD01A7B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D8B8DEA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60:18:0060302:25</w:t>
            </w:r>
          </w:p>
        </w:tc>
      </w:tr>
      <w:tr w:rsidR="00EB43A2" w:rsidRPr="00666D74" w14:paraId="78C4B8BB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BDAC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32EB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D74D7E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528B9D0F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D598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0534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EE85B0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5EC3F232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152669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5B71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13DAF6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259EFA40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2F5869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6B5F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A6C9F7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414A2EB3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F323EB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D0D4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9226B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769FC747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EE5BF9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3C38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52053D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1111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7.06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68A51094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ACF1FD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7937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52E196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√1111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+ 1.63²)/(2 * 1.63)) = 7.06</w:t>
            </w:r>
          </w:p>
        </w:tc>
      </w:tr>
      <w:tr w:rsidR="00E70CD1" w:rsidRPr="004A75A7" w14:paraId="03E83E68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79FCD9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C6B5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04D83B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1111</w:t>
            </w:r>
          </w:p>
        </w:tc>
      </w:tr>
      <w:tr w:rsidR="00E70CD1" w:rsidRPr="004A75A7" w14:paraId="65B2B92E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AECFB4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27DF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FD7D0A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206072A1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76FDAB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4870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5DB6D2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413B70BA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425B16CF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1A42E9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B5DF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9EDB98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34C11098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86CCB4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F680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84F8F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0DDD23FE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DA6636B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5A9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1D1C8E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14:paraId="46D624A2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BA87C9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2EB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FAA699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5CC507C6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04827A8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26127B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E9F9FDF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418A62A8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C82800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52B33F25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60:18:0060302:25</w:t>
            </w:r>
          </w:p>
        </w:tc>
      </w:tr>
      <w:tr w:rsidR="006360AC" w:rsidRPr="004A75A7" w14:paraId="229F2C75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4F7964D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94E0EEB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60:18:0060302:25 площадь земельного участка составила 1111 кв.м. Площадь земельного участка не изменилась, относительно площади данного земельного участка </w:t>
            </w:r>
            <w:proofErr w:type="gramStart"/>
            <w:r w:rsidRPr="00B51F25">
              <w:t>сведения</w:t>
            </w:r>
            <w:proofErr w:type="gramEnd"/>
            <w:r w:rsidRPr="00B51F25">
              <w:t xml:space="preserve"> о которой содержатся в Едином государственном реестре недвижимости. Площадь земельного участка увеличилась на величину не более предельного минимального размера </w:t>
            </w:r>
            <w:proofErr w:type="gramStart"/>
            <w:r w:rsidRPr="00B51F25">
              <w:t>земельного участка</w:t>
            </w:r>
            <w:proofErr w:type="gramEnd"/>
            <w:r w:rsidRPr="00B51F25">
              <w:t xml:space="preserve"> установленного для данной территориальной зоны.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</w:t>
            </w:r>
          </w:p>
        </w:tc>
      </w:tr>
      <w:tr w:rsidR="00035E0C" w:rsidRPr="00EB43A2" w14:paraId="7B48289E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794B3C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14:paraId="4EC4EFC3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A4B1DDA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lastRenderedPageBreak/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60:18:0060302:24</w:t>
            </w:r>
          </w:p>
        </w:tc>
      </w:tr>
      <w:tr w:rsidR="00105FDF" w:rsidRPr="00EB43A2" w14:paraId="1BF9F7F0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42EF530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811B1D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1EF738FB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5FA961D7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6308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2C8ED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30D95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09BCDB0F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2C7E54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14:paraId="31A25C2E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D51AE35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E380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85A7A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3BDE8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940FB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3E8C8A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7BECEBD0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2694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DBBF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2260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9D9C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3041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0B7F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F7D4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59610D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261ABF5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7E54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286C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6AC8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79A9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1DBC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B13B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E8B1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95BA59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1D1DFA7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2AA89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C59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ED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707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500057.39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833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88F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BB2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E2929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942695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1E00F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FE5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DCF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164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500058.20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34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1264376.23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2A8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0B1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3116B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2C8C6A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D0F5A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75A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EA3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57C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500058.25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942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1264377.42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B01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B82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113FC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49B877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79DD3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98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BD8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3BF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500058.68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F90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1264387.19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3EE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416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49785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F15C5B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A8A77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4D4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D26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381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500018.24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002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1264389.37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E54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A9C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759D0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0F5853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4F1C4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BF7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B1A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BAB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500012.01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121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1264368.83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F5E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1D3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76004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FD1EB9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03D47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920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FB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D27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500016.51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EAC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1264368.52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ABB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816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F839E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1D9CCC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48809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D37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CDE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139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500023.57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91E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1264367.79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C1F4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A8D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CB71C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EF8B63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92633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C65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033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81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500023.16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B62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1264355.86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9EB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437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092C6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E53D79E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735D8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66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12D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642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500030.63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9EB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1264355.73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84D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C71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2B3317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0C0444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838F3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B0A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78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7B49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500040.65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9DC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13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C8F8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BFBCF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5CBB8C0E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08A37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13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2EB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7B8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500044.96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8BD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1264355.56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8D9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318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19CC3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EEFD5A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F8D28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258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D8B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77F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500054.25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FAE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1264355.41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1DE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D4C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A4B63B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7C8F77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3D71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219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791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B41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500057.39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405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1264355.57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C71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3A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2AECB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590258" w:rsidRPr="00EB43A2" w14:paraId="14BC5382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3CB2E4F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60:18:0060302:24</w:t>
            </w:r>
          </w:p>
        </w:tc>
      </w:tr>
      <w:tr w:rsidR="00590258" w:rsidRPr="00666D74" w14:paraId="41315846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DC6EA8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DE0F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D78CB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E0FDBC9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516F9844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536C249D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143AAA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F4E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FB1E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8830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266E8E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194DE06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C56B94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1716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6676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6A93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335B99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4A888D5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A60DB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A72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76A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20.68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B4F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6B898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9B060F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A2EF0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17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62A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1.19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FEF4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72944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2C33CE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857CA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1E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3B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9.78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E483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5A2ED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A5CA54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04C08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B3C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E31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40.50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E822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BD4714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B88015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3E6F6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F35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8B6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21.46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9BA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61E48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AE8DCD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A8C76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1E2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457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4.51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CB29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6FB11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64E99D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6C69F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E0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ABD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7.10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80D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DE758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A5EF27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7003D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9D4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8EA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11.94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58AF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891E5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B7E08D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886B6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87F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1EA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5D57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55969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193AD1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D26544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2E9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4E0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01F1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DF322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25143C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649B5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D4E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F8B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1558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1C7F6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6F4962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A0FDB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E43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070C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9.29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22E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9338B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B63601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3255B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937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2BD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3.14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D67C" w14:textId="77777777" w:rsidR="00590258" w:rsidRDefault="005901C8" w:rsidP="00133EDB">
            <w:pPr>
              <w:spacing w:before="120" w:after="120"/>
              <w:jc w:val="center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EF24C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1ED19E23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E6AB5EA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60:18:0060302:24</w:t>
            </w:r>
          </w:p>
        </w:tc>
      </w:tr>
      <w:tr w:rsidR="00EB43A2" w:rsidRPr="00666D74" w14:paraId="284BF569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6D2B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FD42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4C9BC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5A908243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4E5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2E10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C2F07C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7234DBEF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E22D89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1DF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5B00A7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7F09DF14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E654C9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1B0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94F1B7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0D8A5178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C00E28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F32B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DC7BE9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6F158968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642870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FAE0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F820F7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1300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7.39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38EA7D32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454747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93C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223F7E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√1300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+ 1.37²)/(2 * 1.37)) = 7.39</w:t>
            </w:r>
          </w:p>
        </w:tc>
      </w:tr>
      <w:tr w:rsidR="00E70CD1" w:rsidRPr="004A75A7" w14:paraId="4B99C14D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D1B864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3E9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20423C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1300</w:t>
            </w:r>
          </w:p>
        </w:tc>
      </w:tr>
      <w:tr w:rsidR="00E70CD1" w:rsidRPr="004A75A7" w14:paraId="6529A37B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998814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50B0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525F9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7B93DF70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71830C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2345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FF0BF3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2F7A22C0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18F28209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EFB4A9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A3AA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7D9CBB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22A7B761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34D6A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B38D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8DEC1C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772D0A3A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32C97A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FA81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01EEA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60:18:0060302:51</w:t>
            </w:r>
          </w:p>
        </w:tc>
      </w:tr>
      <w:tr w:rsidR="00AF1B59" w:rsidRPr="004A75A7" w14:paraId="0FCDCF59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EE4E8E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5E3F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 (землях общего </w:t>
            </w:r>
            <w:r w:rsidRPr="00DC26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548DB9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lastRenderedPageBreak/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1F95BCBC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5983457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1CD17D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9D60C2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007B5703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E762BFF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2682BC37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60:18:0060302:24</w:t>
            </w:r>
          </w:p>
        </w:tc>
      </w:tr>
      <w:tr w:rsidR="006360AC" w:rsidRPr="004A75A7" w14:paraId="28AEB788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6C5B714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0D3B75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60:18:0060302:24 площадь земельного участка составила 1300 кв.м. Площадь земельного участка не изменилась, относительно площади данного земельного участка </w:t>
            </w:r>
            <w:proofErr w:type="gramStart"/>
            <w:r w:rsidRPr="00B51F25">
              <w:t>сведения</w:t>
            </w:r>
            <w:proofErr w:type="gramEnd"/>
            <w:r w:rsidRPr="00B51F25">
              <w:t xml:space="preserve"> о которой содержатся в Едином государственном реестре недвижимости. Площадь земельного участка увеличилась на величину не более предельного минимального размера </w:t>
            </w:r>
            <w:proofErr w:type="gramStart"/>
            <w:r w:rsidRPr="00B51F25">
              <w:t>земельного участка</w:t>
            </w:r>
            <w:proofErr w:type="gramEnd"/>
            <w:r w:rsidRPr="00B51F25">
              <w:t xml:space="preserve"> установленного для данной территориальной зоны.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 На земельном участке расположен объект капитального строительства с кадастровым номером 60:18:0060302:51.</w:t>
            </w:r>
          </w:p>
        </w:tc>
      </w:tr>
      <w:tr w:rsidR="00035E0C" w:rsidRPr="00EB43A2" w14:paraId="5A8CD391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C3AB3B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14:paraId="1A7BF507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79D5969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60:18:0060301:59</w:t>
            </w:r>
          </w:p>
        </w:tc>
      </w:tr>
      <w:tr w:rsidR="00105FDF" w:rsidRPr="00EB43A2" w14:paraId="61D3ADB1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73C5E4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7B8616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0B50C73A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0BB45E1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95C3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24F8D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2BBD9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1A7D55B1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4D2351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14:paraId="63B0B879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4F7A5A8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09B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D243B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3AE91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CE749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01CA0A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4A54C3D1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E7CE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841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E4DB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64BA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EBC4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A0E3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E068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BDB9C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21CACD8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0217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0C09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B3C0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979B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DA65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1A4C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CC00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5ACF2D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05DC10C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3ADE1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82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69D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956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500126.67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4A6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1264448.20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8E9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E92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5B8B7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FC63F9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7BB8D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70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2E8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C7D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500128.36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F10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1264455.09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821D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8B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C196E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02CACCAF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82FF8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2FF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FB7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D60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500127.02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980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1264467.47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F0B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1C4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CED4E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12D3E91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1B078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8BF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124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51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500138.07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65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1264493.98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62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BDB6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DBA84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6DD72EF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A0DE0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299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B7B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500136.50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89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1264494.66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990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500136.50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239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1264494.66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7D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FF1C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D4C6B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7A7A5F3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31C28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300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68C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500087.91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4DC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1264512.79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03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500087.91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0DB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1264512.79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683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E35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1840C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711D828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A3DF6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65C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5F7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CF0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500058.87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A4C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1264482.99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DF8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36F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87CF0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5EA5DD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263A9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2EF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823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5DC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500080.82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A24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1264475.86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36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C4E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9C07F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7D0C32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1F6D3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B2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897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1E2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500091.58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9C8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1264471.85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86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376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8F698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9BAA1C7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DB77E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80F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2A3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744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500087.77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76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1264450.61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848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921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58C64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6F64A0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DD13E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539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E38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EFE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500095.73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C0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1264448.34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0AF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40D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71E1F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6425B3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828FB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0B0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86A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9BF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500101.23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258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1264446.00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7AD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73C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02B76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41D78661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B1DEF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3F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649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9B3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500106.53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B34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1264438.76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7A2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9EA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CF616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33D34753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AFD4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201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867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B7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500113.24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29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1264437.52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537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CA6B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336C6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221D4D3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3F7B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388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D30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954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500118.47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B2C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1264444.60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BBB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8A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AF2B4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14:paraId="7ADE9B4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2816D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0F9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E30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B00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500126.67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B58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1264448.20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11D4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A94F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F13DD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14:paraId="0A1B6E47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8F8C146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lastRenderedPageBreak/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60:18:0060301:59</w:t>
            </w:r>
          </w:p>
        </w:tc>
      </w:tr>
      <w:tr w:rsidR="00590258" w:rsidRPr="00666D74" w14:paraId="645666C6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625715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3B0C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258BB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D62B082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4E1A5C5E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451CAA32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B1B7F5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1FC5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CCBD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5862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588CC2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292FFA4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BA1115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596D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7BB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1D5D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DC3D7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6F3DD83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A0E75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7F8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54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7.09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3F8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BD6E5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73BC95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9C981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6EC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E29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12.45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FAE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AC120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B46899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A8F18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258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98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28.72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433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0F694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AF3D67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19DDB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B09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299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550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1.71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45B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E0323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DFD281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77E66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EBD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6F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51.86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A53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28A2E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31CE86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F6F2F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989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AECD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41.61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AF2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AAA23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91E841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0D610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C0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6D7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23.08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807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2DE10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9E52C7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BD2E5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488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D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11.48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575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9E59BA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99595C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E74FF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08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0CD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164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D885E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43FBA0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A0E41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218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AD8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8.28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302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AF904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AEEE46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D0997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A01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F7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5.98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9F2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E9DDC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CB645BF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BC2E1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DB7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CB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8.97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6A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415DB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F00BE8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9E96A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F5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702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6.82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A4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387581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F835F9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9A847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4B8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525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8.80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9F9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BCF80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68DF88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F7B95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238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E5D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8.96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BBC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869EF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53D05275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F83F164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60:18:0060301:59</w:t>
            </w:r>
          </w:p>
        </w:tc>
      </w:tr>
      <w:tr w:rsidR="00EB43A2" w:rsidRPr="00666D74" w14:paraId="2225B643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3721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EB05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AFE660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7E98C35C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E376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E568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CA1D2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60AE0499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8BAAF7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9A07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63BF47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09CA0248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F33A86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F176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F3F9FB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207E4631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C62D72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251D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FE93F0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0109DE28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577DC6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E2B4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860210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3100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11.14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2E713CC7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9C5CCD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0E1F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A7A4FD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√3100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+ 1.05²)/(2 * 1.05)) = 11.14</w:t>
            </w:r>
          </w:p>
        </w:tc>
      </w:tr>
      <w:tr w:rsidR="00E70CD1" w:rsidRPr="004A75A7" w14:paraId="2AFC559C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3560FB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49FD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E1295A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3100</w:t>
            </w:r>
          </w:p>
        </w:tc>
      </w:tr>
      <w:tr w:rsidR="00E70CD1" w:rsidRPr="004A75A7" w14:paraId="47C61D29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6D1B83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4243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8BDDBB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7C6AA559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5979A6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A149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E42809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7BE0DC26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05574897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5637CD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7FAC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D9DF46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68D04472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887943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FDB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ECF719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009534C7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DEC127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B2AF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67C249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60:18:0060302:78</w:t>
            </w:r>
          </w:p>
        </w:tc>
      </w:tr>
      <w:tr w:rsidR="00AF1B59" w:rsidRPr="004A75A7" w14:paraId="2140B103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1669FE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1BDA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5252D5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369CCF3D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9D38ED7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41BA446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379E6EC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473559A1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8C73964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4DF19030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60:18:0060301:59</w:t>
            </w:r>
          </w:p>
        </w:tc>
      </w:tr>
      <w:tr w:rsidR="006360AC" w:rsidRPr="004A75A7" w14:paraId="307D9787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4BC474F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6088907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60:18:0060301:59 площадь земельного участка составила 3100 кв.м. Площадь земельного участка не изменилась, относительно площади данного земельного участка </w:t>
            </w:r>
            <w:proofErr w:type="gramStart"/>
            <w:r w:rsidRPr="00B51F25">
              <w:t>сведения</w:t>
            </w:r>
            <w:proofErr w:type="gramEnd"/>
            <w:r w:rsidRPr="00B51F25">
              <w:t xml:space="preserve"> о которой содержатся в Едином государственном реестре недвижимости. Площадь земельного участка увеличилась на величину не более предельного минимального размера </w:t>
            </w:r>
            <w:proofErr w:type="gramStart"/>
            <w:r w:rsidRPr="00B51F25">
              <w:t>земельного участка</w:t>
            </w:r>
            <w:proofErr w:type="gramEnd"/>
            <w:r w:rsidRPr="00B51F25">
              <w:t xml:space="preserve"> установленного для данной территориальной зоны.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 На земельном участке расположен объект капитального строительства с кадастровым номером 60:18:0060302:78.</w:t>
            </w:r>
          </w:p>
        </w:tc>
      </w:tr>
      <w:tr w:rsidR="00035E0C" w:rsidRPr="00EB43A2" w14:paraId="5141D9CB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2AE28B" w14:textId="77777777" w:rsidR="00035E0C" w:rsidRPr="00EB43A2" w:rsidRDefault="005901C8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lastRenderedPageBreak/>
              <w:t>Сведения об уточняемых земельных участках</w:t>
            </w:r>
          </w:p>
        </w:tc>
      </w:tr>
      <w:tr w:rsidR="008D40AA" w:rsidRPr="00EB43A2" w14:paraId="37A2B6EC" w14:textId="77777777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64D1EC7" w14:textId="77777777" w:rsidR="00E30EC3" w:rsidRPr="00B51F25" w:rsidRDefault="005901C8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B51F25">
              <w:rPr>
                <w:u w:val="single"/>
                <w:lang w:val="ru-RU"/>
              </w:rPr>
              <w:t>60:18:0060302:17</w:t>
            </w:r>
          </w:p>
        </w:tc>
      </w:tr>
      <w:tr w:rsidR="00105FDF" w:rsidRPr="00EB43A2" w14:paraId="4BE879D2" w14:textId="77777777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8505485" w14:textId="77777777" w:rsidR="00105FDF" w:rsidRPr="003603C1" w:rsidRDefault="005901C8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B51F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МСК-60,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C77BE3" w14:textId="77777777" w:rsidR="00105FDF" w:rsidRPr="00A868BD" w:rsidRDefault="005901C8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14:paraId="40B336CC" w14:textId="77777777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30965CA2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898C" w14:textId="77777777" w:rsidR="000333FE" w:rsidRPr="008417BF" w:rsidRDefault="005901C8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57967" w14:textId="77777777" w:rsidR="000333FE" w:rsidRPr="008417BF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F5171" w14:textId="77777777" w:rsidR="000333FE" w:rsidRPr="00A9191B" w:rsidRDefault="005901C8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14:paraId="3C941A8B" w14:textId="77777777" w:rsidR="000333FE" w:rsidRPr="008417BF" w:rsidRDefault="005901C8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CB0CB5" w14:textId="77777777" w:rsidR="000333FE" w:rsidRPr="00E35930" w:rsidRDefault="005901C8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14:paraId="21E57BA2" w14:textId="77777777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64A0F0B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F827" w14:textId="77777777" w:rsidR="000333FE" w:rsidRPr="008417BF" w:rsidRDefault="005901C8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FE43C" w14:textId="77777777" w:rsidR="000333FE" w:rsidRPr="008417BF" w:rsidRDefault="005901C8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39323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0682C" w14:textId="77777777" w:rsidR="000333FE" w:rsidRPr="008417BF" w:rsidRDefault="00B51F25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89649C" w14:textId="77777777" w:rsidR="000333FE" w:rsidRPr="00E35930" w:rsidRDefault="00B51F25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66B77B31" w14:textId="77777777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A9D9" w14:textId="77777777" w:rsidR="000333FE" w:rsidRPr="00B51F25" w:rsidRDefault="00B51F25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C48" w14:textId="77777777" w:rsidR="000333FE" w:rsidRPr="00EB43A2" w:rsidRDefault="005901C8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6923" w14:textId="77777777" w:rsidR="000333FE" w:rsidRPr="00EB43A2" w:rsidRDefault="005901C8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B87" w14:textId="77777777" w:rsidR="000333FE" w:rsidRPr="00EB43A2" w:rsidRDefault="005901C8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A5C1" w14:textId="77777777" w:rsidR="000333FE" w:rsidRPr="00EB43A2" w:rsidRDefault="005901C8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C65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C9C5" w14:textId="77777777" w:rsidR="000333FE" w:rsidRPr="00EB43A2" w:rsidRDefault="00B51F25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D648F" w14:textId="77777777" w:rsidR="000333FE" w:rsidRPr="00E35930" w:rsidRDefault="00B51F25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14:paraId="4B83B74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FE50" w14:textId="77777777" w:rsidR="000333FE" w:rsidRPr="00EB43A2" w:rsidRDefault="005901C8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1209" w14:textId="77777777" w:rsidR="000333FE" w:rsidRPr="00EB43A2" w:rsidRDefault="005901C8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CE58" w14:textId="77777777" w:rsidR="000333FE" w:rsidRPr="00EB43A2" w:rsidRDefault="005901C8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CF19" w14:textId="77777777" w:rsidR="000333FE" w:rsidRPr="00EB43A2" w:rsidRDefault="005901C8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D6B5" w14:textId="77777777" w:rsidR="000333FE" w:rsidRPr="00EB43A2" w:rsidRDefault="005901C8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DBC9" w14:textId="77777777" w:rsidR="000333FE" w:rsidRPr="00EB43A2" w:rsidRDefault="005901C8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7594" w14:textId="77777777" w:rsidR="000333FE" w:rsidRPr="005B4FA1" w:rsidRDefault="005901C8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5B7427" w14:textId="77777777" w:rsidR="000333FE" w:rsidRPr="005B4FA1" w:rsidRDefault="005901C8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14:paraId="00A3B6F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1B516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774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868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E70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500102.36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653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1264380.62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E61E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DF6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E0FF02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6CC3FA52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AFB16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47D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CCA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CDB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500108.85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B9A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1264406.69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783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8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DA60E4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80FB2A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67006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E09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B56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56D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500102.58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137B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1264412.88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10F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2E1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95133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3E07D3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45599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635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2C5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EBB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500095.14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54E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1264424.18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FD74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0A1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669149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883954C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300C0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739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E03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639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500094.09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67E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1264427.15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C48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0BF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357985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7555BA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033E0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8B7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818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440C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500093.24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68E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1264430.84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8EDB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187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A53E5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02D9A0DF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AA23E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658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B58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76D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500093.15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34C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1264434.26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D7F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B7E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971A5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EC5292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FD3FC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F0E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052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E7C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50009</w:t>
            </w:r>
            <w:r w:rsidRPr="009067AB">
              <w:rPr>
                <w:lang w:val="en-US"/>
              </w:rPr>
              <w:lastRenderedPageBreak/>
              <w:t>1.90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E77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12644</w:t>
            </w:r>
            <w:r w:rsidRPr="009067AB">
              <w:rPr>
                <w:lang w:val="en-US"/>
              </w:rPr>
              <w:lastRenderedPageBreak/>
              <w:t>45.44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3A63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lastRenderedPageBreak/>
              <w:t>Фотограмме</w:t>
            </w:r>
            <w:r w:rsidRPr="00737280">
              <w:rPr>
                <w:lang w:val="en-US"/>
              </w:rPr>
              <w:lastRenderedPageBreak/>
              <w:t>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C6DD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</w:t>
            </w:r>
            <w:r w:rsidRPr="00737280">
              <w:rPr>
                <w:lang w:val="en-US"/>
              </w:rPr>
              <w:lastRenderedPageBreak/>
              <w:t>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E4D4D0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lastRenderedPageBreak/>
              <w:t>угол забора</w:t>
            </w:r>
          </w:p>
        </w:tc>
      </w:tr>
      <w:tr w:rsidR="000333FE" w:rsidRPr="00590258" w14:paraId="2B0456B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C94F5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3B56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026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BB35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500054.32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C62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1264456.37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C79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FA1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9F0EB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8EEB3B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7EF12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A47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124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8F6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500049.32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44B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1264444.72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E31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1F6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1D37B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94AB93B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70ECE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9AE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72F9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993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500046.84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0B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1264437.35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6555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E8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4C5AF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8EB374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B0DDC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0BB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4A3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040E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500041.27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672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1264433.24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036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93A2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9756D6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8C95E0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B5134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A5A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7C5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30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500037.74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1CA8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1264430.64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317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C92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D5451E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E290B99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29DD8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45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4A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7DD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500035.21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C6BD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1264422.80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3E9C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F3E9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AB1A9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EE1B68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AEAB25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9DF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839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31A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500028.83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715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1264412.43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DBF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9BB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889C51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0D557A8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24307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DDFC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FDB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2D9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500024.82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EB57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1264405.74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566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7EC3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FFC92C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140B5BEF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90841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8D0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15E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3C7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500021.58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314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1264399.71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D29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9B4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F21B3A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73ED305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D2ADD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54DD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7A9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2BE2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500016.10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5C56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1264389.53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23E9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853A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70C4E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7522198D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323F6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60E7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50A4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79D3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500018.24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49C0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1264389.37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2A22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3CF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9A5E58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BAD725E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3B304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0FF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B64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2CF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500058.68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ECA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1264387.19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CCF4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9F35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2983AD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34EE06D4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0956EA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5E2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0800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CD3A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500075.67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131F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1264386.40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5911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BA0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6F04F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4F7EBA76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88BDDF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D918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59B1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AB5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500078.95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8B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1264389.36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2A76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DABE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A177D3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0333FE" w:rsidRPr="00590258" w14:paraId="2352116A" w14:textId="77777777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C40E6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F8A3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4FEB" w14:textId="77777777" w:rsidR="000333FE" w:rsidRPr="00590258" w:rsidRDefault="005901C8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C7E1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500102.36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F6F4" w14:textId="77777777" w:rsidR="000333FE" w:rsidRDefault="005901C8" w:rsidP="008F4E28">
            <w:pPr>
              <w:spacing w:before="120" w:after="120"/>
            </w:pPr>
            <w:r w:rsidRPr="009067AB">
              <w:rPr>
                <w:lang w:val="en-US"/>
              </w:rPr>
              <w:t>1264380.62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DEA" w14:textId="77777777" w:rsidR="000333FE" w:rsidRPr="00737280" w:rsidRDefault="005901C8" w:rsidP="008F4E28">
            <w:pPr>
              <w:spacing w:before="120" w:after="120"/>
            </w:pPr>
            <w:proofErr w:type="spellStart"/>
            <w:r w:rsidRPr="00737280">
              <w:rPr>
                <w:lang w:val="en-US"/>
              </w:rPr>
              <w:t>Фотограмметрический</w:t>
            </w:r>
            <w:proofErr w:type="spellEnd"/>
            <w:r w:rsidRPr="00737280">
              <w:rPr>
                <w:lang w:val="en-US"/>
              </w:rPr>
              <w:t xml:space="preserve"> </w:t>
            </w:r>
            <w:proofErr w:type="spellStart"/>
            <w:r w:rsidRPr="00737280">
              <w:rPr>
                <w:lang w:val="en-US"/>
              </w:rPr>
              <w:t>метод</w:t>
            </w:r>
            <w:proofErr w:type="spellEnd"/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9A98" w14:textId="77777777" w:rsidR="000333FE" w:rsidRPr="00737280" w:rsidRDefault="005901C8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</w:t>
            </w:r>
            <w:proofErr w:type="gramStart"/>
            <w:r w:rsidRPr="00737280">
              <w:rPr>
                <w:lang w:val="en-US"/>
              </w:rPr>
              <w:t>²)=</w:t>
            </w:r>
            <w:proofErr w:type="gramEnd"/>
            <w:r w:rsidRPr="00737280">
              <w:rPr>
                <w:lang w:val="en-US"/>
              </w:rPr>
              <w:t>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971DD" w14:textId="77777777" w:rsidR="000333FE" w:rsidRPr="000333FE" w:rsidRDefault="005901C8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угол забора</w:t>
            </w:r>
          </w:p>
        </w:tc>
      </w:tr>
      <w:tr w:rsidR="00590258" w:rsidRPr="00EB43A2" w14:paraId="36FF0912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2D917" w14:textId="77777777" w:rsidR="00590258" w:rsidRPr="00666D74" w:rsidRDefault="005901C8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60:18:0060302:17</w:t>
            </w:r>
          </w:p>
        </w:tc>
      </w:tr>
      <w:tr w:rsidR="00590258" w:rsidRPr="00666D74" w14:paraId="1FE28499" w14:textId="77777777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0BB67A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45656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1105C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5ED8192" w14:textId="77777777" w:rsidR="005B4FA1" w:rsidRDefault="005901C8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14:paraId="4390AA50" w14:textId="77777777" w:rsidR="00590258" w:rsidRPr="00666D74" w:rsidRDefault="005901C8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14:paraId="1E3B3CF3" w14:textId="77777777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05AAA3" w14:textId="77777777" w:rsidR="00590258" w:rsidRPr="00590258" w:rsidRDefault="005901C8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0CE1" w14:textId="77777777" w:rsidR="00590258" w:rsidRPr="00590258" w:rsidRDefault="005901C8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C929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174B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2E5337" w14:textId="77777777" w:rsidR="00590258" w:rsidRPr="00590258" w:rsidRDefault="00B51F25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14:paraId="38BA1DE5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9DF331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927E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0A3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DEA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16CCC2" w14:textId="77777777" w:rsidR="00590258" w:rsidRPr="00666D74" w:rsidRDefault="005901C8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322CD4A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19B7D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1F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E79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26.87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FA1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CA690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44E33E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E664E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DD2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853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8.81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98B3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52DF52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DD5794E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29894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F4E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38A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13.53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877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36367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852D9E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9B9701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C9E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297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3.15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7FF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5DC4C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C97C599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7EB4C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B0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129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3.79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8FD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DEE22E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058D6F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42B9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63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5B0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3.42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FC7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BCDC35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5767922A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3A8E6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D24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C3A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E44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D79478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6969652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5F358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D8A2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8F1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39.14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A08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A52AD7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14AF7E68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5B5ED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42B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FDF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12.68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B42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E0808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F0903F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911A9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351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B72F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7.78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668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045A4D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D3484CC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EA7D03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CB36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986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6.92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93B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17B2D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FBF9134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D763C5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85B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21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EDB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AF50E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E822A7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321EE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5C4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55D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8.24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82DA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33C10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4D990B9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A35AFE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743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9B0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12.18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7AF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FB041C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07FBD343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91C7E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83D8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F0E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7.80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A18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DAD3CB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70BF025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E473E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3D9A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25FE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6.85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7497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498D50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6AB916B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C999F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B61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2E5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11.56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3F4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32BDE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4BF9F3B7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F69B8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н327У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365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1B80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2.15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BA31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76C896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C5ED4AD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07896C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B2F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89F2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40.50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C3BB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F1CD5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C999781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11BD6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CA80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6A69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17.01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3D2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32B013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319BB5A2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55F819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8E74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DAE5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4.42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6C76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53F2EF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14:paraId="2CCAF0F6" w14:textId="77777777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93D687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C83D" w14:textId="77777777" w:rsidR="00590258" w:rsidRPr="00590258" w:rsidRDefault="005901C8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CC24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24.99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3DD8" w14:textId="77777777" w:rsidR="00590258" w:rsidRDefault="005901C8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E06D39" w14:textId="77777777" w:rsidR="00590258" w:rsidRPr="005B4FA1" w:rsidRDefault="005901C8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14:paraId="67A47E2A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08ACB43" w14:textId="77777777" w:rsidR="00590258" w:rsidRPr="00B51F25" w:rsidRDefault="005901C8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60:18:0060302:17</w:t>
            </w:r>
          </w:p>
        </w:tc>
      </w:tr>
      <w:tr w:rsidR="00EB43A2" w:rsidRPr="00666D74" w14:paraId="65DABA3D" w14:textId="77777777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ED46" w14:textId="77777777" w:rsidR="00EB43A2" w:rsidRPr="00666D74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5778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3F638C" w14:textId="77777777" w:rsidR="00EB43A2" w:rsidRPr="00B1242C" w:rsidRDefault="005901C8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5F659BEF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A1D6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42E4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AB0EDB" w14:textId="77777777" w:rsidR="00EB43A2" w:rsidRPr="00B1242C" w:rsidRDefault="005901C8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14:paraId="70D29879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1BF863" w14:textId="77777777" w:rsidR="00590258" w:rsidRPr="00B1242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E2A1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470D35" w14:textId="77777777" w:rsidR="00590258" w:rsidRPr="00B1242C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90258" w:rsidRPr="004A75A7" w14:paraId="3ACF5CC1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303B4A" w14:textId="77777777" w:rsidR="00590258" w:rsidRPr="00B1242C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5DED" w14:textId="77777777" w:rsidR="00590258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A310FB" w14:textId="77777777" w:rsidR="00590258" w:rsidRPr="00B51F25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25">
              <w:rPr>
                <w:rFonts w:ascii="Times New Roman" w:hAnsi="Times New Roman" w:cs="Times New Roman"/>
                <w:sz w:val="24"/>
                <w:szCs w:val="24"/>
              </w:rPr>
              <w:t>Псковская обл., Псковский р-н, Гнилуха д</w:t>
            </w:r>
          </w:p>
        </w:tc>
      </w:tr>
      <w:tr w:rsidR="00E70CD1" w:rsidRPr="004A75A7" w14:paraId="0260FDD0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261D6C" w14:textId="77777777" w:rsidR="00E70CD1" w:rsidRPr="00CE1DAD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92C0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619368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E70CD1" w:rsidRPr="004A75A7" w14:paraId="2127F5CA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F5BFCB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C789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B295C2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4229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13.14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18BA9AF7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0D16B5" w14:textId="77777777" w:rsidR="00E70CD1" w:rsidRPr="006360AC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ECCE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85668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√4229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+ 1.22²)/(2 * 1.22)) = 13.14</w:t>
            </w:r>
          </w:p>
        </w:tc>
      </w:tr>
      <w:tr w:rsidR="00E70CD1" w:rsidRPr="004A75A7" w14:paraId="40E88E26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D7B45F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8028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546663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3733</w:t>
            </w:r>
          </w:p>
        </w:tc>
      </w:tr>
      <w:tr w:rsidR="00E70CD1" w:rsidRPr="004A75A7" w14:paraId="70AD8233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A22BC3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A58A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5C86D5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496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E70CD1" w:rsidRPr="004A75A7" w14:paraId="2D19A58B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8E326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621" w14:textId="77777777" w:rsidR="00E70CD1" w:rsidRPr="00E70CD1" w:rsidRDefault="005901C8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60A3FD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347FFD00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6360AC" w:rsidRPr="004A75A7" w14:paraId="1E77EFF3" w14:textId="7777777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F09658" w14:textId="77777777" w:rsidR="006360AC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876E" w14:textId="77777777" w:rsidR="006360AC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8C8284" w14:textId="77777777" w:rsidR="006360AC" w:rsidRPr="006360AC" w:rsidRDefault="005901C8" w:rsidP="00AF1B59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14:paraId="17857A6F" w14:textId="7777777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3D09A0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42DA" w14:textId="77777777" w:rsidR="00AF1B59" w:rsidRPr="006360AC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BC6543" w14:textId="77777777" w:rsidR="00AF1B59" w:rsidRPr="00AF1B59" w:rsidRDefault="005901C8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14:paraId="61DC4485" w14:textId="7777777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B6A58D" w14:textId="77777777" w:rsidR="00E70CD1" w:rsidRPr="00E70CD1" w:rsidRDefault="005901C8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F906" w14:textId="77777777" w:rsidR="00E70CD1" w:rsidRPr="00E70CD1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D33D1D" w14:textId="77777777" w:rsidR="00E70CD1" w:rsidRDefault="005901C8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60:18:0060302:44</w:t>
            </w:r>
          </w:p>
        </w:tc>
      </w:tr>
      <w:tr w:rsidR="00AF1B59" w:rsidRPr="004A75A7" w14:paraId="645DF087" w14:textId="7777777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3D8AFD" w14:textId="77777777" w:rsidR="00AF1B59" w:rsidRDefault="005901C8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029A" w14:textId="77777777" w:rsidR="00AF1B59" w:rsidRPr="00DC26F1" w:rsidRDefault="005901C8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1276A2" w14:textId="77777777" w:rsidR="00AF1B59" w:rsidRPr="00DC26F1" w:rsidRDefault="005901C8" w:rsidP="00AF1B59">
            <w:pPr>
              <w:spacing w:before="120" w:after="120"/>
              <w:jc w:val="both"/>
            </w:pPr>
            <w:proofErr w:type="spellStart"/>
            <w:r w:rsidRPr="00DC26F1">
              <w:rPr>
                <w:lang w:val="en-US"/>
              </w:rPr>
              <w:t>земли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общего</w:t>
            </w:r>
            <w:proofErr w:type="spellEnd"/>
            <w:r w:rsidRPr="00DC26F1">
              <w:rPr>
                <w:lang w:val="en-US"/>
              </w:rPr>
              <w:t xml:space="preserve"> </w:t>
            </w:r>
            <w:proofErr w:type="spellStart"/>
            <w:r w:rsidRPr="00DC26F1">
              <w:rPr>
                <w:lang w:val="en-US"/>
              </w:rPr>
              <w:t>пользования</w:t>
            </w:r>
            <w:proofErr w:type="spellEnd"/>
          </w:p>
        </w:tc>
      </w:tr>
      <w:tr w:rsidR="00E70CD1" w:rsidRPr="004A75A7" w14:paraId="446B8A77" w14:textId="7777777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2E1566B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BD0584" w14:textId="77777777" w:rsidR="00E70CD1" w:rsidRPr="008030E7" w:rsidRDefault="005901C8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38946BE" w14:textId="77777777" w:rsidR="00E70CD1" w:rsidRPr="008030E7" w:rsidRDefault="005901C8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14:paraId="52B034C8" w14:textId="7777777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ABCDD8" w14:textId="77777777" w:rsid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14:paraId="1604D6C6" w14:textId="77777777" w:rsidR="006360AC" w:rsidRPr="00CD1C19" w:rsidRDefault="005901C8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60:18:0060302:17</w:t>
            </w:r>
          </w:p>
        </w:tc>
      </w:tr>
      <w:tr w:rsidR="006360AC" w:rsidRPr="004A75A7" w14:paraId="2C50CDE5" w14:textId="7777777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CE5C81A" w14:textId="77777777" w:rsidR="006360AC" w:rsidRPr="006360AC" w:rsidRDefault="005901C8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63A796B" w14:textId="77777777" w:rsidR="006360AC" w:rsidRPr="00B51F25" w:rsidRDefault="005901C8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</w:rPr>
            </w:pPr>
            <w:r w:rsidRPr="00B51F25">
              <w:t xml:space="preserve">При уточнении земельного участка с кадастровым номером 60:18:0060302:17 площадь земельного участка составила 4229 кв.м. Площадь земельного участка увеличилась на 496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, относительно площади данного земельного участка сведения о которой содержатся в Едином государственном реестре недвижимости. Уточнение границ земельного участка произведено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происхождения. Площадь земельного участка увеличилась на величину не более предельного минимального размера </w:t>
            </w:r>
            <w:proofErr w:type="gramStart"/>
            <w:r w:rsidRPr="00B51F25">
              <w:t>земельного участка</w:t>
            </w:r>
            <w:proofErr w:type="gramEnd"/>
            <w:r w:rsidRPr="00B51F25">
              <w:t xml:space="preserve"> установленного для данной территориальной зоны. На земельном участке расположен объект капитального строительства с кадастровым номером 60:18:0060302:44.</w:t>
            </w:r>
          </w:p>
        </w:tc>
      </w:tr>
      <w:tr w:rsidR="00035E0C" w:rsidRPr="00B634EE" w14:paraId="61511918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7A3BB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52906EF2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3C9797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60:18:0060302:60</w:t>
            </w:r>
          </w:p>
        </w:tc>
      </w:tr>
      <w:tr w:rsidR="001D786B" w:rsidRPr="00DF5913" w14:paraId="071D8C6A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9FD13C2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4CEBA4C9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7BF808CD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3A0665F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1645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6FAA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C61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E4B5B3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3D4BC7E5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57691E9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9825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B11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7282B0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C658A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6A0438A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3970F400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6FF7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0D0F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A003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954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BE56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EF23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0255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405105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27FCC28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6CE8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D001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9A64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AF9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6AD5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4844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3F35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109A50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3295B00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BFC29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AC8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EE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C1E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500041.78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FF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1264107.43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497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3A8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DC330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32A164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8DC63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14F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E6E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1B1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500061.06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368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1264132.75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299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46B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B112C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0EE7D3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A5DEF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5C0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B41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A2A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500060.86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F73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1264146.36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EFE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07E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DBFFB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9F90E1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4701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CC6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4A7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B0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500040.36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173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1264146.20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22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056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6085C8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6FEA1C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9D75C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E1D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B1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C6D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500022.32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565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1264120.52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037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17D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0B851D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012CA0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91D70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82D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FED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9FC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500041.78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B1C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1264107.43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63D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A6D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9346E0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14:paraId="1031BC42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DC5EE8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60:18:0060302:60</w:t>
            </w:r>
          </w:p>
        </w:tc>
      </w:tr>
      <w:tr w:rsidR="00590258" w:rsidRPr="00DF5913" w14:paraId="6198B866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0FD88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1FDB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E62E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22458F5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57B59B71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F8F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383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DA85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E4CE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A36710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6F660D7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149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DD3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6FD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C9F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83B4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6DEA781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2095A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23A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6EE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41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F1AF9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CA488B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0DFFB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14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FB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8EC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E91A5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4F76A0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1CEFA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A9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418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5F2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F58B8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A8895A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AB653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EB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7C6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AD0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209F3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844383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E2535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CA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68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23.45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F08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C986C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30CF0B1A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C2C769B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60:18:0060302:60</w:t>
            </w:r>
          </w:p>
        </w:tc>
      </w:tr>
      <w:tr w:rsidR="00EB43A2" w:rsidRPr="00590258" w14:paraId="43AD6F99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E9A26A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784D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FBF9D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3693C8BE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1207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816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7B412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57158AB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88EF52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15E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1DFA3B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0CA8EE6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76794C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4004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</w:t>
            </w:r>
            <w:r w:rsidRPr="002E34DF">
              <w:rPr>
                <w:szCs w:val="22"/>
              </w:rPr>
              <w:lastRenderedPageBreak/>
              <w:t xml:space="preserve">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5C800B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lastRenderedPageBreak/>
              <w:t>Псковская обл., Псковский р-н, Гнилуха д</w:t>
            </w:r>
          </w:p>
        </w:tc>
      </w:tr>
      <w:tr w:rsidR="002E34DF" w:rsidRPr="004A75A7" w14:paraId="6298416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CDC48C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096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466B8A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697A0F8C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1310E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1729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EE492C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899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6.00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69B7A5E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B363BA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7F55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F2B287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√899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+ 1.00²)/(2 * 1.00)) = 6.00</w:t>
            </w:r>
          </w:p>
        </w:tc>
      </w:tr>
      <w:tr w:rsidR="002E34DF" w:rsidRPr="004A75A7" w14:paraId="3B2BED55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6580D7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88BA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E6327F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899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7D6395F4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3C9C64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8E1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86A48D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3588A470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7C9E95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BE86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861962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7D806D78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191C60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77DA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AC08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1C83651A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F48822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5DCA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75D544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4CBE8E51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CA5049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096A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B0FBF4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10F2BF23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6688A0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BBE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C4A4CB" w14:textId="77777777" w:rsidR="007C13B7" w:rsidRPr="00954E32" w:rsidRDefault="005901C8" w:rsidP="0076690B">
            <w:pPr>
              <w:spacing w:before="120" w:after="120"/>
              <w:jc w:val="both"/>
            </w:pPr>
            <w:proofErr w:type="spellStart"/>
            <w:r w:rsidRPr="00954E32">
              <w:rPr>
                <w:lang w:val="en-US"/>
              </w:rPr>
              <w:t>земли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общего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пользования</w:t>
            </w:r>
            <w:proofErr w:type="spellEnd"/>
          </w:p>
        </w:tc>
      </w:tr>
      <w:tr w:rsidR="007C13B7" w:rsidRPr="004A75A7" w14:paraId="161A52E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B9B6ED1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F71E3F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75013F4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7FA5315E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0AEB4AE7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60:18:0060302:60</w:t>
            </w:r>
          </w:p>
        </w:tc>
      </w:tr>
      <w:tr w:rsidR="007C13B7" w:rsidRPr="004A75A7" w14:paraId="23C38F0C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63DEDA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694D34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60:18:0060302:60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 относительно сведений ЕГРН.</w:t>
            </w:r>
          </w:p>
        </w:tc>
      </w:tr>
      <w:tr w:rsidR="00035E0C" w:rsidRPr="00B634EE" w14:paraId="3D7A6121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5379F5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11396D0C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AED0083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60:18:0060302:2</w:t>
            </w:r>
          </w:p>
        </w:tc>
      </w:tr>
      <w:tr w:rsidR="001D786B" w:rsidRPr="00DF5913" w14:paraId="7F286DD0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63191576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lastRenderedPageBreak/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5459413C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387A657A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D09CEA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D3E2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23835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2F815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C342BA0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08F03E83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A93D6A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B77D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F0DE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61CE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0BC84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0ECD691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28E59C11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629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59B5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520B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28F2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130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EDE5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53C4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CE5D7F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62294E2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043B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0CEC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8A22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105F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D411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7BED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EE37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7199E2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15BCED8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A7892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815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500211.16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078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1264245.95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8C5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5AB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1264245.95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E3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F4B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1996D9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77BBF6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F1471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DD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500211.82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68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1264248.75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F52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5E2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1264248.75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37C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75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7A64D9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61C724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6AEC2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235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500212.65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5B6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1264270.31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716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500212.65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87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1264270.31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85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679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21BB55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5760A7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5A370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40B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538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076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500213.55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F9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1264277.66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BA3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479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6C5E9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4F6944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7D67C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101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376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130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4B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1264277.81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811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904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EA5CC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740CD0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A3ABB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FE6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644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B2E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547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1264277.87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C38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EBC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4A08D0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328B5A9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0691F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4CF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FF0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16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500204.07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79C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1264279.22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A49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A11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3A318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398602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1F3C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DEE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BF7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962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500203.58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A41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1264280.40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DFD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769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E5D13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65A06B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ADC05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987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4AE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42F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3A6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1264282.02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1D0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E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13380C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1EE5E5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C16D8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D1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2B9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939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500194.81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611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1264275.14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DF7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59C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E04CC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DC30FC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A4EBD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991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500192.81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5A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1264262.09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35E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500192.81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82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1264262.09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243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479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0E32E2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9C0BB0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41DD2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E5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500191.90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134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1264254.30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E98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500191.90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C71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1264254.30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F41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8A79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CD158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81CFFD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D30E1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BA4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500196.95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2BA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1264254.00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9B2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202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1264254.00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459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E3F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4924FF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D293E2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8F8D3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FE3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500197.16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EB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1264246.54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32C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500197.16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D4F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1264246.54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63F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0EC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C70C2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1D4ACD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425B2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99B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500211.16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FF2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1264245.95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D2B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666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1264245.95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9F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28E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5F308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14:paraId="55383989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6F8789F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60:18:0060302:2</w:t>
            </w:r>
          </w:p>
        </w:tc>
      </w:tr>
      <w:tr w:rsidR="00590258" w:rsidRPr="00DF5913" w14:paraId="75ED68C9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042B7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34C6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676F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1C5EA50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56947B93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DB2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7C5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54FA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AADA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53313C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5A62176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99C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7BC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1BA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469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2DB4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4B3C1B5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283BF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DA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76E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F50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6DCC1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124762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F202C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067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3D2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A14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3B973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93EADF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D50B2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F3B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B85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0402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327EF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BC6C66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A3BDF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3DD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3E4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BA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DAB7B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86B93C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B6AFA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00D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5FF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55B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3AEB8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638AA9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1045E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93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BA0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0FE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5753D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D45E23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F6096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690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ABE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6509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B0DE1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DBE03A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033BC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3FA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53D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6AD1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C1B15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369168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9F8A8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CA2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696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4EF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A447F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8FA317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9256C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н103У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849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FB4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13.20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01B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A8DB8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BB96BD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488C4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45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794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7.84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CDA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AEDF4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4F55CF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6AA29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8CD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BB4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5.06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4C3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A4664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531BD8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FCEE4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B7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463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592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1F41F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1AFDACF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40AB0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F9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40E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8DE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81413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096A4654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26A0C65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60:18:0060302:2</w:t>
            </w:r>
          </w:p>
        </w:tc>
      </w:tr>
      <w:tr w:rsidR="00EB43A2" w:rsidRPr="00590258" w14:paraId="6418DF10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18AA81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F439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1314F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33B91116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48A6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C7F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1A4440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450737F4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D1378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362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2246E9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71E1D3D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FA6747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E40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B8F6D3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5C0CF56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89D5F8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81B4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96C4E9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5CA291CD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2FA405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3CB7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8A1DB5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601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5.22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4416DCB3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C058A3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4605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2C21BA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√601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+ 1.67²)/(2 * 1.67)) = 5.22</w:t>
            </w:r>
          </w:p>
        </w:tc>
      </w:tr>
      <w:tr w:rsidR="002E34DF" w:rsidRPr="004A75A7" w14:paraId="7589FF6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1D89E2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682F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8CBF0C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601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31918B0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172C24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3D50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0E16E8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30CEAB09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8FC06C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B525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9311FA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42256CE0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1ABCDB6C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845410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8A7C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627204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60:18:0060302:193</w:t>
            </w:r>
          </w:p>
        </w:tc>
      </w:tr>
      <w:tr w:rsidR="007C13B7" w:rsidRPr="004A75A7" w14:paraId="22B91DB5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3A7B26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547F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1D50FE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43226821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B55EEE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9072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об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3D6A44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14:paraId="1F9C1BD9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018106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7E26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574FC5" w14:textId="77777777" w:rsidR="007C13B7" w:rsidRPr="00954E32" w:rsidRDefault="005901C8" w:rsidP="0076690B">
            <w:pPr>
              <w:spacing w:before="120" w:after="120"/>
              <w:jc w:val="both"/>
            </w:pPr>
            <w:proofErr w:type="spellStart"/>
            <w:r w:rsidRPr="00954E32">
              <w:rPr>
                <w:lang w:val="en-US"/>
              </w:rPr>
              <w:t>земли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общего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пользования</w:t>
            </w:r>
            <w:proofErr w:type="spellEnd"/>
          </w:p>
        </w:tc>
      </w:tr>
      <w:tr w:rsidR="007C13B7" w:rsidRPr="004A75A7" w14:paraId="3E512E3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2E52128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B35E6C0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DE2512F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71D0BBA4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4B680D3D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60:18:0060302:2</w:t>
            </w:r>
          </w:p>
        </w:tc>
      </w:tr>
      <w:tr w:rsidR="007C13B7" w:rsidRPr="004A75A7" w14:paraId="3FB43B3F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BB84A7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DCE119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60:18:0060302:2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 относительно сведений ЕГРН. На земельном участке расположен объект капитального строительства с кадастровым номером 60:18:0060302:193.</w:t>
            </w:r>
          </w:p>
        </w:tc>
      </w:tr>
      <w:tr w:rsidR="00035E0C" w:rsidRPr="00B634EE" w14:paraId="5B03FE18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51BE73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4CF4F765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337C107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60:18:0060302:4</w:t>
            </w:r>
          </w:p>
        </w:tc>
      </w:tr>
      <w:tr w:rsidR="001D786B" w:rsidRPr="00DF5913" w14:paraId="13AEBC26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6CC3ACF7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29CF6051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4E2E1F9E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174C48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A797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E344F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9761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28653850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2635831E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A7FBFF9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98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DB4BF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BEB03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3B3F1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1EB2D4C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675EC053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ECD0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C60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2F9D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3A42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AD81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D1D4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930D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7115D1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33E2197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2258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5CEB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59C5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AF76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13FD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ADC0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5440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55E941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34F32F9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F79C3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7D0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B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741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500225.98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F1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1264286.12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A77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7BD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318CCC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D4E421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75D0F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33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A97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663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500230.71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F45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1264316.08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D68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436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387788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238A88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4A7A9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039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75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5BF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</w:t>
            </w:r>
            <w:r w:rsidRPr="009067AB">
              <w:rPr>
                <w:lang w:val="en-US"/>
              </w:rPr>
              <w:lastRenderedPageBreak/>
              <w:t>5.44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D4B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12643</w:t>
            </w:r>
            <w:r w:rsidRPr="009067AB">
              <w:rPr>
                <w:lang w:val="en-US"/>
              </w:rPr>
              <w:lastRenderedPageBreak/>
              <w:t>19.76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57D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lastRenderedPageBreak/>
              <w:t>Фотограммет</w:t>
            </w:r>
            <w:r w:rsidRPr="001121D1">
              <w:rPr>
                <w:lang w:val="en-US"/>
              </w:rPr>
              <w:lastRenderedPageBreak/>
              <w:t>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8C4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0E49F9" w14:textId="77777777" w:rsidR="00590258" w:rsidRDefault="005901C8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14:paraId="2027DC6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A713E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16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ECD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C0E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500201.41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651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1264310.72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F0E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CE0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9F6D1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75DBBC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3F09E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A1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990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70A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500200.39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FCA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1264306.40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3C0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E2A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5C7E15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7A61A1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FA8EF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D43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6CC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5E0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500197.30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4A7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1264290.49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184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81A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5AF642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9B9A2C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43D59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2D7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DA0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C1D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500225.98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2EA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1264286.12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4C1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6B5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4AF584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14:paraId="523A3D42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A7176C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60:18:0060302:4</w:t>
            </w:r>
          </w:p>
        </w:tc>
      </w:tr>
      <w:tr w:rsidR="00590258" w:rsidRPr="00DF5913" w14:paraId="37E72D0F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4D019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1E36D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EBEF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2AAFDE1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4FF978C0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6E1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9C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C119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BBB2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F64673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48766C4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48D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8FC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D04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583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7AF0D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52EB2C9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24C98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B21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97E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EDC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E4DC7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A7E78F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1A181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DFA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BCB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25.54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ECF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48F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62783C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33C8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B64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9F7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011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23314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261216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F67E1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552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802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4.44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261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1316D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F4BBE6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4C708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80C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1F6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6240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88204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35C386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D54BF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146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B2E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13D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02394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46A5C1A6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3EC9891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60:18:0060302:4</w:t>
            </w:r>
          </w:p>
        </w:tc>
      </w:tr>
      <w:tr w:rsidR="00EB43A2" w:rsidRPr="00590258" w14:paraId="745F65F5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02E860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9A5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C3ECC8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786C04A5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55C7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6AD2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C89E41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0B1341F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FB2766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5ED4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F9BEA2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12DD3664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D676E5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2B0C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 xml:space="preserve">едеральной информационной </w:t>
            </w:r>
            <w:r w:rsidRPr="002E34DF">
              <w:rPr>
                <w:szCs w:val="22"/>
              </w:rPr>
              <w:lastRenderedPageBreak/>
              <w:t>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2C4EF0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lastRenderedPageBreak/>
              <w:t>Псковская обл., Псковский р-н, Гнилуха д</w:t>
            </w:r>
          </w:p>
        </w:tc>
      </w:tr>
      <w:tr w:rsidR="002E34DF" w:rsidRPr="004A75A7" w14:paraId="5CC1732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7C4EB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7F4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DDB04E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578213C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AAE2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D17D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79536B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848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5.83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7D5731B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3C8B76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F82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419753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√848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+ 1.01²)/(2 * 1.01)) = 5.83</w:t>
            </w:r>
          </w:p>
        </w:tc>
      </w:tr>
      <w:tr w:rsidR="002E34DF" w:rsidRPr="004A75A7" w14:paraId="59EAB8C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1B9FF6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6FB7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CEA707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848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185A420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C02A53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7F2F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2FD70F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49EC3821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A2D509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AEB5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E239F0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2ED55A0C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64BCC367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32258E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6AB6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25B5CF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74D0633A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A13457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B2FE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1C7565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6DCE81F8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7BA978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551C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CAD808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5BED0DF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5D09D8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7BF5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5353B3" w14:textId="77777777" w:rsidR="007C13B7" w:rsidRPr="00954E32" w:rsidRDefault="005901C8" w:rsidP="0076690B">
            <w:pPr>
              <w:spacing w:before="120" w:after="120"/>
              <w:jc w:val="both"/>
            </w:pPr>
            <w:proofErr w:type="spellStart"/>
            <w:r w:rsidRPr="00954E32">
              <w:rPr>
                <w:lang w:val="en-US"/>
              </w:rPr>
              <w:t>земли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общего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пользования</w:t>
            </w:r>
            <w:proofErr w:type="spellEnd"/>
          </w:p>
        </w:tc>
      </w:tr>
      <w:tr w:rsidR="007C13B7" w:rsidRPr="004A75A7" w14:paraId="79FED20C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45FC27E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B5408E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C7A46E6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39FE6306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3FCD1729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60:18:0060302:4</w:t>
            </w:r>
          </w:p>
        </w:tc>
      </w:tr>
      <w:tr w:rsidR="007C13B7" w:rsidRPr="004A75A7" w14:paraId="0D2AB57E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29C2EE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2817ED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60:18:0060302:4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 относительно сведений ЕГРН.</w:t>
            </w:r>
          </w:p>
        </w:tc>
      </w:tr>
      <w:tr w:rsidR="00035E0C" w:rsidRPr="00B634EE" w14:paraId="1151EA58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166CF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75B727A9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E97EEF7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60:18:0060302:38</w:t>
            </w:r>
          </w:p>
        </w:tc>
      </w:tr>
      <w:tr w:rsidR="001D786B" w:rsidRPr="00DF5913" w14:paraId="08B256A2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E796580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lastRenderedPageBreak/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62379094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33E4C473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CB248A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63FF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AF6F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2417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1BF57DB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1657C357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A5149FD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636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3116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EACB4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42F9D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E1352AF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30C06C11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AA2F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B527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581B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F3D5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D4B3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91D8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FBDC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B01271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2ACFD78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9B0B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F128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3E2E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62D3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F2A5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9468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4C59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23C1D5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29340E5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8B428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5C7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500240.46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99B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1264279.85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4FA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500240.46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9B8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1264279.85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460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A3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1D32D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D3BDC5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15F35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607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ABD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458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500246.99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020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1264323.87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64D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681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9BFCBF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A01A05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7FDA5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11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970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919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500241.31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B0C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1264324.78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D69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B13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3DC029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6B5CD7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6FF87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2AE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A2F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1A5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500210.22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7D0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1264329.72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A9E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980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19E6B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A64E61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97D17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1C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034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537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500205.44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0D0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1264319.76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FD3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25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14EA14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C14C2E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DCF97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520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A8E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B7F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500230.71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0C4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1264316.08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B49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C75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124CB0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51496E6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85A58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14A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ED6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62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500225.98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5E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1264286.12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51A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0F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8E39B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6CA95F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1D83D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C25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6BA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B16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500197.30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483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1264290.49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208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30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2CC7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141BF4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E73E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038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33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DDC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500196.91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E00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1264288.01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4F7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796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E53C2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D41E6C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5393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FCF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017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2B8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500196.08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701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1264282.15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59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1C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F92DC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799D4C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3F268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DD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EC3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D92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07C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1264282.02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44F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AD1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05765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9F78BF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84A2B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512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E72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27F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500203.58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316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1264280.40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343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7FE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3734F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43A80F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C28C2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92A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127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900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500204.07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831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1264279.22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123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043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C149D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AD47FD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7359A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48A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46B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09A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661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1264277.87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6853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234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CF113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342DCE9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3A18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91C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434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E9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500211.96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E02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1264277.81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992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90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B8F8C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E8893D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5AD2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8C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B14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B89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500212.55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DFC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1264284.04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F4D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4C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E8D6E3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A8561F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9C5CA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1E8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B21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A59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500214.38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B8F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1264283.69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B1C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006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08327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575F7D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0C0CE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FC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500240.46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EB6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1264279.85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CB9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500240.46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809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1264279.85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9F1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F4A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A0309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14:paraId="40B2040B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9B1AFCC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60:18:0060302:38</w:t>
            </w:r>
          </w:p>
        </w:tc>
      </w:tr>
      <w:tr w:rsidR="00590258" w:rsidRPr="00DF5913" w14:paraId="30B3359C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51F92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0413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35C2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1D26D2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30150EC0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68A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C2D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0149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0A23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D5B887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5863102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B15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5AE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07A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E3F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DB5BF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0D997EB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6EAB4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0B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FC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708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4120F0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4E9A40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9FF3B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E81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11A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5.75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FB5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883F1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54F34A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45B93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60A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A3B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84C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A2D19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73C7C0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A46CD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7E4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414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11.05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99C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1A690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8F736B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6DDDE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887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E54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25.54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7B6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50270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6DBCEE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FB53F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EED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8C3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F93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B787A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8A02FD8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9C9D6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4D9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219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D31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4D757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AA2198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58549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75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4B5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2.51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454A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FEE4F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9A6700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BAA61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7E5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180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0D4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2027E0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8814C4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238F9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304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77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0.42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4DB0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2A0EA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8A6CC3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58F6D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AFC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547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E21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11B70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4D2B74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F49FC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D08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EEC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3E09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1EBA0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D511BC8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CE868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7B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CAF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06CF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BEDDD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D0EC7A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A3949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ED0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F76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B83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348CE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876052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0EE31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6F0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181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6.26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35E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F447D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FE65E7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AFE2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AA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0DD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A7E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595A3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84F802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C2284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4F7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4A2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015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8A7FA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77112D9C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F4669B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60:18:0060302:38</w:t>
            </w:r>
          </w:p>
        </w:tc>
      </w:tr>
      <w:tr w:rsidR="00EB43A2" w:rsidRPr="00590258" w14:paraId="06359B12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0FA9B0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B40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21653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4BBDB5BF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726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CCD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ECBA8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72FEBA1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F24A43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B911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239B03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1527D19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37370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62C1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4758D5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70CC25C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A0BBD7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F81B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04E4D8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1369017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D25866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2CE1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4475D4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1128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6.72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32C2DDA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68DAB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4F36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97C08E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√1128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+ 1.02²)/(2 * 1.02)) = 6.72</w:t>
            </w:r>
          </w:p>
        </w:tc>
      </w:tr>
      <w:tr w:rsidR="002E34DF" w:rsidRPr="004A75A7" w14:paraId="4ADA031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BF2ABC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55EC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0820AA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1128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60F4E31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B60B7C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645E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8E5F90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5A0B7B4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B7CF28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EC0C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76833E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</w:t>
            </w:r>
          </w:p>
          <w:p w14:paraId="5795B72A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7C13B7" w:rsidRPr="004A75A7" w14:paraId="086A1358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B42805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0110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E593F6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49244E76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74DBAD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6B57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4ECD3B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67ABF38D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E2F2CA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4C4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22E4AF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1D02C04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AB4A3B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8364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FC5184" w14:textId="77777777" w:rsidR="007C13B7" w:rsidRPr="00954E32" w:rsidRDefault="005901C8" w:rsidP="0076690B">
            <w:pPr>
              <w:spacing w:before="120" w:after="120"/>
              <w:jc w:val="both"/>
            </w:pPr>
            <w:proofErr w:type="spellStart"/>
            <w:r w:rsidRPr="00954E32">
              <w:rPr>
                <w:lang w:val="en-US"/>
              </w:rPr>
              <w:t>земли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общего</w:t>
            </w:r>
            <w:proofErr w:type="spellEnd"/>
            <w:r w:rsidRPr="00954E32">
              <w:rPr>
                <w:lang w:val="en-US"/>
              </w:rPr>
              <w:t xml:space="preserve"> </w:t>
            </w:r>
            <w:proofErr w:type="spellStart"/>
            <w:r w:rsidRPr="00954E32">
              <w:rPr>
                <w:lang w:val="en-US"/>
              </w:rPr>
              <w:t>пользования</w:t>
            </w:r>
            <w:proofErr w:type="spellEnd"/>
          </w:p>
        </w:tc>
      </w:tr>
      <w:tr w:rsidR="007C13B7" w:rsidRPr="004A75A7" w14:paraId="6458798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A35610F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D93A7E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A5B68A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52A36937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313B7FD2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60:18:0060302:38</w:t>
            </w:r>
          </w:p>
        </w:tc>
      </w:tr>
      <w:tr w:rsidR="007C13B7" w:rsidRPr="004A75A7" w14:paraId="30AD7D02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083939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881C2A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60:18:0060302:38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 относительно сведений ЕГРН.</w:t>
            </w:r>
          </w:p>
        </w:tc>
      </w:tr>
      <w:tr w:rsidR="00035E0C" w:rsidRPr="00B634EE" w14:paraId="6EA0F24D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A1720C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508DE19E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F7C59CD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60:18:0060302:5</w:t>
            </w:r>
          </w:p>
        </w:tc>
      </w:tr>
      <w:tr w:rsidR="001D786B" w:rsidRPr="00DF5913" w14:paraId="31F170D4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6E154390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40CDCAFF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5703D2C3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68246D7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712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2E386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F582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>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A16C80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14:paraId="12017227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8B95B2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D379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C81A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7B6F1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2275F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54D4FF6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454D793E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F737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E9E5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EC21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843A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A7E5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DBB9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38BF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3DF0D8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7088AEC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1325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4132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CAF8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6196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9AFF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0ADF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C581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35E46B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5CAAF12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A5837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60:18:0060302:5(1)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875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C7A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862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0F6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2FA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BA7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FE1652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3534D39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F222D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320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F88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3A7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500252.35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1A7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1264322.84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E6E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E59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DBD2DA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3C577D1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A6B6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B4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6B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58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500264.10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2DA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1264371.91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598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247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3452C0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570FD77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65F5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7B0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B8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FE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500255.06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8D7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1264374.19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304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F8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80CB9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1C6295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CAE2F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615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371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C62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500248.64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7FD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1264374.44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EFC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D0F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B4FFCD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BCBBBD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2C246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4A2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A5B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69F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500242.02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3F1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1264370.22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043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935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C03C0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1057EB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F15AF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140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C11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763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500237.73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783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1264367.87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3B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580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5604DD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C38E1C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DAB93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A6E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15F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E48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500223.92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A8B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1264358.23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ACB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289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F11ED6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5553BD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39F6F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543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B11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E2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500219.95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034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1264353.75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CB7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41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EF9C8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257EB7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E57B8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9EE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AC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017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500216.68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37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1264347.79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DC3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E38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F2529C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3BE2955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F1D27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A74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066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B56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500215.03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0B8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1264343.47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357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5CD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8B5256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48E97B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8899A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799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C0C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056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</w:t>
            </w:r>
            <w:r w:rsidRPr="009067AB">
              <w:rPr>
                <w:lang w:val="en-US"/>
              </w:rPr>
              <w:lastRenderedPageBreak/>
              <w:t>8.63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375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12643</w:t>
            </w:r>
            <w:r w:rsidRPr="009067AB">
              <w:rPr>
                <w:lang w:val="en-US"/>
              </w:rPr>
              <w:lastRenderedPageBreak/>
              <w:t>29.98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757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lastRenderedPageBreak/>
              <w:t>Фотограммет</w:t>
            </w:r>
            <w:r w:rsidRPr="001121D1">
              <w:rPr>
                <w:lang w:val="en-US"/>
              </w:rPr>
              <w:lastRenderedPageBreak/>
              <w:t>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624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C7DDA3" w14:textId="77777777" w:rsidR="00590258" w:rsidRDefault="005901C8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14:paraId="7FF0740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5E6D9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EB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F08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BC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500210.22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426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1264329.72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095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36B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20BC9C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D4C2E2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9F213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B5C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B1F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726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500241.31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729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1264324.78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0C4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0E0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CBECE6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CA44FD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92D4D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64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2F2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CF2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500246.99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77B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1264323.87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922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BB5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58B1A8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549F8EE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972AA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B3D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2C0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12D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500252.35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418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1264322.84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E0A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65D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16329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228013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3997F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60:18:0060302:5(2)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87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581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91A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180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0A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0D6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B05133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85E752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C4A1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679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500235.07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298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1264385.11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407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EAF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1264385.11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E53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CC0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11BBC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B30198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C200B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226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500220.22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815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1264389.79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76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500220.22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D4F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1264389.79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E3D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ABD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DDDB3A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5DB97F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5071F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D85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500210.92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34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1264366.23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02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500210.92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9F0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1264366.23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891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241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F90256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4DAE6D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62198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23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500219.91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00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1264361.20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4CD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500219.91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5B5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1264361.20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3D2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D63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6BDBC4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51C4A0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D68AA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7D6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500235.73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32C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1264374.12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BA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500235.73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A4A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1264374.12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5DF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5DE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97E44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5CD9704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510C7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13B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500235.07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3A6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1264385.11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7DD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0F2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1264385.11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01A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863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FDE8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14:paraId="767D8B9D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B568AE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60:18:0060302:5</w:t>
            </w:r>
          </w:p>
        </w:tc>
      </w:tr>
      <w:tr w:rsidR="00590258" w:rsidRPr="00DF5913" w14:paraId="5AEDE6FB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61ECE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A8F9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48C9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6DC2882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4A712F8C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089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82A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C77D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CE30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060816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158987C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FBD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CCE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E41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C08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FC34F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79B3E80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29D9A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60:18:0060302:5(1)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634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BBC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47E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EBA8B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7A792C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D9C1F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F89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0E4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50.46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4CD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23FD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02F8C7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B7231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8BF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149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E11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8DE8F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0B747B8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2BD22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C26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2DF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6.42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8E4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D69FA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6DA22B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4742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33E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34C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7.85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86D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77A3F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0A3C3F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73554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3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E53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06E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F9E3C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B3DB4A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A205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EB6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A54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16.84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78F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20969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637A84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488BD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85C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18D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632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45721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459101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3FEBF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8D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19B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6.80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5CD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74A7E1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C8056F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A584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AE0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F20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4.62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965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C67B9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50D5AE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94954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697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C07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A1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83F9A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5465D5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6524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21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05D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DE4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E4D18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2F812BD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77A8C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899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977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23A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795D2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11DA43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F3A78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80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9D3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5.75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238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118B6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904964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31BBD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8D4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035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5.46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B22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B9FBF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6447E6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06610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60:18:0060302:5(2)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788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5F2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981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C72E3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586D82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B1CC0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BCA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39D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15.57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F1F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CCF95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38D957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1E02C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DDF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493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3EB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79BE7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5CD659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AC61E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D88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243E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8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358F7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D86BF5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BFA69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493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A25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20.43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F29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9F4E2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0CE2A78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67E9F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7AE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93D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464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285EE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2B0872DC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0403A47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60:18:0060302:5</w:t>
            </w:r>
          </w:p>
        </w:tc>
      </w:tr>
      <w:tr w:rsidR="00EB43A2" w:rsidRPr="00590258" w14:paraId="381B9222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2B3D2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170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9C4BFA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01FD59ED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F3CD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C3F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146898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0F64A4B5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6F903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8EBE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59CEF1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6F9A67F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0F6D3A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09C3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294073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6EBB4DF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93A063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C337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59F93C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068676F3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AB9890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81E3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6BB66F" w14:textId="77777777" w:rsidR="002E34DF" w:rsidRDefault="005901C8" w:rsidP="0076690B">
            <w:pPr>
              <w:spacing w:before="120" w:after="120"/>
              <w:jc w:val="both"/>
            </w:pPr>
            <w:r w:rsidRPr="00B51F25">
              <w:t xml:space="preserve">2201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 ± 9.47 </w:t>
            </w:r>
            <w:proofErr w:type="spellStart"/>
            <w:r w:rsidRPr="00B51F25">
              <w:t>кв.м</w:t>
            </w:r>
            <w:proofErr w:type="spellEnd"/>
          </w:p>
          <w:p w14:paraId="0842996B" w14:textId="77777777" w:rsidR="002E34DF" w:rsidRDefault="005901C8" w:rsidP="0076690B">
            <w:pPr>
              <w:spacing w:before="120" w:after="120"/>
              <w:jc w:val="both"/>
            </w:pPr>
            <w:r w:rsidRPr="00B51F25">
              <w:t xml:space="preserve">(1) 1767.18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 ± 8.42 </w:t>
            </w:r>
            <w:proofErr w:type="spellStart"/>
            <w:r w:rsidRPr="00B51F25">
              <w:t>кв.м</w:t>
            </w:r>
            <w:proofErr w:type="spellEnd"/>
          </w:p>
          <w:p w14:paraId="7E045038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(2) 433.49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4.18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5BFED1E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8DEC77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872B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0F52DC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√2201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+ 1.21²)/(2 * 1.21)) = 9.47</w:t>
            </w:r>
          </w:p>
          <w:p w14:paraId="5BEAC4BF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(1) ∆Р = 2 * 0.10 * √1767.18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+ 1.08²)/(2 * 1.08)) = 8.42</w:t>
            </w:r>
          </w:p>
          <w:p w14:paraId="588AB2EB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(2) ∆Р = 2 * 0.10 * √433.49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+ 1.15²)/(2 * 1.15)) = 4.18</w:t>
            </w:r>
          </w:p>
        </w:tc>
      </w:tr>
      <w:tr w:rsidR="002E34DF" w:rsidRPr="004A75A7" w14:paraId="22BCC897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C7D11A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D24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3E0117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2200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CEE0E2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681EA6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9F52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28DE8A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6184D4A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A0D218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AED9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488349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35E17A29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67432935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59D3EC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B583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F745F2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5C1EDFF5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90BD5C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38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07BE5D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2748E6F8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82A2AE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D88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1EFFD2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7565B4E5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D17D1B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3373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F796EC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5AEA8847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D9BB3D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EB5B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81AD85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212489CC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7AF823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4994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 (землях общего пользования, территории общего пользования),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A99E23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lastRenderedPageBreak/>
              <w:t>Земли (земельные участки) общего пользования</w:t>
            </w:r>
          </w:p>
        </w:tc>
      </w:tr>
      <w:tr w:rsidR="007C13B7" w:rsidRPr="004A75A7" w14:paraId="2908F3F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1C70BDD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1ECBF8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483A2C9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15255B49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57849A6E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60:18:0060302:5</w:t>
            </w:r>
          </w:p>
        </w:tc>
      </w:tr>
      <w:tr w:rsidR="007C13B7" w:rsidRPr="004A75A7" w14:paraId="03783F54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2BB385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2D168" w14:textId="77777777" w:rsidR="007C13B7" w:rsidRPr="00942F16" w:rsidRDefault="005901C8" w:rsidP="009E4793">
            <w:pPr>
              <w:spacing w:before="120" w:after="120"/>
            </w:pPr>
            <w:r w:rsidRPr="00B51F25">
              <w:t>Граница земельного участка с кадастровым номером 60:18:0060302:5 состоит из 2-х контуров. При уточнении границ участка с КН 60:18:0060302:5 была выявлена реестровая ошибка в отношении 1 контура,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изменилась на 1 кв.м., что является в пределах допустимой погрешности.</w:t>
            </w:r>
          </w:p>
        </w:tc>
      </w:tr>
      <w:tr w:rsidR="00035E0C" w:rsidRPr="00B634EE" w14:paraId="33CBED77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222400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0E92F43C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161C36D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60:18:0060302:40</w:t>
            </w:r>
          </w:p>
        </w:tc>
      </w:tr>
      <w:tr w:rsidR="001D786B" w:rsidRPr="00DF5913" w14:paraId="68F3BA83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6B047C9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23BEC762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7574B59E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947317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A86D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743A6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B206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2B7EFBB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2B48069E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96862B1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D02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5512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7E45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0CCD4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36EC352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0D1E195C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AF79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60CB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0931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4E2E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0916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6AAE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7F50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CFDB55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4079351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8ADA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C263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06BD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5209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E0C9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5DBA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9930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EBA080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55F9FDC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F60D4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60:18:0060302:40(1)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C59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FC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439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5F6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16C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CAE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77D38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5262242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8A126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32C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57E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480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500236.52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323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1264384.67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A4F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25B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A552B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AEE623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11831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1FE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1E1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49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500247.13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7FD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1264414.90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596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B48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D1D53C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39F88A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3AEF4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ACF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42F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14D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</w:t>
            </w:r>
            <w:r w:rsidRPr="009067AB">
              <w:rPr>
                <w:lang w:val="en-US"/>
              </w:rPr>
              <w:lastRenderedPageBreak/>
              <w:t>8.06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23E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12644</w:t>
            </w:r>
            <w:r w:rsidRPr="009067AB">
              <w:rPr>
                <w:lang w:val="en-US"/>
              </w:rPr>
              <w:lastRenderedPageBreak/>
              <w:t>19.53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F31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lastRenderedPageBreak/>
              <w:t>Фотограммет</w:t>
            </w:r>
            <w:r w:rsidRPr="001121D1">
              <w:rPr>
                <w:lang w:val="en-US"/>
              </w:rPr>
              <w:lastRenderedPageBreak/>
              <w:t>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C75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EB36BA" w14:textId="77777777" w:rsidR="00590258" w:rsidRDefault="005901C8" w:rsidP="0076690B">
            <w:pPr>
              <w:spacing w:before="120" w:after="120"/>
            </w:pPr>
            <w:r w:rsidRPr="00413553">
              <w:lastRenderedPageBreak/>
              <w:t xml:space="preserve">угол </w:t>
            </w:r>
            <w:r w:rsidRPr="00413553">
              <w:lastRenderedPageBreak/>
              <w:t>забора</w:t>
            </w:r>
          </w:p>
        </w:tc>
      </w:tr>
      <w:tr w:rsidR="00590258" w:rsidRPr="00590258" w14:paraId="0A796F7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49B3D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н138У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757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CDD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A3D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500212.39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2B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1264423.52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070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6A5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328085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DD2261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B7144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E4E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5EF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BBD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500208.24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2BB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1264424.56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45A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00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6AAF4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75219BB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0CBD5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884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841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D80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49D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1264392.25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E49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476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51471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09FB9C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60A60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5C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D6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022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500200.60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CBF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1264390.50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94B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B26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D33B88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F92FF7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A609F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1A7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749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6AE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9DB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1264370.29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BE2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E8F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3E280B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218C2E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5E7CE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5E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500210.92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C1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1264366.23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951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500210.92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189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1264366.23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9AD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349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E0B8A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A000B1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FAB2E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E3B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500220.22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F2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1264389.79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2F1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500220.22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917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1264389.79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C23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061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C92E3F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33F264E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B55F6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85D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500235.07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CB3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1264385.11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D57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4A4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1264385.11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DB3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163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9FF7C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46FDC6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163EF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9C3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EE0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E5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500236.52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7B7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1264384.67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6F9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5A5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90649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3848A7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675CA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60:18:0060302:40(2)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2A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AA2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A08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F2C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8C2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F32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231FB6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FAB4FC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BFFE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1C9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AD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074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500164.70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196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1264404.30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BD7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312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69F55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62B6B3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1F6AB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D2E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113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B1E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500173.21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41A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1264427.90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09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CAE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D6E56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EB2AB5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BC41A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20A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362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936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500172.17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13E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1264434.58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B9A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CD4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8BEA9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C69251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6433B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BF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E7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7D4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500169.24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BC9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1264435.28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E8F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CB0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30062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EF5E6B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C0C73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27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505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62A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500161.49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EE2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1264414.73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B12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F9B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6B645B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F69535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A0539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BDA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2B1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34D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500163.48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FB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1264404.92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BBA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DAE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746C3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5239F7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AE77F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E5E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2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036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500164.70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FD6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1264404.30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67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3F69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CFA61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DF5913" w14:paraId="14315C5A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2A878DD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60:18:0060302:40</w:t>
            </w:r>
          </w:p>
        </w:tc>
      </w:tr>
      <w:tr w:rsidR="00590258" w:rsidRPr="00DF5913" w14:paraId="13537888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B0A6A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69A8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4086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C13814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5CE88581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B71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1A3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6574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C798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D5CB64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7F22A92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9F5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F77D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431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8FA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F7025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6CCD17E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C0820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60:18:0060302:40(1)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40C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34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E9F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6CFA5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BF9AB5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1ABE2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B1B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814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32.04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A0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7F129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4F623E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2ED2B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939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E5C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19.62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9A7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51E61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1A59EBD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CB48C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C7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0AC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371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E0A1A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AC97AC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C79F2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D45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FAF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EA51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ABE05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78820B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78586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43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DD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469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E0361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5C43A7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5CF3C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586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5C1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645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97988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D3CB14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0451D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276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72A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20.95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C29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78D97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C714B2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69F0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59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F2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36A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C77F7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9A8E61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5BD74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1A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FCB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60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A1578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55A038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8FAB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F2D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023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15.57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93A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BA624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F75203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455C7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B4B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E9F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1.52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75C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6D62D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C82CCC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145C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60:18:0060302:40(2)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D56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E91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2B4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4ABEB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54C955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F7539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15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901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25.09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BD9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D1022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51FD9F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0B130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81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D7A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DE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90191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8801F1D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FA3C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8EE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387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ED5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B2F57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6D43EE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36748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16F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087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143F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1A810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7F4ABBD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7E3CE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02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B60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DB5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2EBC2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92B4CD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6D326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C30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1.37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C12D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759D9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33B095AB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2FF400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60:18:0060302:40</w:t>
            </w:r>
          </w:p>
        </w:tc>
      </w:tr>
      <w:tr w:rsidR="00EB43A2" w:rsidRPr="00590258" w14:paraId="638463C4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6A89BB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7EC9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36B32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316B7159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CAA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F643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4D66B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21507A4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83382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C357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AEB487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6ED9E937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70E551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2C3E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201BDE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6962F29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D4CD7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B953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048B5B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6B996E8D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02084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805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82FDF4" w14:textId="77777777" w:rsidR="002E34DF" w:rsidRDefault="005901C8" w:rsidP="0076690B">
            <w:pPr>
              <w:spacing w:before="120" w:after="120"/>
              <w:jc w:val="both"/>
            </w:pPr>
            <w:r w:rsidRPr="00B51F25">
              <w:t xml:space="preserve">1882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 ± 8.78 </w:t>
            </w:r>
            <w:proofErr w:type="spellStart"/>
            <w:r w:rsidRPr="00B51F25">
              <w:t>кв.м</w:t>
            </w:r>
            <w:proofErr w:type="spellEnd"/>
          </w:p>
          <w:p w14:paraId="47552DB7" w14:textId="77777777" w:rsidR="002E34DF" w:rsidRDefault="005901C8" w:rsidP="0076690B">
            <w:pPr>
              <w:spacing w:before="120" w:after="120"/>
              <w:jc w:val="both"/>
            </w:pPr>
            <w:r w:rsidRPr="00B51F25">
              <w:t xml:space="preserve">(1) 1715.08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 ± 8.31 </w:t>
            </w:r>
            <w:proofErr w:type="spellStart"/>
            <w:r w:rsidRPr="00B51F25">
              <w:t>кв.м</w:t>
            </w:r>
            <w:proofErr w:type="spellEnd"/>
          </w:p>
          <w:p w14:paraId="29C7A88A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(2) 166.44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3.17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4054B29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330EC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F124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EED91A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√1882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+ 1.24²)/(2 * 1.24)) = 8.78</w:t>
            </w:r>
          </w:p>
          <w:p w14:paraId="090BB149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(1) ∆Р = 2 * 0.10 * √1715.08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+ 1.12²)/(2 * 1.12)) = 8.31</w:t>
            </w:r>
          </w:p>
          <w:p w14:paraId="209CF44B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(2) ∆Р = 2 * 0.10 * √166.44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+ 2.64²)/(2 * 2.64)) = 3.17</w:t>
            </w:r>
          </w:p>
        </w:tc>
      </w:tr>
      <w:tr w:rsidR="002E34DF" w:rsidRPr="004A75A7" w14:paraId="4D87D4F6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553B48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181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70AC1F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1881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54D38E1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01C7F1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5BF1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B3FBE7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6233D263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FF7CB2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9F2B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69FAAE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6DC2B8AE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20227933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1AFE72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5D7E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2F6AD6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35A1BF05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904AE7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74A7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062AB9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0F3BB29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29E50E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137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07A939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4C51A726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5FEA5D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BCCA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8D6467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2CBC5C4F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862DA6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3921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A6A2B1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69B032A0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2E0DDA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4526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27C4A8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2B278D2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7931CE9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C8E8FD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39F23A7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14CE6709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275F79BF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60:18:0060302:40</w:t>
            </w:r>
          </w:p>
        </w:tc>
      </w:tr>
      <w:tr w:rsidR="007C13B7" w:rsidRPr="004A75A7" w14:paraId="59829F44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538528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2834E9" w14:textId="77777777" w:rsidR="007C13B7" w:rsidRPr="00942F16" w:rsidRDefault="005901C8" w:rsidP="009E4793">
            <w:pPr>
              <w:spacing w:before="120" w:after="120"/>
            </w:pPr>
            <w:r w:rsidRPr="00B51F25">
              <w:t>Граница земельного участка с кадастровым номером 60:18:0060302:40 состоит из 2-х контуров. При уточнении границ участка с КН 60:18:0060302:40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изменилась на 1 кв.м., что является в пределах допустимой погрешности.</w:t>
            </w:r>
          </w:p>
        </w:tc>
      </w:tr>
      <w:tr w:rsidR="00035E0C" w:rsidRPr="00B634EE" w14:paraId="387D81AF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24DEA1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04025C8D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E4DD16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60:18:0060302:30</w:t>
            </w:r>
          </w:p>
        </w:tc>
      </w:tr>
      <w:tr w:rsidR="001D786B" w:rsidRPr="00DF5913" w14:paraId="01A25C4A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69A5529B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065EE5CB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3020F5B4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CBB378F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3707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ED0D4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DFAD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</w:t>
            </w:r>
            <w:r w:rsidRPr="00C9601F">
              <w:rPr>
                <w:b/>
                <w:sz w:val="22"/>
                <w:szCs w:val="22"/>
              </w:rPr>
              <w:lastRenderedPageBreak/>
              <w:t>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3AD72FD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14:paraId="5E9DA2EA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B7ED127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D26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 xml:space="preserve">ном реестре </w:t>
            </w:r>
            <w:r w:rsidRPr="001D786B">
              <w:rPr>
                <w:b/>
                <w:sz w:val="22"/>
                <w:szCs w:val="22"/>
              </w:rPr>
              <w:lastRenderedPageBreak/>
              <w:t>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6C8C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lastRenderedPageBreak/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</w:t>
            </w:r>
            <w:r w:rsidRPr="001D786B">
              <w:rPr>
                <w:b/>
                <w:sz w:val="22"/>
                <w:szCs w:val="22"/>
              </w:rPr>
              <w:lastRenderedPageBreak/>
              <w:t>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0804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73BA2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BA75CBC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0A2F9CDB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C658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7EB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9611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FE5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263D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C808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9487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3CCAB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7B7424F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4424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F6F7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2C10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1C7B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7D24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9B7C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8983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68398A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07EC73C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BC178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E48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735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E2B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41D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1264392.25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C9D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634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32762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C11239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22E54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978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403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AE5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500208.24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C99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1264424.56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C5F3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C1E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1AD2A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C49426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8E610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D38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022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BF6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500199.56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45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1264427.04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D05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147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7CF82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3FF0B7C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85D09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58B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337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FA4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500186.66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6F8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1264430.93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9AA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DCF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1C04CC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830D78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C784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4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86A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FB4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500173.21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A71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1264427.90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042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7A8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76809D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00FF95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C8733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C86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76A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DC7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500164.70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F93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1264404.30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A8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242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A19CF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C18C5E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DE36C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F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29B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635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500170.71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9B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1264400.16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807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BE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7BF2A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D78FD5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6E56C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4B9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A3C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F5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500172.75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61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1264399.72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A59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93A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D57869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034E82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9C622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0B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DE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3EF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500178.57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F90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1264397.68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219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53F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26BD32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A7B55E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B9FFF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C01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50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0CC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500192.15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7A6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1264393.68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6CC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D4D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41B9A3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F26A98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9BD89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BF8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0A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015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</w:t>
            </w:r>
            <w:r w:rsidRPr="009067AB">
              <w:rPr>
                <w:lang w:val="en-US"/>
              </w:rPr>
              <w:lastRenderedPageBreak/>
              <w:t>6.15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0E9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12643</w:t>
            </w:r>
            <w:r w:rsidRPr="009067AB">
              <w:rPr>
                <w:lang w:val="en-US"/>
              </w:rPr>
              <w:lastRenderedPageBreak/>
              <w:t>92.25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76F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lastRenderedPageBreak/>
              <w:t>Фотограммет</w:t>
            </w:r>
            <w:r w:rsidRPr="001121D1">
              <w:rPr>
                <w:lang w:val="en-US"/>
              </w:rPr>
              <w:lastRenderedPageBreak/>
              <w:t>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DAB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88B223" w14:textId="77777777" w:rsidR="00590258" w:rsidRDefault="005901C8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DF5913" w14:paraId="26F9FCE3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9427E75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60:18:0060302:30</w:t>
            </w:r>
          </w:p>
        </w:tc>
      </w:tr>
      <w:tr w:rsidR="00590258" w:rsidRPr="00DF5913" w14:paraId="64B458D0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6754A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7496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70FB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B62B48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45AF9B6A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FF1F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471D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114F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BB26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20642C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18C342A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0A8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886D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9E0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69F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F58A3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1E4B4C7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E0209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DFC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C3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C91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49C65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F0C9CA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9C1BFC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39B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39A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DED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758F71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D61B81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E2416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EA7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628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9EF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865B1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D369FD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E0BE7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F98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8F1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13.79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1F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0C982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1570B3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9F9D8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3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94B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25.09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052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618C7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3A6C7C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5566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38E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279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FF9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8BAE3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3E8CA9D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4ACA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722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099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504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0DA7B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036F92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B1B16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1B2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8E3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AB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78829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4F19DB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022C3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69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964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14.16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B17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6BADA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5E8966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3C11E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B88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2FE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F20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8C140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26143FC3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6DEA2B2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60:18:0060302:30</w:t>
            </w:r>
          </w:p>
        </w:tc>
      </w:tr>
      <w:tr w:rsidR="00EB43A2" w:rsidRPr="00590258" w14:paraId="01DB5AC4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DEDF0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CCF1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05FD82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3198209B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D277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0117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AEA260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13F187D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27AB15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171F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12FFF1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1060F2D5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F3E013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0482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01AD45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02097F54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5082C8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35B5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372EC2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", 12</w:t>
            </w:r>
          </w:p>
        </w:tc>
      </w:tr>
      <w:tr w:rsidR="002E34DF" w:rsidRPr="004A75A7" w14:paraId="212A00C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666B7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A08A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B9777D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1110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6.69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78AE8A42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6DA531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3826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E1BA23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√1110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+ 1.13²)/(2 * 1.13)) = 6.69</w:t>
            </w:r>
          </w:p>
        </w:tc>
      </w:tr>
      <w:tr w:rsidR="002E34DF" w:rsidRPr="004A75A7" w14:paraId="217CC3F2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FB015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34B5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A3017B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1100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7D23B1D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5E2EB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4091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ACC36E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187AC5CB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328D71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13F2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2F1A55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5D120C9D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1F4ABE7C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02BFA8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71BD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3B341A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60:18:0060302:43</w:t>
            </w:r>
          </w:p>
        </w:tc>
      </w:tr>
      <w:tr w:rsidR="007C13B7" w:rsidRPr="004A75A7" w14:paraId="7FA75F3D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7A6A40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CC81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942DA1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1BAF03E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FD9AC6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8242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BD0023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BB2BFFB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9F56D5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213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AD195C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688EF9C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37BC6D7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880AF5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4194593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6AF24C82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50125922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60:18:0060302:30</w:t>
            </w:r>
          </w:p>
        </w:tc>
      </w:tr>
      <w:tr w:rsidR="007C13B7" w:rsidRPr="004A75A7" w14:paraId="181705E7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6E0B4A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B3FDA8" w14:textId="77777777" w:rsidR="007C13B7" w:rsidRPr="00942F16" w:rsidRDefault="005901C8" w:rsidP="009E4793">
            <w:pPr>
              <w:spacing w:before="120" w:after="120"/>
            </w:pPr>
            <w:r w:rsidRPr="00B51F25">
              <w:t xml:space="preserve">При уточнении границ участка с КН 60:18:0060302:30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увеличилась на 10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 относительно сведений ЕГРН. </w:t>
            </w:r>
            <w:proofErr w:type="spellStart"/>
            <w:r w:rsidRPr="001121D1">
              <w:rPr>
                <w:lang w:val="en-US"/>
              </w:rPr>
              <w:t>Площадь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земельного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участка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увеличилась</w:t>
            </w:r>
            <w:proofErr w:type="spellEnd"/>
            <w:r w:rsidRPr="001121D1">
              <w:rPr>
                <w:lang w:val="en-US"/>
              </w:rPr>
              <w:t xml:space="preserve"> в </w:t>
            </w:r>
            <w:proofErr w:type="spellStart"/>
            <w:r w:rsidRPr="001121D1">
              <w:rPr>
                <w:lang w:val="en-US"/>
              </w:rPr>
              <w:t>пределах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допустимой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погрешности</w:t>
            </w:r>
            <w:proofErr w:type="spellEnd"/>
            <w:r w:rsidRPr="001121D1">
              <w:rPr>
                <w:lang w:val="en-US"/>
              </w:rPr>
              <w:t>.</w:t>
            </w:r>
          </w:p>
        </w:tc>
      </w:tr>
      <w:tr w:rsidR="00035E0C" w:rsidRPr="00B634EE" w14:paraId="262D21D2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A29A9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75A8333D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C773E92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60:18:0060302:39</w:t>
            </w:r>
          </w:p>
        </w:tc>
      </w:tr>
      <w:tr w:rsidR="001D786B" w:rsidRPr="00DF5913" w14:paraId="42584317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50C2A0F2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55A5526F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14F33C04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F12B03B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B056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C921B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DFEDD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</w:t>
            </w:r>
            <w:r w:rsidRPr="00C9601F">
              <w:rPr>
                <w:b/>
                <w:sz w:val="22"/>
                <w:szCs w:val="22"/>
              </w:rPr>
              <w:lastRenderedPageBreak/>
              <w:t>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EC70AB9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14:paraId="55F40D3D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2523301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872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 xml:space="preserve">ном реестре </w:t>
            </w:r>
            <w:r w:rsidRPr="001D786B">
              <w:rPr>
                <w:b/>
                <w:sz w:val="22"/>
                <w:szCs w:val="22"/>
              </w:rPr>
              <w:lastRenderedPageBreak/>
              <w:t>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BC7B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lastRenderedPageBreak/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</w:t>
            </w:r>
            <w:r w:rsidRPr="001D786B">
              <w:rPr>
                <w:b/>
                <w:sz w:val="22"/>
                <w:szCs w:val="22"/>
              </w:rPr>
              <w:lastRenderedPageBreak/>
              <w:t>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8AED0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72F6A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872C4C9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131BCB7A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BC2C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3C0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C655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6C97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C229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688D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B1E8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CDCC1A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7F320AF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CC7B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5744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713D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3170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6E53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61C9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2AC4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6A9DBB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59A558D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DA8AB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FC6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9DB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5CB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313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1264370.29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044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67A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48F9D6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354F35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4EF31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81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41A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746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500200.60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BF7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1264390.50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A0C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D1C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79C53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3B529D4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0947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BD2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827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E32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500196.15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136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1264392.25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28B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8C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E8C822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F8BCA2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680D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382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5B6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73F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500192.15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17B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1264393.68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9D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EB0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33854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6D76F2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D8300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982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D3F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E05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500178.57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C23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1264397.68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BD2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261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E60EEC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B487B2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CF983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2B2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5C3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4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500172.75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876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1264399.72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FD9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955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443F98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8D22BB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A8F48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16A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3FE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CAC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500170.71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F4C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1264400.16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6BB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F08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E72DBB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8879F1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E4AC1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555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842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F02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500164.70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729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1264404.30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D8B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7E0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4BD06D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7CF840F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EE353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DB0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213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9B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500163.48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881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1264404.92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777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2D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1CE133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915E46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E1ED1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58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338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1B0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500161.49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DD3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1264414.73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6E6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728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AA79F7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74EAEF1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E81DE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1D7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F8B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2FB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</w:t>
            </w:r>
            <w:r w:rsidRPr="009067AB">
              <w:rPr>
                <w:lang w:val="en-US"/>
              </w:rPr>
              <w:lastRenderedPageBreak/>
              <w:t>9.24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51E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12644</w:t>
            </w:r>
            <w:r w:rsidRPr="009067AB">
              <w:rPr>
                <w:lang w:val="en-US"/>
              </w:rPr>
              <w:lastRenderedPageBreak/>
              <w:t>35.28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DD4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lastRenderedPageBreak/>
              <w:t>Фотограммет</w:t>
            </w:r>
            <w:r w:rsidRPr="001121D1">
              <w:rPr>
                <w:lang w:val="en-US"/>
              </w:rPr>
              <w:lastRenderedPageBreak/>
              <w:t>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451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8F0620" w14:textId="77777777" w:rsidR="00590258" w:rsidRDefault="005901C8" w:rsidP="0076690B">
            <w:pPr>
              <w:spacing w:before="120" w:after="120"/>
            </w:pPr>
            <w:r w:rsidRPr="00413553">
              <w:lastRenderedPageBreak/>
              <w:t xml:space="preserve">угол </w:t>
            </w:r>
            <w:r w:rsidRPr="00413553">
              <w:lastRenderedPageBreak/>
              <w:t>забора</w:t>
            </w:r>
          </w:p>
        </w:tc>
      </w:tr>
      <w:tr w:rsidR="00590258" w:rsidRPr="00590258" w14:paraId="56A9664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E3FE2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н155У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120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CFB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8CC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500158.55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48B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1264438.67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7F7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9A1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E768B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E2CB8D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C5D9A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F0E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61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A8D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500151.33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431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1264439.86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439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ABD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F9CCA5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EBC821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BC2DA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45C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B2E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7E8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500141.73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980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1264442.27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D52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4BD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7F9D2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75DCB5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D66FB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7E8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88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8E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500137.55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ECF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1264443.16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760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C50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6DDA5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EFF44E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4EA8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374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B21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473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500137.07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BBD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1264442.81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ED6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9C9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E5411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A9B881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03568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D94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51C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8A2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500134.10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75C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1264443.24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2B2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66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AA5569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1FAF65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BFD5B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3C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DCC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A69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500133.86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C2F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1264441.73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A1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B68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8DEE4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8293EF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C8DAD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552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D5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8D2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500133.25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2C6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1264438.43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32B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A08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D8184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83C86B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60EF9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F1E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35C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4F2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500132.28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93A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1264433.61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E50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01D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40279D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45F32F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088AF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354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58F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941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500132.55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AF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1264433.49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A63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ED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26CA8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32C6E62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33D21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002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56F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58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500129.98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395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1264419.58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F2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B0E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44FDBC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724B2D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77F2E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83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A6F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AAF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500129.38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AFB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1264419.26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A00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F38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DE09A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859D62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EEC3C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1D3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0F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F12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500125.97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B16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1264414.52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5E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99F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B6514D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CDA7FF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78A4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6E6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0E0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3B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500123.57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93E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1264406.73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B78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740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CA52E2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AD2BE7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6D0F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BEF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E81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5BC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500122.36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BB5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1264401.47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BF0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8C7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076C4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D3FDBE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E16B5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4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FD9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8D6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500118.88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8D4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1264385.58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2C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9EE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5A5370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CB9D6F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E3520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CA1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64E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446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500140.03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92E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1264380.48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B62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CD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AA2E2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89219AF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7906D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488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CFF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F7D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500151.35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C74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1264377.74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753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B6A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864857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F1E437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F00D9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2A7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5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AD1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500157.96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52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1264375.45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A6A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634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3061A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56C9DB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0F0E3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041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B11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900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49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1264370.29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487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10D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B7DB80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14:paraId="3E1CC3E4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EB0B48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60:18:0060302:39</w:t>
            </w:r>
          </w:p>
        </w:tc>
      </w:tr>
      <w:tr w:rsidR="00590258" w:rsidRPr="00DF5913" w14:paraId="7F123D65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93C9AF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D1FD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AFF8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719AD1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52E6E397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370F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45E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1705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D077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0E412C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6E48D1B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F0F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4CA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98B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E20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14D55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54A5527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A2C11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2DD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DB56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20.95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559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F0A2E1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B1F55F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559E9C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6B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019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D9E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47AF5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20E463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31634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963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8A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6D7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9CF27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6DF43F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A7E8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8AE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C8B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14.16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0E7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BD93E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A6CACB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E3ED56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FAF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C5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70F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68896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8AF935F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2B5A2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F7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FBE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D20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94633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50C8C6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B55B2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F25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CC8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1A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3C0EB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FBBE73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72CE5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CB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67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1.37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647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561DA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D87A96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A1B2C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E1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0A8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C12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F89C0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BAC330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7B29A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36A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5A9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30D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A2B951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49EB26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2DEB1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5B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78F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1DE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E70B0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E82A5C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300A3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BB2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3CA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EEC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E4905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0421A1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1EE8B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508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23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F9D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BC20C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AB6AA8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EF5C7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FE8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A9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4.27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E40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D7FA9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FC6B6C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B91E8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72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8DC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0.59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7FD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94EFF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058230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5F382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0E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931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80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A0E40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180E6B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44989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28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FFD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1.53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D18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B5621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9FD643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1FFCE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195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BF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3F1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859DA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4C272D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FA37F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028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E24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044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1EE0F01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14D319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BC043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53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8A9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136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9565D7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12A6F0D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745C0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67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19B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14.15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6CC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38127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7E779F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F3023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DBA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7FC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89E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3A3A9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9D68EC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3FE0C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6A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3D3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5.84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23A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30A27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187E699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30E57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4A1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D3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8.15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104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3FFAD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45E86E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A64E2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1CD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227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4E0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490C0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72F015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6A7ED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1B6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3C3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16.27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097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7679E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E5FE9B3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52199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3F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A89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BFF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2B54C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3CBCA6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95539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A05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3DA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11.65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799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5FD06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5B5536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1FAA8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CFB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A04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CD3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A56F8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B05F2C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4CA44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05A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804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34F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C5882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14421823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E3F7A42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60:18:0060302:39</w:t>
            </w:r>
          </w:p>
        </w:tc>
      </w:tr>
      <w:tr w:rsidR="00EB43A2" w:rsidRPr="00590258" w14:paraId="1F9651B1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A4A86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EE9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B96CF8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5DFF0C45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C6D8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3A9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B27353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4A925FE5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869A18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5B3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0143CA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73DFEE37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75A0EA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135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8BB65C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4D316AD5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C2AB7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CFD2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E69D67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1857058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DC554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68B4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DA936F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3183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11.32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47E470C3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7CF8B8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8669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571C46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√3183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+ 1.12²)/(2 * 1.12)) = 11.32</w:t>
            </w:r>
          </w:p>
        </w:tc>
      </w:tr>
      <w:tr w:rsidR="002E34DF" w:rsidRPr="004A75A7" w14:paraId="60A470E3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C6BFAF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640E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6F51DE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3183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6FDED2C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8B99FF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83D5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916510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4BE76C25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481BF1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C0B2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4145D4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5220B5B3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17C5F975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2C924C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32B2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A69C46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531F87B1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FFB0AF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DF6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6B2963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7ACE330B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A56B23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15C1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B404A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5FA50310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8916DE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35D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004D60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687914A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8735693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CD3678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AAF771A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77E18EB3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081A66AC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60:18:0060302:39</w:t>
            </w:r>
          </w:p>
        </w:tc>
      </w:tr>
      <w:tr w:rsidR="007C13B7" w:rsidRPr="004A75A7" w14:paraId="206345A8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2C6E67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4252E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60:18:0060302:39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 относительно сведений ЕГРН.</w:t>
            </w:r>
          </w:p>
        </w:tc>
      </w:tr>
      <w:tr w:rsidR="00035E0C" w:rsidRPr="00B634EE" w14:paraId="4C2CC111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73FFE5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lastRenderedPageBreak/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1380AA13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BF790F3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60:18:0060302:34</w:t>
            </w:r>
          </w:p>
        </w:tc>
      </w:tr>
      <w:tr w:rsidR="001D786B" w:rsidRPr="00DF5913" w14:paraId="6E795B98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A094EAD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621C3064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14C05267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0BBCC4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B05D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FCC6E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2807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1A7FDC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42A274B7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1260459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966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3157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AD389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22B3A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5211EAB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4170FFCA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6E37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16BC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13B9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697D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AC9D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D276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C107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F7D9F2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6A9A985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D15C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7C41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AE8B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D7BF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9EA5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D4C5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3F37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D3FCEC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134F352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D31AB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F76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207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B2C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500193.84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2B3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1264436.01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383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B41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6D472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C5A92B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B6E36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804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CA3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607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500207.74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849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1264482.13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095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435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333A9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3E1FCF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BC09C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8B6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E6A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430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500183.45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0DF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1264488.99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423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A86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F03303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83CBCD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B35C5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34B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684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C7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500179.82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E04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1264476.64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1BED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3C2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2C4AC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E7D0F7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26093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F6F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8BE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50D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500169.87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8CC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1264442.75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1A2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B5F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F8B67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9B0165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C6CAA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55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0A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393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500193.84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FFD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1264436.01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C7C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B30E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58E0AD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DF5913" w14:paraId="630CB0E5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3565BCD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60:18:0060302:34</w:t>
            </w:r>
          </w:p>
        </w:tc>
      </w:tr>
      <w:tr w:rsidR="00590258" w:rsidRPr="00DF5913" w14:paraId="0C43B25F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EB30D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D4DF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40C6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73D0DB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5744B8A0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A34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C08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87F6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BEB0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4D2302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05626BB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B51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A49F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637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DF2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E52FA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10CE479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CA447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309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126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5B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F5125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ECADFE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9C27C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CD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40D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5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7A7AE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087DC7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FC092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7A3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16F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12.87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3DFF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9D31A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AA1A798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20BB3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D5B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869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9EF9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62B40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7C58BD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A7426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DDC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FBC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24.90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5BC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D6E96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050838C3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0923BAE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60:18:0060302:34</w:t>
            </w:r>
          </w:p>
        </w:tc>
      </w:tr>
      <w:tr w:rsidR="00EB43A2" w:rsidRPr="00590258" w14:paraId="3FB7FF23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764D4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A51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49AE7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4880AC1A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C9DE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0F8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75A67B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29DDB692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573F2F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A78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DB8081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4812B17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B1D37C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0AB8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A72A69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5B2C9BE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2F32B2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91EE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C34B4D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6579849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666322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E43F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421702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1208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7.15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776A2AE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DF642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E058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35938B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√1208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+ 1.40²)/(2 * 1.40)) = 7.15</w:t>
            </w:r>
          </w:p>
        </w:tc>
      </w:tr>
      <w:tr w:rsidR="002E34DF" w:rsidRPr="004A75A7" w14:paraId="03C471F7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FD30AB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EC1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ACD06B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1205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3D54C59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54C316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D8DE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A88720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3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D2BB48D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2D326E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A79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D6FF2E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05085EDB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1A367369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BA5985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040F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ED6487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60:18:0060302:57</w:t>
            </w:r>
          </w:p>
        </w:tc>
      </w:tr>
      <w:tr w:rsidR="007C13B7" w:rsidRPr="004A75A7" w14:paraId="09D2E874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F65591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6E06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B2A78F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20CA92A3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2C52E6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3A9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548DA4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23BD1FA4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684AB0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02C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A45E2A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3A4DBB17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9739AC4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3050FEB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40857D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0B4D541B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530F416A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60:18:0060302:34</w:t>
            </w:r>
          </w:p>
        </w:tc>
      </w:tr>
      <w:tr w:rsidR="007C13B7" w:rsidRPr="004A75A7" w14:paraId="65FA9425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A0460F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AC7469" w14:textId="77777777" w:rsidR="007C13B7" w:rsidRPr="00942F16" w:rsidRDefault="005901C8" w:rsidP="009E4793">
            <w:pPr>
              <w:spacing w:before="120" w:after="120"/>
            </w:pPr>
            <w:r w:rsidRPr="00B51F25">
              <w:t xml:space="preserve">При уточнении границ участка с КН 60:18:0060302:34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увеличилась на 3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 относительно сведений ЕГРН. На земельном участке расположен объект капитального строительства с кадастровым номером 60:18:0060302:57.</w:t>
            </w:r>
          </w:p>
        </w:tc>
      </w:tr>
      <w:tr w:rsidR="00035E0C" w:rsidRPr="00B634EE" w14:paraId="291CBCF3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122B87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0D11B018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898720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60:18:0060302:56</w:t>
            </w:r>
          </w:p>
        </w:tc>
      </w:tr>
      <w:tr w:rsidR="001D786B" w:rsidRPr="00DF5913" w14:paraId="5EFA14E9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A9D378C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7C68E3DA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13006B50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B010C15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488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F9CF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64FC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623E81A4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6CDBAA34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221A3C6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8FE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0D0B4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3700B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5E2A25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183803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298E6174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8B5F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865F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893B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8868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E4CF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A9AC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0878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02CD64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17914E7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56D0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41D5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3ACF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D40B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705B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1C0A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8254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E48A0F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4B4F51E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7C367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н175У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9FF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67F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DA9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500207.74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188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1264482.13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1A2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8C89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941DF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FE6F6B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068A8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1A1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595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43E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500208.67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0B4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1264485.23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51A8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54D9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75F93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E0362F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92CF3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9F4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BA3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08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500213.17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D63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1264501.87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030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FCF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9CE4D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B08E09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F8A8A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B92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E6A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A0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500189.65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55F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1264510.14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BDA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808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7FDB32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6608D1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9BAE2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170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952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F3E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500187.10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D2B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1264501.40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ADD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F88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F2602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3D979FA9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11970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C20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7D1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75E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500183.45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443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1264488.99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99E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9F1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AE239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1A4827F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D4E76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CEB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A8E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D4D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500207.74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4E2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1264482.13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95A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BD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99FB3D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DF5913" w14:paraId="784B2B32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29356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60:18:0060302:56</w:t>
            </w:r>
          </w:p>
        </w:tc>
      </w:tr>
      <w:tr w:rsidR="00590258" w:rsidRPr="00DF5913" w14:paraId="14376DA8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C51F0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3AE0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8FB3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A4A6CA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157DDE09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8CFD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A04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7985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9FDB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8B8BC5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7CB8E9A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AE1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E31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429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84D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EACCA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232D9CE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E9334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2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522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14A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BDECA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142817F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E97E5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DEC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00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4388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E6AB3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D8694B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6EA0E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A25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E9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3120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85A7E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2AA388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03335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D07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90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8957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C07DE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4F1806F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48067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A2A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D82E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12.94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2BB0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AFC3A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A7DE26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D906F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964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1C1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159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A8381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645F17C7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A63DE96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60:18:0060302:56</w:t>
            </w:r>
          </w:p>
        </w:tc>
      </w:tr>
      <w:tr w:rsidR="00EB43A2" w:rsidRPr="00590258" w14:paraId="62A1812E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200DBA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69A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D0A6F2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70C889CB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7C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F123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D7B85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26EED514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5B31FF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EA37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BB0D01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37F6636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71217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3A08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48050B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6FCF721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50D36C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7A6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BA1BF6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2D0B8FDC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5A1397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32F1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E50C09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533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4.62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6120D23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9AB58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8C3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44092D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√533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+ 1.06²)/(2 * 1.06)) = 4.62</w:t>
            </w:r>
          </w:p>
        </w:tc>
      </w:tr>
      <w:tr w:rsidR="002E34DF" w:rsidRPr="004A75A7" w14:paraId="1B6C5F2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2E9EF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4386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5A94FF0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513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1C4CFFD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8B91D8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DF2A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8C23F9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5D3FD18F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00BD97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30CF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3B3EB4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</w:t>
            </w:r>
          </w:p>
          <w:p w14:paraId="2CE16080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7C13B7" w:rsidRPr="004A75A7" w14:paraId="775F1E6B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574A97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756C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067FBC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16E01566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1EE7E2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8A11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677429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4F48E81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A1AEFD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FDF2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95052F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551374A5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0BA7B5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911C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24CE84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3AE872EE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6EBDD9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1761ADA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AF1020C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1B210475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028DF5F2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60:18:0060302:56</w:t>
            </w:r>
          </w:p>
        </w:tc>
      </w:tr>
      <w:tr w:rsidR="007C13B7" w:rsidRPr="004A75A7" w14:paraId="20BD1E7F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B4B12E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FE16CB" w14:textId="77777777" w:rsidR="007C13B7" w:rsidRPr="00942F16" w:rsidRDefault="005901C8" w:rsidP="009E4793">
            <w:pPr>
              <w:spacing w:before="120" w:after="120"/>
            </w:pPr>
            <w:r w:rsidRPr="00B51F25">
              <w:t xml:space="preserve">При уточнении границ участка с КН 60:18:0060302:56 была выявлена реестровая ошибка, а именно граница земельного участка фактически отличается от сведений, полученных из </w:t>
            </w:r>
            <w:r w:rsidRPr="00B51F25">
              <w:lastRenderedPageBreak/>
              <w:t xml:space="preserve">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увеличилась на 10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, относительно сведений ЕГРН. </w:t>
            </w:r>
            <w:proofErr w:type="spellStart"/>
            <w:r w:rsidRPr="001121D1">
              <w:rPr>
                <w:lang w:val="en-US"/>
              </w:rPr>
              <w:t>Площадь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земельного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участка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увеличилась</w:t>
            </w:r>
            <w:proofErr w:type="spellEnd"/>
            <w:r w:rsidRPr="001121D1">
              <w:rPr>
                <w:lang w:val="en-US"/>
              </w:rPr>
              <w:t xml:space="preserve"> в </w:t>
            </w:r>
            <w:proofErr w:type="spellStart"/>
            <w:r w:rsidRPr="001121D1">
              <w:rPr>
                <w:lang w:val="en-US"/>
              </w:rPr>
              <w:t>пределах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допустимой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погрешности</w:t>
            </w:r>
            <w:proofErr w:type="spellEnd"/>
            <w:r w:rsidRPr="001121D1">
              <w:rPr>
                <w:lang w:val="en-US"/>
              </w:rPr>
              <w:t>.</w:t>
            </w:r>
          </w:p>
        </w:tc>
      </w:tr>
      <w:tr w:rsidR="00035E0C" w:rsidRPr="00B634EE" w14:paraId="66179BC4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7C32F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lastRenderedPageBreak/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7DC96681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BFA929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60:18:0060302:52</w:t>
            </w:r>
          </w:p>
        </w:tc>
      </w:tr>
      <w:tr w:rsidR="001D786B" w:rsidRPr="00DF5913" w14:paraId="1F0585A6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26E502F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4D06F583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1893E210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1E4E9B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55CB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322B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6A0E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66B71455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71BDC41C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C5449D7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A8A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EF52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F38F3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89839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6D4834C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76F83943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6DA5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1601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EDA6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F25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1DDF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5CE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D699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8DB8D3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2AE8D6D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AB8A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8BB4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1F34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EB2D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FCA8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94AB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4394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F6E58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3DE7763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86209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02B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CFD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4F2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500169.87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7F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1264442.75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9A03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3FF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A34053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CEF685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AEC91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382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A81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EF8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500179.82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7B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1264476.64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097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4E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FE2573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240FE71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82E15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C91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BAC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69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500162.77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072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1264482.93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2F2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7F5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E367B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086154B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2091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82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525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404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500171.28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C8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1264506.76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AA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376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9E0637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3B5BD9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FC613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B90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010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379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500166.51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D2F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1264508.47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983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F51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F21FA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A5AF26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35FA1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B70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7E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98B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500155.78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B5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1264512.26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A06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BF2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430671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6EC83BA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11E24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н187У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E87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1E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20B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500154.70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47B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1264512.71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723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BB0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7F8A61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724D38E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86644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5B8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D15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DB6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500133.66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243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1264455.12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C46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1B81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820D8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871A1D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8DA9E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BED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BDA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AC6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500133.05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5A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1264453.41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3EF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853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C075BD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DD4496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596D5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F6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BF7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36A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500169.87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CF2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1264442.75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18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F2C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1D29A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DF5913" w14:paraId="34019983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40FFA49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60:18:0060302:52</w:t>
            </w:r>
          </w:p>
        </w:tc>
      </w:tr>
      <w:tr w:rsidR="00590258" w:rsidRPr="00DF5913" w14:paraId="150D177A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6B0C02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88543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D41B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192E01F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35C5082E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5B2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5A4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4CB4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7958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E20ACB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76348EE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9F0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CDD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0D8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501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B1E1E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0BB7B76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5ACC9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CDB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973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E9DF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про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23FD4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FCB04CA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02B50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DC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027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82E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8A2D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0BCEDC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83A38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674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45A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9C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DF25E0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EBBDDC2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F99D6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D97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D01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5.07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14F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C7600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4CEE6B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3746E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B7D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2A8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019D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B8C0F3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B35728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76F7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C94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F0B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F48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D6598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F9AD6E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76660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7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81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61.31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0E0B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5EB03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AEE4354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32C96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A02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DE4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EA32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F638CF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34BA18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99B71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FBC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800C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38.33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3C61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9F1DE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5049088E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7818E9D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60:18:0060302:52</w:t>
            </w:r>
          </w:p>
        </w:tc>
      </w:tr>
      <w:tr w:rsidR="00EB43A2" w:rsidRPr="00590258" w14:paraId="6F8086A7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DA2287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60F1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72FDD3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575199AE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B060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2886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D84165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00FCED5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8187D1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547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681BBD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0508469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29E79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570B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C2FA46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2C58481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896B25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452F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CACE48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5695352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D29370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1DE9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DB2E8A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1807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8.85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6197D07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241A6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3B48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900189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√1807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+ 1.50²)/(2 * 1.50)) = 8.85</w:t>
            </w:r>
          </w:p>
        </w:tc>
      </w:tr>
      <w:tr w:rsidR="002E34DF" w:rsidRPr="004A75A7" w14:paraId="45EFE9E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245991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D356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9464E8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1806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5E6E86B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EC2F29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0A3E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C7B7E7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1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492D1984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6F1FFF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C49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1A4D68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14:paraId="54187429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7C13B7" w:rsidRPr="004A75A7" w14:paraId="2D5FD3CC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38C7E0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DEF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7B4054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60:18:0060302:70</w:t>
            </w:r>
          </w:p>
        </w:tc>
      </w:tr>
      <w:tr w:rsidR="007C13B7" w:rsidRPr="004A75A7" w14:paraId="2B75D387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4D078F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D99C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D3F54A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0C4D0C08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40ABFF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3A3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AC3A81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5D3F3840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D345FC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7510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07E093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2F93900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D5DC8B7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E9E9AC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B6597B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477EB4C4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4B0986A1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60:18:0060302:52</w:t>
            </w:r>
          </w:p>
        </w:tc>
      </w:tr>
      <w:tr w:rsidR="007C13B7" w:rsidRPr="004A75A7" w14:paraId="7FE026E5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E99AB8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E164AE" w14:textId="77777777" w:rsidR="007C13B7" w:rsidRPr="00942F16" w:rsidRDefault="005901C8" w:rsidP="009E4793">
            <w:pPr>
              <w:spacing w:before="120" w:after="120"/>
            </w:pPr>
            <w:r w:rsidRPr="00B51F25">
              <w:t xml:space="preserve">При уточнении границ участка с КН 60:18:0060302:52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увеличилась на 1 </w:t>
            </w:r>
            <w:proofErr w:type="spellStart"/>
            <w:proofErr w:type="gramStart"/>
            <w:r w:rsidRPr="00B51F25">
              <w:t>кв.м</w:t>
            </w:r>
            <w:proofErr w:type="spellEnd"/>
            <w:proofErr w:type="gramEnd"/>
            <w:r w:rsidRPr="00B51F25">
              <w:t xml:space="preserve">, относительно сведений ЕГРН. </w:t>
            </w:r>
            <w:proofErr w:type="spellStart"/>
            <w:r w:rsidRPr="001121D1">
              <w:rPr>
                <w:lang w:val="en-US"/>
              </w:rPr>
              <w:t>Площадь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земельного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участка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увеличилась</w:t>
            </w:r>
            <w:proofErr w:type="spellEnd"/>
            <w:r w:rsidRPr="001121D1">
              <w:rPr>
                <w:lang w:val="en-US"/>
              </w:rPr>
              <w:t xml:space="preserve"> в </w:t>
            </w:r>
            <w:proofErr w:type="spellStart"/>
            <w:r w:rsidRPr="001121D1">
              <w:rPr>
                <w:lang w:val="en-US"/>
              </w:rPr>
              <w:t>пределах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допустимой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погрешности</w:t>
            </w:r>
            <w:proofErr w:type="spellEnd"/>
            <w:r w:rsidRPr="001121D1">
              <w:rPr>
                <w:lang w:val="en-US"/>
              </w:rPr>
              <w:t>.</w:t>
            </w:r>
          </w:p>
        </w:tc>
      </w:tr>
      <w:tr w:rsidR="00035E0C" w:rsidRPr="00B634EE" w14:paraId="40A2DD51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412E87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lastRenderedPageBreak/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05B6736D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31131F6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lastRenderedPageBreak/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60:18:0060302:11</w:t>
            </w:r>
          </w:p>
        </w:tc>
      </w:tr>
      <w:tr w:rsidR="001D786B" w:rsidRPr="00DF5913" w14:paraId="1AF00B38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376D3E5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40ABD3FB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19707011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5EB1E5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BB0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1DED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E11FB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15848F0C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7B55A4CD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987F234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66F1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11247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708C3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7C195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C4A596D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0F48F6D5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5691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C985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F324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A7A3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DFED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340E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D653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B614CE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6B13E03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149A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663D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E33E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7407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F45B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094C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71F7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60E3E7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6FF5C8A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8DB33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FE6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AE2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F37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500110.46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C8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1264261.53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157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7D8D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A765B6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B3FD87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1F070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947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D1B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81A7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500110.26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16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1264265.64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0665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34F2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EC031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677F86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5FDC7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B00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890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C4B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500102.87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5AA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1264289.10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AA42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DE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B1AE4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97F4E94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81E8C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E8B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E7E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0B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500101.12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262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1264288.50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20B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68F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A1C7E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EF9F251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F62CE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690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DA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83D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500095.80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416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1264286.98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905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37FC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BBA01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7A54CA1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D1E46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B24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D6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F83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500075.80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813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1264282.58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109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37E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78E0CC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1E7E75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D91E2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E7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1A2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F6C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500046.20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008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1264277.23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767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452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F15F75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76BDD037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A3CF2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C20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EBC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A8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50004</w:t>
            </w:r>
            <w:r w:rsidRPr="009067AB">
              <w:rPr>
                <w:lang w:val="en-US"/>
              </w:rPr>
              <w:lastRenderedPageBreak/>
              <w:t>4.04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F61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12642</w:t>
            </w:r>
            <w:r w:rsidRPr="009067AB">
              <w:rPr>
                <w:lang w:val="en-US"/>
              </w:rPr>
              <w:lastRenderedPageBreak/>
              <w:t>77.05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F1C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lastRenderedPageBreak/>
              <w:t>Фотограммет</w:t>
            </w:r>
            <w:r w:rsidRPr="001121D1">
              <w:rPr>
                <w:lang w:val="en-US"/>
              </w:rPr>
              <w:lastRenderedPageBreak/>
              <w:t>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365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611DB8" w14:textId="77777777" w:rsidR="00590258" w:rsidRDefault="005901C8" w:rsidP="0076690B">
            <w:pPr>
              <w:spacing w:before="120" w:after="120"/>
            </w:pPr>
            <w:r w:rsidRPr="00413553">
              <w:lastRenderedPageBreak/>
              <w:t xml:space="preserve">угол </w:t>
            </w:r>
            <w:r w:rsidRPr="00413553">
              <w:lastRenderedPageBreak/>
              <w:t>забора</w:t>
            </w:r>
          </w:p>
        </w:tc>
      </w:tr>
      <w:tr w:rsidR="00590258" w:rsidRPr="00590258" w14:paraId="436CEF6C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E9CC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D51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DA7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5AB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500024.62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491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1264272.65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80C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F565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C3DFC9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41E047E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29CE1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0EC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053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A3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500025.62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0CF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1264267.62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AE0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39B4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9A55F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09C6E0E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328590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C4B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C3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096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500025.30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9E5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1264267.53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4FD7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E73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21EE7C" w14:textId="77777777" w:rsidR="00590258" w:rsidRDefault="005901C8" w:rsidP="0076690B">
            <w:pPr>
              <w:spacing w:before="120" w:after="120"/>
            </w:pPr>
            <w:r w:rsidRPr="00413553">
              <w:t>угол здания</w:t>
            </w:r>
          </w:p>
        </w:tc>
      </w:tr>
      <w:tr w:rsidR="00590258" w:rsidRPr="00590258" w14:paraId="2AA28A52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AF50F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EDE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714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A78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500028.59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B51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1264251.86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0A3B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341A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EFABE6" w14:textId="77777777" w:rsidR="00590258" w:rsidRDefault="005901C8" w:rsidP="0076690B">
            <w:pPr>
              <w:spacing w:before="120" w:after="120"/>
            </w:pPr>
            <w:r w:rsidRPr="00413553">
              <w:t>угол здания</w:t>
            </w:r>
          </w:p>
        </w:tc>
      </w:tr>
      <w:tr w:rsidR="00590258" w:rsidRPr="00590258" w14:paraId="06548A7D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A1379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7B5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BBB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9D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500037.74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9C2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1264249.29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C78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481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B441FF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ACF3A7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518F6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A8B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A07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3C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500051.70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D4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1264248.16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9B53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9A4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0AF7C0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408E9075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01FC0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B557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919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1BA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500057.07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97F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1264248.77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8EB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6CC8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B40E1F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32A70CE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48A0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2B1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088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560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500110.46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E1E0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1264261.53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2E3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8D4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0ED24F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DF5913" w14:paraId="0A407C71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A6921F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60:18:0060302:11</w:t>
            </w:r>
          </w:p>
        </w:tc>
      </w:tr>
      <w:tr w:rsidR="00590258" w:rsidRPr="00DF5913" w14:paraId="3DF3CF09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F2B1F9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27CC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946D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63F859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146283CD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716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1E5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DA5A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68C3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95F848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6D348E8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184E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3C97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3A8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A5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CDE770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6AC423C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4BA40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B7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9BF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4.11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849A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31D4F9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4D1815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9E7D6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D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A6B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F28D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6DD6A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DAEBC4C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5ACB9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CDB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DB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372F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ACF7E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2CFE8F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7A7A9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AC0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8D1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5.53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BAB2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25378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064B38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2A45E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321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81C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93B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EEFCCA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F6261F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488D0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FB7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E23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931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61576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E45A61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54CA8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2ED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704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37E6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BD3FCE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EF7423F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019B8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FF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A0A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19.91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6795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40909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482C1F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B56BD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E1C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9FC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5.13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B6D7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C2214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2BA9655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56C94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D3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ECF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D662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95389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CE193C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A12B3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E0A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85E4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5538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1E1392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40A8A2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EF9EB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001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46E0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D506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зданию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9F4EBE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769596F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63FD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214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A77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7E1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E6BAB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5F1C41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CE043B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3EB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142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21C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4F7EAA5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03834B37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FC5B7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4F3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6FB5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54.89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4938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70DAB7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357B8D14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EE94150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60:18:0060302:11</w:t>
            </w:r>
          </w:p>
        </w:tc>
      </w:tr>
      <w:tr w:rsidR="00EB43A2" w:rsidRPr="00590258" w14:paraId="413A8B45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E00B22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1382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B13B3F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78B90CA4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B66C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3DB5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E7EE98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4E0B846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26DE18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BEC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BEBAA8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64282A18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E3B7FE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4ACF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40E899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7E6BB91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E3C5D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A5C0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2570F7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</w:t>
            </w:r>
          </w:p>
        </w:tc>
      </w:tr>
      <w:tr w:rsidR="002E34DF" w:rsidRPr="004A75A7" w14:paraId="40A7D42C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A90094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D10F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BF521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2295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10.87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5ACE5170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836605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6C9D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6C8F9D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√2295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+ 2.10²)/(2 * 2.10)) = 10.87</w:t>
            </w:r>
          </w:p>
        </w:tc>
      </w:tr>
      <w:tr w:rsidR="002E34DF" w:rsidRPr="004A75A7" w14:paraId="1CC0B92F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171E4A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C63C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4EE554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2295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3A7B7E8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8D08AE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D56D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1284C0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376D274A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B21DDF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AE29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</w:t>
            </w:r>
            <w:r w:rsidRPr="001121D1">
              <w:rPr>
                <w:szCs w:val="22"/>
              </w:rPr>
              <w:lastRenderedPageBreak/>
              <w:t xml:space="preserve">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960C93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–</w:t>
            </w:r>
          </w:p>
        </w:tc>
      </w:tr>
      <w:tr w:rsidR="007C13B7" w:rsidRPr="004A75A7" w14:paraId="4957CF52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892217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AEE3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5B0EE9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60:18:0060302:49</w:t>
            </w:r>
          </w:p>
        </w:tc>
      </w:tr>
      <w:tr w:rsidR="007C13B7" w:rsidRPr="004A75A7" w14:paraId="2BD837F4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B94BFD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0287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5EB1CF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79AE0C87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E758BE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4757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71B809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7B9A0A75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23A063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CDDB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0226DE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3522032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F90155A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8FF86F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F3A92E3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24A27CD9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74DEDBC8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60:18:0060302:11</w:t>
            </w:r>
          </w:p>
        </w:tc>
      </w:tr>
      <w:tr w:rsidR="007C13B7" w:rsidRPr="004A75A7" w14:paraId="6CFFB517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9C479C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E73D6AE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60:18:0060302:11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 относительно сведений ЕГРН. На земельном участке расположен объект капитального строительства с кадастровым номером 60:18:0060302:49.</w:t>
            </w:r>
          </w:p>
        </w:tc>
      </w:tr>
      <w:tr w:rsidR="00035E0C" w:rsidRPr="00B634EE" w14:paraId="446BC060" w14:textId="77777777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D31224" w14:textId="77777777" w:rsidR="00035E0C" w:rsidRPr="00B634EE" w:rsidRDefault="005901C8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14:paraId="04C4A4DB" w14:textId="77777777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BFFFC8" w14:textId="77777777" w:rsidR="001D786B" w:rsidRPr="00BF41B4" w:rsidRDefault="005901C8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60:18:0060302:53</w:t>
            </w:r>
          </w:p>
        </w:tc>
      </w:tr>
      <w:tr w:rsidR="001D786B" w:rsidRPr="00DF5913" w14:paraId="4828291F" w14:textId="77777777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06F50927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МСК-60, зона 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016CDB5D" w14:textId="77777777" w:rsidR="001D786B" w:rsidRPr="001D786B" w:rsidRDefault="005901C8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14:paraId="1DE8EF4B" w14:textId="77777777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7BE55C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0F48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D2263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CF2B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3E89D57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14:paraId="4E566BD6" w14:textId="77777777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C30DE2D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143A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CD189" w14:textId="77777777" w:rsidR="001D786B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F2DCA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C80FE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FD453F" w14:textId="77777777" w:rsidR="001D786B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14:paraId="303DDCA5" w14:textId="77777777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DB70" w14:textId="77777777" w:rsidR="00590258" w:rsidRPr="00B51F25" w:rsidRDefault="00B51F25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4AB4" w14:textId="77777777" w:rsidR="00590258" w:rsidRPr="00EB43A2" w:rsidRDefault="005901C8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AE43" w14:textId="77777777" w:rsidR="00590258" w:rsidRPr="00EB43A2" w:rsidRDefault="005901C8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1623" w14:textId="77777777" w:rsidR="00590258" w:rsidRPr="00EB43A2" w:rsidRDefault="005901C8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EF5E" w14:textId="77777777" w:rsidR="00590258" w:rsidRPr="00EB43A2" w:rsidRDefault="005901C8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BAE6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C38D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3AC253" w14:textId="77777777" w:rsidR="00590258" w:rsidRPr="00EB43A2" w:rsidRDefault="00B51F25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14:paraId="768C7FF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6E65" w14:textId="77777777" w:rsidR="00EB43A2" w:rsidRPr="00EB43A2" w:rsidRDefault="005901C8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0B55" w14:textId="77777777" w:rsidR="00EB43A2" w:rsidRPr="00EB43A2" w:rsidRDefault="005901C8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9246" w14:textId="77777777" w:rsidR="00EB43A2" w:rsidRPr="00EB43A2" w:rsidRDefault="005901C8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4B77" w14:textId="77777777" w:rsidR="00EB43A2" w:rsidRPr="00EB43A2" w:rsidRDefault="005901C8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EB60" w14:textId="77777777" w:rsidR="00EB43A2" w:rsidRPr="00EB43A2" w:rsidRDefault="005901C8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7EDD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DEF2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F2AABB" w14:textId="77777777" w:rsidR="00EB43A2" w:rsidRPr="00EB43A2" w:rsidRDefault="005901C8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14:paraId="102695B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16ABEF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AB1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853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A1F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500179.82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293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1264476.64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19EF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DD90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1E9AD4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5A4F3F6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4AD65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86C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3839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9CB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500183.45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6F7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1264488.99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274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2429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AC052C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6E1E05B8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3F304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C49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F86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F23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500187.10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806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1264501.40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4B86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53A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31372A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29C0B63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CE5E4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9C2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C7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4401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500189.65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A97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1264510.14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F30E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4757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30939F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590258" w14:paraId="26129566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6D998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8B3D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69AC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9C0A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500174.68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FA15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1264516.20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84A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4E7F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7D4024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32582DA0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FA285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97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B4E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2C74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500171.28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47D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1264506.76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CE71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80EB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68963A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17F2278E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DB24F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3F3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F39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6E99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500162.77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CAC2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1264482.93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52E4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A336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2412CE" w14:textId="77777777" w:rsidR="00590258" w:rsidRDefault="005901C8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14:paraId="6D004E6B" w14:textId="77777777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E42756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E34A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479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CD5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500179.82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1F1C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1264476.64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4319" w14:textId="77777777" w:rsidR="00590258" w:rsidRPr="001121D1" w:rsidRDefault="005901C8" w:rsidP="0076690B">
            <w:pPr>
              <w:spacing w:before="120" w:after="120"/>
            </w:pPr>
            <w:proofErr w:type="spellStart"/>
            <w:r w:rsidRPr="001121D1">
              <w:rPr>
                <w:lang w:val="en-US"/>
              </w:rPr>
              <w:t>Фотограмметрический</w:t>
            </w:r>
            <w:proofErr w:type="spellEnd"/>
            <w:r w:rsidRPr="001121D1">
              <w:rPr>
                <w:lang w:val="en-US"/>
              </w:rPr>
              <w:t xml:space="preserve"> </w:t>
            </w:r>
            <w:proofErr w:type="spellStart"/>
            <w:r w:rsidRPr="001121D1">
              <w:rPr>
                <w:lang w:val="en-US"/>
              </w:rPr>
              <w:t>метод</w:t>
            </w:r>
            <w:proofErr w:type="spellEnd"/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C53" w14:textId="77777777" w:rsidR="00590258" w:rsidRPr="001121D1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</w:t>
            </w:r>
            <w:proofErr w:type="gramStart"/>
            <w:r w:rsidRPr="001121D1">
              <w:rPr>
                <w:lang w:val="en-US"/>
              </w:rPr>
              <w:t>²)=</w:t>
            </w:r>
            <w:proofErr w:type="gramEnd"/>
            <w:r w:rsidRPr="001121D1">
              <w:rPr>
                <w:lang w:val="en-US"/>
              </w:rPr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BD089E" w14:textId="77777777" w:rsidR="00590258" w:rsidRDefault="005901C8" w:rsidP="0076690B">
            <w:pPr>
              <w:spacing w:before="120" w:after="120"/>
            </w:pPr>
            <w:r w:rsidRPr="00413553">
              <w:t>угол забора</w:t>
            </w:r>
          </w:p>
        </w:tc>
      </w:tr>
      <w:tr w:rsidR="00590258" w:rsidRPr="00DF5913" w14:paraId="4055C0A9" w14:textId="77777777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FCD417A" w14:textId="77777777" w:rsidR="00590258" w:rsidRPr="00443290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60:18:0060302:53</w:t>
            </w:r>
          </w:p>
        </w:tc>
      </w:tr>
      <w:tr w:rsidR="00590258" w:rsidRPr="00DF5913" w14:paraId="63FB4417" w14:textId="77777777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CCD6F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02EE1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34375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7C6FB18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14:paraId="5FBACF6F" w14:textId="77777777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067D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C4FA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5CF2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9D9D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DF4084" w14:textId="77777777" w:rsidR="00590258" w:rsidRPr="00DF5913" w:rsidRDefault="00B51F25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14:paraId="24231F3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BA1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5D0C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7AE4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3506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4C09DB" w14:textId="77777777" w:rsidR="00590258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14:paraId="47CF2326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71D9E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20A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6C7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12.87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956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C997BD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3A245D2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843B7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9208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FC12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12.94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1D19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7B2AC4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58BB7EB1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163A45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D2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39E9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8373" w14:textId="77777777" w:rsidR="00590258" w:rsidRDefault="005901C8" w:rsidP="0076690B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по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забору</w:t>
            </w:r>
            <w:proofErr w:type="spellEnd"/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95AA86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4DC52E85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F825FE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450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3F5B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16.15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79E6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823F5B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6179FFE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96817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1083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5578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BB4D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8699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11AF4140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61C0D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0132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AAE3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AA7F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16906C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14:paraId="656A79FB" w14:textId="77777777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6E8B4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FA91" w14:textId="77777777" w:rsidR="00590258" w:rsidRPr="00590258" w:rsidRDefault="005901C8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307D" w14:textId="77777777" w:rsidR="00590258" w:rsidRDefault="005901C8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24DE" w14:textId="77777777" w:rsidR="00590258" w:rsidRDefault="005901C8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FE4358" w14:textId="77777777" w:rsidR="00590258" w:rsidRDefault="005901C8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14:paraId="01B23D8A" w14:textId="77777777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0D68B7E" w14:textId="77777777" w:rsidR="00590258" w:rsidRPr="000049CC" w:rsidRDefault="005901C8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60:18:0060302:53</w:t>
            </w:r>
          </w:p>
        </w:tc>
      </w:tr>
      <w:tr w:rsidR="00EB43A2" w:rsidRPr="00590258" w14:paraId="187E9B90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EF85AA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9CE1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7A5794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14:paraId="4CF4578E" w14:textId="77777777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B223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C5D9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6B0D91" w14:textId="77777777" w:rsidR="00EB43A2" w:rsidRPr="00DF5913" w:rsidRDefault="005901C8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14:paraId="09A86EE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CFC14B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4ADD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3FDA5A" w14:textId="77777777" w:rsidR="002E34DF" w:rsidRPr="003C4580" w:rsidRDefault="005901C8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14:paraId="43D3AB91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B3ADA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7A57" w14:textId="77777777" w:rsidR="002E34DF" w:rsidRPr="006A3E83" w:rsidRDefault="005901C8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D40514" w14:textId="77777777" w:rsidR="002E34DF" w:rsidRPr="002E34DF" w:rsidRDefault="005901C8" w:rsidP="0076690B">
            <w:pPr>
              <w:spacing w:before="120" w:after="120"/>
              <w:jc w:val="both"/>
            </w:pPr>
            <w:r w:rsidRPr="00B51F25">
              <w:t>Псковская обл., Псковский р-н, Гнилуха д</w:t>
            </w:r>
          </w:p>
        </w:tc>
      </w:tr>
      <w:tr w:rsidR="002E34DF" w:rsidRPr="004A75A7" w14:paraId="45599B8A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69ACFF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8BE1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E8F707" w14:textId="77777777" w:rsidR="002E34DF" w:rsidRP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СП "</w:t>
            </w:r>
            <w:proofErr w:type="spellStart"/>
            <w:r w:rsidRPr="003C4580">
              <w:rPr>
                <w:lang w:val="en-US"/>
              </w:rPr>
              <w:t>Завеличенская</w:t>
            </w:r>
            <w:proofErr w:type="spellEnd"/>
            <w:r w:rsidRPr="003C4580">
              <w:rPr>
                <w:lang w:val="en-US"/>
              </w:rPr>
              <w:t xml:space="preserve"> </w:t>
            </w:r>
            <w:proofErr w:type="spellStart"/>
            <w:r w:rsidRPr="003C4580">
              <w:rPr>
                <w:lang w:val="en-US"/>
              </w:rPr>
              <w:t>волость</w:t>
            </w:r>
            <w:proofErr w:type="spellEnd"/>
            <w:r w:rsidRPr="003C4580">
              <w:rPr>
                <w:lang w:val="en-US"/>
              </w:rPr>
              <w:t>", 12Б</w:t>
            </w:r>
          </w:p>
        </w:tc>
      </w:tr>
      <w:tr w:rsidR="002E34DF" w:rsidRPr="004A75A7" w14:paraId="56ADDEEC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B0C85D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5959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8782B3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602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  <w:r w:rsidRPr="003C4580">
              <w:rPr>
                <w:lang w:val="en-US"/>
              </w:rPr>
              <w:t xml:space="preserve"> ± 5.09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2E34DF" w:rsidRPr="004A75A7" w14:paraId="3857EED4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4DF207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DEC5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50F872" w14:textId="77777777" w:rsidR="002E34DF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∆Р = 2 * 0.10 * √602 * </w:t>
            </w:r>
            <w:proofErr w:type="gramStart"/>
            <w:r w:rsidRPr="003C4580">
              <w:rPr>
                <w:lang w:val="en-US"/>
              </w:rPr>
              <w:t>√(</w:t>
            </w:r>
            <w:proofErr w:type="gramEnd"/>
            <w:r w:rsidRPr="003C4580">
              <w:rPr>
                <w:lang w:val="en-US"/>
              </w:rPr>
              <w:t>(1 + 1.47²)/(2 * 1.47)) = 5.09</w:t>
            </w:r>
          </w:p>
        </w:tc>
      </w:tr>
      <w:tr w:rsidR="002E34DF" w:rsidRPr="004A75A7" w14:paraId="3AEB1F79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720473" w14:textId="77777777" w:rsidR="002E34DF" w:rsidRPr="002E34DF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38D" w14:textId="77777777" w:rsidR="002E34DF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F505C6" w14:textId="77777777" w:rsidR="002E34DF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602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01D28A37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2334AE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DB3E" w14:textId="77777777" w:rsidR="00942F16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EF9FCF" w14:textId="77777777" w:rsidR="00942F16" w:rsidRPr="00942F16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 xml:space="preserve">0 </w:t>
            </w:r>
            <w:proofErr w:type="spellStart"/>
            <w:r w:rsidRPr="003C4580">
              <w:rPr>
                <w:lang w:val="en-US"/>
              </w:rPr>
              <w:t>кв.м</w:t>
            </w:r>
            <w:proofErr w:type="spellEnd"/>
          </w:p>
        </w:tc>
      </w:tr>
      <w:tr w:rsidR="00942F16" w:rsidRPr="004A75A7" w14:paraId="2AC74F43" w14:textId="7777777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0D146F" w14:textId="77777777" w:rsidR="00942F16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9F7F" w14:textId="77777777" w:rsidR="00942F16" w:rsidRPr="00942F16" w:rsidRDefault="005901C8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54AC4F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</w:t>
            </w:r>
          </w:p>
          <w:p w14:paraId="5A6333CE" w14:textId="77777777" w:rsidR="00851014" w:rsidRPr="000825F3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7C13B7" w:rsidRPr="004A75A7" w14:paraId="1E6CE2B1" w14:textId="7777777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38869F" w14:textId="77777777" w:rsidR="007C13B7" w:rsidRDefault="005901C8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4DF8" w14:textId="77777777" w:rsidR="007C13B7" w:rsidRPr="00942F16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68CC28" w14:textId="77777777" w:rsidR="007C13B7" w:rsidRPr="005E1946" w:rsidRDefault="005901C8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60:18:0060302:71</w:t>
            </w:r>
          </w:p>
        </w:tc>
      </w:tr>
      <w:tr w:rsidR="007C13B7" w:rsidRPr="004A75A7" w14:paraId="4937AC6C" w14:textId="7777777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4167B5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6891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9C460A" w14:textId="77777777" w:rsidR="007C13B7" w:rsidRPr="00954E32" w:rsidRDefault="005901C8" w:rsidP="009E4793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02F02348" w14:textId="7777777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DE8D50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2D5A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6388FC4" w14:textId="77777777" w:rsidR="007C13B7" w:rsidRPr="00954E32" w:rsidRDefault="005901C8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14:paraId="32F0BACE" w14:textId="7777777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8622CC" w14:textId="77777777" w:rsidR="007C13B7" w:rsidRDefault="005901C8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DB4F" w14:textId="77777777" w:rsidR="007C13B7" w:rsidRPr="00942F16" w:rsidRDefault="005901C8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771F18" w14:textId="77777777" w:rsidR="007C13B7" w:rsidRPr="00954E32" w:rsidRDefault="005901C8" w:rsidP="0076690B">
            <w:pPr>
              <w:spacing w:before="120" w:after="120"/>
              <w:jc w:val="both"/>
            </w:pPr>
            <w:r w:rsidRPr="00B51F25">
              <w:t>Земли (земельные участки) общего пользования</w:t>
            </w:r>
          </w:p>
        </w:tc>
      </w:tr>
      <w:tr w:rsidR="007C13B7" w:rsidRPr="004A75A7" w14:paraId="413FF56C" w14:textId="7777777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83B3791" w14:textId="77777777" w:rsidR="007C13B7" w:rsidRPr="00942F16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CFA17F" w14:textId="77777777" w:rsidR="007C13B7" w:rsidRPr="00E70CD1" w:rsidRDefault="005901C8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2736D97" w14:textId="77777777" w:rsidR="007C13B7" w:rsidRDefault="005901C8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14:paraId="045D51CF" w14:textId="7777777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14:paraId="4DB71995" w14:textId="77777777" w:rsidR="007C13B7" w:rsidRPr="00601D79" w:rsidRDefault="005901C8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60:18:0060302:53</w:t>
            </w:r>
          </w:p>
        </w:tc>
      </w:tr>
      <w:tr w:rsidR="007C13B7" w:rsidRPr="004A75A7" w14:paraId="27BF5298" w14:textId="7777777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181C2A" w14:textId="77777777" w:rsidR="007C13B7" w:rsidRDefault="005901C8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FD1FF2" w14:textId="77777777" w:rsidR="007C13B7" w:rsidRPr="00942F16" w:rsidRDefault="005901C8" w:rsidP="009E4793">
            <w:pPr>
              <w:spacing w:before="120" w:after="120"/>
            </w:pPr>
            <w:r w:rsidRPr="00B51F25">
              <w:t>При уточнении границ участка с КН 60:18:0060302:53 была выявлена реестровая ошибка, а именно граница земельного участка фактически отличается от сведений, полученных из ЕГРН. При восстановлении границ по сведениям ЕГРН граница земельного участка и не совпадает с фактической границей земельного участка. При исправлении реестровой ошибки площадь земельного участка не изменилась, относительно сведений ЕГРН.</w:t>
            </w:r>
          </w:p>
        </w:tc>
      </w:tr>
      <w:tr w:rsidR="00035E0C" w:rsidRPr="0091230B" w14:paraId="7C3CB10B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D0563A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6088D412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0544DE84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3F60F286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60:18:0060302:80</w:t>
            </w:r>
          </w:p>
        </w:tc>
      </w:tr>
      <w:tr w:rsidR="00786373" w:rsidRPr="00EB43A2" w14:paraId="73256E6B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192DA5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66F8D58D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2E5F134C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E09E3CC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FCB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298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64EE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4DEB1FD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1D0CD274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0742307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7083E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363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AD5F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599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9303E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5FCC48B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6B9A5D15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F26A56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F9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6C4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56A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3E7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1E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14D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3F3D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3EFDC5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3EC7C6F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F1EBC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588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1D5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493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1FD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73C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2A9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2E3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47A66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190873D2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299E4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860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510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3FA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F08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500206.39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01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1264220.25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3BD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622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A42AB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0AC4512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500CF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2D9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7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C06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CFD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500206.61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1DB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1264223.1</w:t>
            </w:r>
            <w:r w:rsidRPr="009067AB">
              <w:rPr>
                <w:lang w:val="en-US"/>
              </w:rPr>
              <w:lastRenderedPageBreak/>
              <w:t>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B37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FE92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4E15EE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C45E57F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E295E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F0D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5DF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C23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B0F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500208.06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C12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1264223.04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274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790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C8D2A6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B95CF4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82260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F1B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F54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E7E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62B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500208.46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580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1264228.38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ECC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348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01513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A19B31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3E7D69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071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4D4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78E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EC6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500207.83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BA4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1264228.41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4E3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F8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F2CFC6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2A5D06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F7B911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0D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F00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7A7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D29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500207.90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F7B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1264229.37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143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91A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8C625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F862F30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3860E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1A5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8F4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43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20F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500206.85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D37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1264229.45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478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0395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B73C0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E2FB14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CCEDBA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AF4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B47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479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08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500207.00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C55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1264231.65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91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DC1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200A16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360AF2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B0CEF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331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1D9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566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068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500204.01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84E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1264231.78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3DE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B86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A0A181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FABE225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2C241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82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9F7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9B9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05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500203.85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93E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1264229.54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E1B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CB3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C6335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A82BDA5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00FB45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E35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5ED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F3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0A2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500197.01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A7A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1264229.90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4BD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9FEC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B1DD47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CF3B06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B2160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793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146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B2A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743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500196.40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8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1264220.47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7E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A892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57A8CE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A56CDB4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C3BA9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CB6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2AF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7D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AA7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500203.76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87B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1264220.05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A2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88FD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B51E4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284108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1E324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B1D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D80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6A9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323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500203.80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6E1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1264220.32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947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55BD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AB37AF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D098E7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7A4690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B50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95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479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768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500206.39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94E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1264220.25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BF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676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40ABBF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5D441EA0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2AC0B8E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lastRenderedPageBreak/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60:18:0060302:80</w:t>
            </w:r>
          </w:p>
        </w:tc>
      </w:tr>
      <w:tr w:rsidR="00546C11" w:rsidRPr="00590258" w14:paraId="0B0A71D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57CA60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8E14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8680DC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416E95D4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C029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BF2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904332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599FE988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6B67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B66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B92A7E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74BB0FFB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CEE45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BB73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F2E154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5386FE46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61006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335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7026A2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60:18:0060302:1</w:t>
            </w:r>
          </w:p>
        </w:tc>
      </w:tr>
      <w:tr w:rsidR="00546C11" w:rsidRPr="004A75A7" w14:paraId="482770E6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D5B325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8BF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74C147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612C226C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22F28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2AF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3D4FD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179DB6EB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318217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C0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CC9C86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2 д</w:t>
            </w:r>
          </w:p>
        </w:tc>
      </w:tr>
      <w:tr w:rsidR="00546C11" w:rsidRPr="004A75A7" w14:paraId="33027189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87F212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949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1FB8D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3D73790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FCA6A69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3612F97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6B67A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4F40E912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1F7172E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60:18:0060302:80</w:t>
            </w:r>
          </w:p>
        </w:tc>
      </w:tr>
      <w:tr w:rsidR="00546C11" w:rsidRPr="004A75A7" w14:paraId="13C1302B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83A3B92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D0C1653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60:18:0060302:80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60:18:0060302:1.</w:t>
            </w:r>
          </w:p>
        </w:tc>
      </w:tr>
      <w:tr w:rsidR="00035E0C" w:rsidRPr="0091230B" w14:paraId="5EC07328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619611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3BC71013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040D70CD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80E9F99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60:18:0060302:43</w:t>
            </w:r>
          </w:p>
        </w:tc>
      </w:tr>
      <w:tr w:rsidR="00786373" w:rsidRPr="00EB43A2" w14:paraId="3DA62A5D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AD0F24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142A8111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1AEBE0D3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AB40CAD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08F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97F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2D89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ECAF37E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088631EB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61CAD08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6F67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A53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4308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AD7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A9DAE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C8FED10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3B5F2BF9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35B334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998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760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EE4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8CF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50B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2D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57F9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E3D495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46516110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26D31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C95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E53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4A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6F1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5D1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C4E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A19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3D14B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45CEA04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058AD0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2BE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E45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592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44C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500179.81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64E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1264410.30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C1D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A7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962322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C39D33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E77DD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585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96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09C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98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500183.69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0BA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1264420.03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CB9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B24D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2AFD07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91F5A4F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684DA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D35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B2B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68E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CB5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500175.34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F63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1264423.43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708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B42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ABBA8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902E34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2D8420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91E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48A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004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93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500171.35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197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1264413.46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4A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F9DC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54530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D4AD875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D6E90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56A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816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883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7A9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500179.81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C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1264410.30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03E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A7EF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0F4EB1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70CE74EE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5ED998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60:18:0060302:43</w:t>
            </w:r>
          </w:p>
        </w:tc>
      </w:tr>
      <w:tr w:rsidR="00546C11" w:rsidRPr="00590258" w14:paraId="069C854E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68D110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1D5E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86EB9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7D59F50B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A97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54C4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499EB3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012912F4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1A93C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A2B2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02594E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2514CE15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C8D9C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926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F51AE0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7AD41936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32B2C7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4A2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863CB8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60:18:0060302:30</w:t>
            </w:r>
          </w:p>
        </w:tc>
      </w:tr>
      <w:tr w:rsidR="00546C11" w:rsidRPr="004A75A7" w14:paraId="1C707B60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D8199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875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AA399A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20ED8FB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39CEB8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2F3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46BA6DF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3A3B932D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4AECC4C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CA1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B44157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12 д</w:t>
            </w:r>
          </w:p>
        </w:tc>
      </w:tr>
      <w:tr w:rsidR="00546C11" w:rsidRPr="004A75A7" w14:paraId="0BE85C0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A8A06C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F90C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2C208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02340587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C1EED27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7CD9FD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5C3C39C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355ED53A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0C4B4F5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60:18:0060302:43</w:t>
            </w:r>
          </w:p>
        </w:tc>
      </w:tr>
      <w:tr w:rsidR="00546C11" w:rsidRPr="004A75A7" w14:paraId="4CFD8AAF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226E1B9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8AE2CE7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60:18:0060302:43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60:18:0060302:30.</w:t>
            </w:r>
          </w:p>
        </w:tc>
      </w:tr>
      <w:tr w:rsidR="00035E0C" w:rsidRPr="0091230B" w14:paraId="39F45654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BE43A7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5F361C9B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45BB6859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DA09D32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60:18:0060302:70</w:t>
            </w:r>
          </w:p>
        </w:tc>
      </w:tr>
      <w:tr w:rsidR="00786373" w:rsidRPr="00EB43A2" w14:paraId="47EF0662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9EE870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0847DCD2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7381768D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37D4A9E1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F32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236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3641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9B4432A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7777F37A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8ADE653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69D59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011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1A6CC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DD1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9EB42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3D32D27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318A689A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C48602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C9C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A2F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EF7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8D3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0AF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98B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842B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421772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7FC0022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B9CE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5CA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58F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CD4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282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810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35C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B2C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66EDD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64F4A020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1EE42A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E50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A86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BBC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AAD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500155.89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41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1264452.04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C1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D29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7D034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62C8F7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AFCED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7B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26A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84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8EF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500157.18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D37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1264455.76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D43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686C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33FAE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B542FE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896AA7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640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45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24C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FC3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500152.44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DC3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1264457.31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D97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A2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6EA24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1AEC1F5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BF382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9AE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E03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76A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40C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500151.14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120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1264453.58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6AC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54C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813A8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684CA1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538BF9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C39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8D0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84E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B50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500155.89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04A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1264452.04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EB44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4CB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951CF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1F4F811E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F4A4540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60:18:0060302:70</w:t>
            </w:r>
          </w:p>
        </w:tc>
      </w:tr>
      <w:tr w:rsidR="00546C11" w:rsidRPr="00590258" w14:paraId="4DC9D4AD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191FB5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4B5C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71AB6A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7B165197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E283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AA7B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4F2A4A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1EE3968B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44FF99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603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8E947E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Сооружение</w:t>
            </w:r>
            <w:proofErr w:type="spellEnd"/>
          </w:p>
        </w:tc>
      </w:tr>
      <w:tr w:rsidR="00546C11" w:rsidRPr="004A75A7" w14:paraId="46C917C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131423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3AB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F03FB7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4E6A2C4C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A25EB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DD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37CAC1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lastRenderedPageBreak/>
              <w:t>60:18:0060302:52</w:t>
            </w:r>
          </w:p>
        </w:tc>
      </w:tr>
      <w:tr w:rsidR="00546C11" w:rsidRPr="004A75A7" w14:paraId="3402E44E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3245C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D1C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DCCF20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48B0255B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DFD4A8B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97E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CD57DB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093DD03F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95E1C3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B72E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3A222D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</w:t>
            </w:r>
          </w:p>
        </w:tc>
      </w:tr>
      <w:tr w:rsidR="00546C11" w:rsidRPr="004A75A7" w14:paraId="3BBB3DBB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36AC7B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C417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1E8AAF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6F3E929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93C06FA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E468B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B91B0F6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435F36A1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E8AF17D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60:18:0060302:70</w:t>
            </w:r>
          </w:p>
        </w:tc>
      </w:tr>
      <w:tr w:rsidR="00546C11" w:rsidRPr="004A75A7" w14:paraId="35A01E01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6BF9FBF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0603362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Сооружение с кадастровым номером 60:18:0060302:70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60:18:0060302:52.</w:t>
            </w:r>
          </w:p>
        </w:tc>
      </w:tr>
      <w:tr w:rsidR="00035E0C" w:rsidRPr="0091230B" w14:paraId="1D3D8A83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ABD950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0DBCC0CF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1CB977B0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5CF777BD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60:18:0060302:71</w:t>
            </w:r>
          </w:p>
        </w:tc>
      </w:tr>
      <w:tr w:rsidR="00786373" w:rsidRPr="00EB43A2" w14:paraId="558BECE6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314F3E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08B9A8C3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24A70546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40C05E6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3A4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454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5D20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4679409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013BCE10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368211DE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4376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6EB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B405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6B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3C3DC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DD98CD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044D0B32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5CEA44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243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64E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467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0F5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4B1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28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BC7F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C4285B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3A50EDF7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B3325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F24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51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837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5A2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4FA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959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0A3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10887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0953FCD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C5EC4E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26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47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30A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185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500179.06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A3F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1264489.38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E75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EAEB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A10BF1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41EDC5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1760E0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67F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1D1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EC0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35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500180.91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7F4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1264495.50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E87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B66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78ED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6EC46D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F8BFF8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AF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5C6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03C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EF1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500173.27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151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1264497.78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AA6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8DC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85ED4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041517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66404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E68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14D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7EF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99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500171.40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F99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1264491.75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39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31A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246B9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915B6E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DFC7A9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482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FA7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B22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529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500179.06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80F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1264489.38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4A6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5699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3AEFF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6D531CB7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1163DF1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60:18:0060302:71</w:t>
            </w:r>
          </w:p>
        </w:tc>
      </w:tr>
      <w:tr w:rsidR="00546C11" w:rsidRPr="00590258" w14:paraId="1B372D27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819457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8AD3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EE837D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02B74761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E35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81C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26DB49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6320D68B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3A0F2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5C5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DAC0BE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6F5E8D3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D3821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96E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75DAFB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298C0297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5CACD6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B3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6FDD5D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lastRenderedPageBreak/>
              <w:t>60:18:0060302:53</w:t>
            </w:r>
          </w:p>
        </w:tc>
      </w:tr>
      <w:tr w:rsidR="00546C11" w:rsidRPr="004A75A7" w14:paraId="00BCBA3C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4C3178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C7E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8B8D69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04EF7170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412F0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890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B369D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15A5C778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DF887C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31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7787E9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12Б д</w:t>
            </w:r>
          </w:p>
        </w:tc>
      </w:tr>
      <w:tr w:rsidR="00546C11" w:rsidRPr="004A75A7" w14:paraId="0B739274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3E2078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BEEE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D1A35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69B094C8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BC623CF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58BAD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6042FF6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1B5A8572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648A123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60:18:0060302:71</w:t>
            </w:r>
          </w:p>
        </w:tc>
      </w:tr>
      <w:tr w:rsidR="00546C11" w:rsidRPr="004A75A7" w14:paraId="4ABBBBEE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ABE360F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E2CE0DF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60:18:0060302:71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60:18:0060302:53.</w:t>
            </w:r>
          </w:p>
        </w:tc>
      </w:tr>
      <w:tr w:rsidR="00035E0C" w:rsidRPr="0091230B" w14:paraId="6266AC33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25691D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793E343B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61FBE13F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7E9089B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60:18:0060302:78</w:t>
            </w:r>
          </w:p>
        </w:tc>
      </w:tr>
      <w:tr w:rsidR="00786373" w:rsidRPr="00EB43A2" w14:paraId="18645F8D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FD1DE8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077115F7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42C5448F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5DB26E40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78C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108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0172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33426E7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179AF6AB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24E3F738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8FEDF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252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A5DA2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D31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275B9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AAF58C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660378CD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F5CCDF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5D2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833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456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15E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DDA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84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3FDB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FC9C43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4CB09DC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3E2EB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A91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3D3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0B2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ACC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4C8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732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306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0FD6C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05F1787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A21916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3E8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A8B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43C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23B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500104.99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42A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1264451.52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A69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E9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79D51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8C2CFD" w:rsidRPr="00590258" w14:paraId="26C8B72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A7A9FA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A48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A3B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3A9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17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500107.73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F53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1264461.37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44C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9C6C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CA9BD2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8C2CFD" w:rsidRPr="00590258" w14:paraId="27EF6FE5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275AB6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E88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AEB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C85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0A6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500105.96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84D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1264461.93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CB8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F18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01A3A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8C2CFD" w:rsidRPr="00590258" w14:paraId="6A32FC4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A4693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AE8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6B8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96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8AA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500105.57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DA6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1264460.48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2C1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338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BE1B87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8C2CFD" w:rsidRPr="00590258" w14:paraId="25472CC1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063CB0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B8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CB0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AB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F01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500100.09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DE9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1264462.05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920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149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BF12F6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8C2CFD" w:rsidRPr="00590258" w14:paraId="2744F3B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8CA33C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F45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624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323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E5C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500097.78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C0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1264453.46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4D8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105B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844482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8C2CFD" w:rsidRPr="00590258" w14:paraId="120E234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4667B6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6C6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DF7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50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476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500104.99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E8F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1264451.52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846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9E5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71BB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–</w:t>
            </w:r>
          </w:p>
        </w:tc>
      </w:tr>
      <w:tr w:rsidR="00546C11" w:rsidRPr="00EB43A2" w14:paraId="4C2EA949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36D1E42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60:18:0060302:78</w:t>
            </w:r>
          </w:p>
        </w:tc>
      </w:tr>
      <w:tr w:rsidR="00546C11" w:rsidRPr="00590258" w14:paraId="74CE8D43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213128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AAFD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17957D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550513FF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DAA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302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4C4BC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56A71F6A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DD08A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76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0AA69F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21C12002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6D16D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626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B2A06C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3867B090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F5BF3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C70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A0F870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60:18:0060301:59</w:t>
            </w:r>
          </w:p>
        </w:tc>
      </w:tr>
      <w:tr w:rsidR="00546C11" w:rsidRPr="004A75A7" w14:paraId="33E003D6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ED4FE9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A86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8CAD45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7654984A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00056E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1AE2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5D4CB5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4DBDB4DB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63353D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1D6E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BBEE9D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18 д</w:t>
            </w:r>
          </w:p>
        </w:tc>
      </w:tr>
      <w:tr w:rsidR="00546C11" w:rsidRPr="004A75A7" w14:paraId="0487010E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01D01BC4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D86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0B31EB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11BEA55F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A403327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F73A6F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68970F0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3C49A358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9DADC7E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60:18:0060302:78</w:t>
            </w:r>
          </w:p>
        </w:tc>
      </w:tr>
      <w:tr w:rsidR="00546C11" w:rsidRPr="004A75A7" w14:paraId="54F94E1C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00C2B13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DDD7C61" w14:textId="77777777" w:rsidR="00546C11" w:rsidRPr="00A552E8" w:rsidRDefault="005901C8" w:rsidP="005C4E99">
            <w:pPr>
              <w:spacing w:before="120" w:after="120"/>
            </w:pPr>
            <w:r w:rsidRPr="00A552E8">
              <w:t>Здание с кадастровым номером 60:18:0060302:78 расположено в кадастровом квартале 60:18:0060302.</w:t>
            </w:r>
          </w:p>
        </w:tc>
      </w:tr>
      <w:tr w:rsidR="00035E0C" w:rsidRPr="0091230B" w14:paraId="30262DDA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365CD6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6F9487AF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47F8C573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3B9BF9D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60:18:0060302:44</w:t>
            </w:r>
          </w:p>
        </w:tc>
      </w:tr>
      <w:tr w:rsidR="00786373" w:rsidRPr="00EB43A2" w14:paraId="4DF2A33C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DBB9755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10A96775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2DD70F50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06D0352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486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EC7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66E0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D8837F2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3B96F339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2E734615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545B3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05D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5B2AC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AD7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FAFA1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501A800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5515AA72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FDA8C7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05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4BD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5DD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8F5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EA1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33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75BC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9090F3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43AB20F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38AE0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41D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EC9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12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FEE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8D3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E0F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BB0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3F7CF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578732A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1CBE3C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C1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E62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1E7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985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500065.79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F96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1264409.29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BC6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04F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C77B5D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A5B2FC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AFD436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12C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48C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21B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C1F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500068.04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57E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1264419.32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FD7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12E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3A084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9CD8488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45C04A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914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313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290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20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500058.26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BC2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1264421.40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8EB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72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1236D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EAA837A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C622D5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78C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D12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6AA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9BC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500055.91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BDD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1264411.53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E8E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DE6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90F242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3D0D24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82AD5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000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D85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15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C0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500065.07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F07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1264409.41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A8A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EB66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AB89C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831330A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20093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925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D36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D32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97D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500065.79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6D1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1264409.29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E4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74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95DC4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2F09F12C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7FE1E5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60:18:0060302:44</w:t>
            </w:r>
          </w:p>
        </w:tc>
      </w:tr>
      <w:tr w:rsidR="00546C11" w:rsidRPr="00590258" w14:paraId="74B8E872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75FCE0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F9AF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E1A663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5772EB79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5E5D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06DA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EAB6C8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3F3B2167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07279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CE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0328A6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Объект</w:t>
            </w:r>
            <w:proofErr w:type="spellEnd"/>
            <w:r w:rsidRPr="00BE7498">
              <w:rPr>
                <w:lang w:val="en-US"/>
              </w:rPr>
              <w:t xml:space="preserve"> </w:t>
            </w:r>
            <w:proofErr w:type="spellStart"/>
            <w:r w:rsidRPr="00BE7498">
              <w:rPr>
                <w:lang w:val="en-US"/>
              </w:rPr>
              <w:t>незавершенного</w:t>
            </w:r>
            <w:proofErr w:type="spellEnd"/>
            <w:r w:rsidRPr="00BE7498">
              <w:rPr>
                <w:lang w:val="en-US"/>
              </w:rPr>
              <w:t xml:space="preserve"> </w:t>
            </w:r>
            <w:proofErr w:type="spellStart"/>
            <w:r w:rsidRPr="00BE7498">
              <w:rPr>
                <w:lang w:val="en-US"/>
              </w:rPr>
              <w:t>строительства</w:t>
            </w:r>
            <w:proofErr w:type="spellEnd"/>
          </w:p>
        </w:tc>
      </w:tr>
      <w:tr w:rsidR="00546C11" w:rsidRPr="004A75A7" w14:paraId="15E28DA8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7D2FA1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0AB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3C85B6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1BFFF073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61274C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4A1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80A9D4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60:18:0060302:17</w:t>
            </w:r>
          </w:p>
        </w:tc>
      </w:tr>
      <w:tr w:rsidR="00546C11" w:rsidRPr="004A75A7" w14:paraId="3A0AACFF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B83BB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212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7C425D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322A9C29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9B89DB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65F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C93CB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384E8CD0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B59169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2BAD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09771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20 д</w:t>
            </w:r>
          </w:p>
        </w:tc>
      </w:tr>
      <w:tr w:rsidR="00546C11" w:rsidRPr="004A75A7" w14:paraId="1175BA31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387CDB55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2891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DC109A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784A9CF4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C749FE6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2719F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41AEEDE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3F5B29BD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1742277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60:18:0060302:44</w:t>
            </w:r>
          </w:p>
        </w:tc>
      </w:tr>
      <w:tr w:rsidR="00546C11" w:rsidRPr="004A75A7" w14:paraId="21D9115C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75D10D4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5B4E56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Объект </w:t>
            </w:r>
            <w:proofErr w:type="spellStart"/>
            <w:r w:rsidRPr="00A552E8">
              <w:t>незаверешенного</w:t>
            </w:r>
            <w:proofErr w:type="spellEnd"/>
            <w:r w:rsidRPr="00A552E8">
              <w:t xml:space="preserve"> строительства с кадастровым номером 60:18:0060302:44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60:18:0060302:18.</w:t>
            </w:r>
          </w:p>
        </w:tc>
      </w:tr>
      <w:tr w:rsidR="00035E0C" w:rsidRPr="0091230B" w14:paraId="00C6CE5A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7BC147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69B285E0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696C0899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5E6FC5A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60:18:0060302:51</w:t>
            </w:r>
          </w:p>
        </w:tc>
      </w:tr>
      <w:tr w:rsidR="00786373" w:rsidRPr="00EB43A2" w14:paraId="44B320B4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92BD35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48717C1C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07C8E276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6FA6DC3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998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632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5B4F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602BB4ED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0E215F3B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0A46DBB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1286D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7D4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EF51E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ED5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B8F80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6CEF34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1E753688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4F1CE5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5B7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37F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31B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AAB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370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2E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5124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13A387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306DB127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B9B3A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187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D3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C0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B0E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55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81B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C31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423EB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5F846C2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B31EC7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C15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148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446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B1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500041.38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442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1264384.80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0A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2179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CADCC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C003A0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35CDE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4BC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DD6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1A9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2E2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500034.06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894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1264384.95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531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BC4C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52728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ADE9FC2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BECC9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E4C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5BD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6ED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8F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500033.96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DEC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1264378.42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49D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A26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1C39B4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EC92BBF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A3A87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F3D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5C6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DB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783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500041.16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F68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1264378.23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A91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63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116E81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A1AFF0F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A012E7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23E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064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A64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FA9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500041.38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269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1264384.80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224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08A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A4D8B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6A29E6CA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8B7B1B9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60:18:0060302:51</w:t>
            </w:r>
          </w:p>
        </w:tc>
      </w:tr>
      <w:tr w:rsidR="00546C11" w:rsidRPr="00590258" w14:paraId="21B4C3B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87B264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8C75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C02E16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2EB09236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B5B3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4E52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7885C4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675B21F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E5EB9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2497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07ABEA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788C8CD2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3331D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AE0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7DD621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00B39B7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035684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D41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47D499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lastRenderedPageBreak/>
              <w:t>60:18:0060302:24</w:t>
            </w:r>
          </w:p>
        </w:tc>
      </w:tr>
      <w:tr w:rsidR="00546C11" w:rsidRPr="004A75A7" w14:paraId="3D1477E5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6012AE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46A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D81E6F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7DEB51FE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48516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62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54D13A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5A86423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B578C1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6B2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A9148C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9А д</w:t>
            </w:r>
          </w:p>
        </w:tc>
      </w:tr>
      <w:tr w:rsidR="00546C11" w:rsidRPr="004A75A7" w14:paraId="0EFCE08A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6BA6D52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1FB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0C895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4F2C254A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63EC821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90641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B5CB8D9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5C25BB65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B9F5FA9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60:18:0060302:51</w:t>
            </w:r>
          </w:p>
        </w:tc>
      </w:tr>
      <w:tr w:rsidR="00546C11" w:rsidRPr="004A75A7" w14:paraId="11773AFD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E930C33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A47D9B1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60:18:0060302:51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60:18:0060302:24.</w:t>
            </w:r>
          </w:p>
        </w:tc>
      </w:tr>
      <w:tr w:rsidR="00035E0C" w:rsidRPr="0091230B" w14:paraId="4CF1D51E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1EADAA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01F91D9E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655F1109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7489CBDF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60:18:0060302:50</w:t>
            </w:r>
          </w:p>
        </w:tc>
      </w:tr>
      <w:tr w:rsidR="00786373" w:rsidRPr="00EB43A2" w14:paraId="23762C70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1D7D2F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055831AB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6F241F97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07938AD3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74B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E6A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766E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21C3C9DE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4E7940CE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7DCCACE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D30D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0A3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DA75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A4F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BB628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F80F8C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64AAE2AB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B7FB9A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F17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A77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76E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BE6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A6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910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9ECC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CFAB5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6DF3D76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C6B01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058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740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B7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8FE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99A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E38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B7F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9E88D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4B784F3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9C4318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C91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056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5C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022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500024.66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596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1264303.13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C0B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3A36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3229BF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AC85544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84C29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A04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BA2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504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836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500023.74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3D0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1264313.65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B58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6F56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1D07FE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B13D76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7C022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E1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06F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AA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797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500018.60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705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1264313.14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7A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3AF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0788B2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D057B00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33C445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A6D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2DA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CF5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FF4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500019.48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F34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1264304.10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80A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21D2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4F5F3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29302B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4CB90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EC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701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25F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9E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500021.71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43A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1264304.30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3E5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960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DB853B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66E7BA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DC485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7F2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D82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600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093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500021.84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A20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1264302.85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04C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852F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32157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D4F91C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8B88F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16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31F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8C2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693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500024.66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53E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1264303.13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E2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BE1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7EFA28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67D2C853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098FA9A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60:18:0060302:50</w:t>
            </w:r>
          </w:p>
        </w:tc>
      </w:tr>
      <w:tr w:rsidR="00546C11" w:rsidRPr="00590258" w14:paraId="57CCA8DC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5C04F3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AE3B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C6B9A3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6BF29EFD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E97E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845B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2A5B04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23857B25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CA3763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A4F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B43C98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3EA18A51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D211C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041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63FB03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7868C4D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44124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FBC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8CBE2D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60:18:0060302:3</w:t>
            </w:r>
          </w:p>
        </w:tc>
      </w:tr>
      <w:tr w:rsidR="00546C11" w:rsidRPr="004A75A7" w14:paraId="31279862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54A673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017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78C4EE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1D625D5F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0DAABC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E4E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6986B9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36B53EFA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1A4CA25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D5F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7C4D7B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8 д</w:t>
            </w:r>
          </w:p>
        </w:tc>
      </w:tr>
      <w:tr w:rsidR="00546C11" w:rsidRPr="004A75A7" w14:paraId="5A0F1CB3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623DC7B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DCCD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378C5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17D33350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0CCE2FC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2C9CDD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D8A906C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4D150AE6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C6440C2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60:18:0060302:50</w:t>
            </w:r>
          </w:p>
        </w:tc>
      </w:tr>
      <w:tr w:rsidR="00546C11" w:rsidRPr="004A75A7" w14:paraId="7605A6BF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B4FEAC7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3EEAA3D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60:18:0060302:50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60:18:0060302:3.</w:t>
            </w:r>
          </w:p>
        </w:tc>
      </w:tr>
      <w:tr w:rsidR="00035E0C" w:rsidRPr="0091230B" w14:paraId="0AD74724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DADD41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5466E7CB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0E5CF1BE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7FD0F53C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60:18:0060302:49</w:t>
            </w:r>
          </w:p>
        </w:tc>
      </w:tr>
      <w:tr w:rsidR="00786373" w:rsidRPr="00EB43A2" w14:paraId="06FF967F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B2ABB7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47724CF8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03B04321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63D35CB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44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99B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5095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2939B0E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1BB78F3E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C0BF0B4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1DE73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07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EDF21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37E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70ADD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838879E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14FFF19D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FF0501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DC2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6C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769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191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2A3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D1D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8FC7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B0C19A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26D7B037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E4BE2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6E6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56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FD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BC8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31F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0B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88C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71911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312643C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B9002C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DA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041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751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D16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500047.76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EC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1264271.87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799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442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C0F93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A55236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03AA26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40C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1AD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2F3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C4F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500036.89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6D6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1264269.79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DB1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DC1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DF373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13F22C1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3CD128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CD1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B1D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234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935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500038.42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514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1264262.73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5D7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8E2D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34161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A3F4822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250FC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C13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F1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CF9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D93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500049.16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461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1264265.07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45B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3108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CBD88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E7373E1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BEE897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B11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76B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A054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796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500047.76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C4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1264271.87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80C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4755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22571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07846768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E3161DE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60:18:0060302:49</w:t>
            </w:r>
          </w:p>
        </w:tc>
      </w:tr>
      <w:tr w:rsidR="00546C11" w:rsidRPr="00590258" w14:paraId="08380E6C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7FA784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6FA3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3A97D48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68A17FE4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01D9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E004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43A86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18CE26F5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B4384E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01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35C4DD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1F0D285D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B94239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78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F7B7A3C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23059480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D24616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8CB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3E1055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lastRenderedPageBreak/>
              <w:t>60:18:0060302:11</w:t>
            </w:r>
          </w:p>
        </w:tc>
      </w:tr>
      <w:tr w:rsidR="00546C11" w:rsidRPr="004A75A7" w14:paraId="2F8BD9C8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1EC3A6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864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E03CDE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3CEB6E77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2E8BEC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B46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A79AD3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526B881F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F98E98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1C02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9F5ACF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7 д</w:t>
            </w:r>
          </w:p>
        </w:tc>
      </w:tr>
      <w:tr w:rsidR="00546C11" w:rsidRPr="004A75A7" w14:paraId="32FCB7F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0251EDB3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96BD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65B98AA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4B8B3055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429F1C5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2CDC2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C065F8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2111E24C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5C9FD94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60:18:0060302:49</w:t>
            </w:r>
          </w:p>
        </w:tc>
      </w:tr>
      <w:tr w:rsidR="00546C11" w:rsidRPr="004A75A7" w14:paraId="1D512FE7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62334AE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FA8E475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60:18:0060302:49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60:18:0060302:11.</w:t>
            </w:r>
          </w:p>
        </w:tc>
      </w:tr>
      <w:tr w:rsidR="00035E0C" w:rsidRPr="0091230B" w14:paraId="2A1D19E2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A76AC3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07B79D60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1AE96A86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3976BACF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60:18:0060302:48</w:t>
            </w:r>
          </w:p>
        </w:tc>
      </w:tr>
      <w:tr w:rsidR="00786373" w:rsidRPr="00EB43A2" w14:paraId="415AFF28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A8498F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5E1AB33C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7700CCFA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5AFB6CC2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366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E4C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4C51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0D28F30C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0DDA3F58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74C486CE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493E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FE7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E998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095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43003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02C207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15734511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BCBA4F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2A0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841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6AF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E5F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0DB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705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3537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0C5706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026EEF8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22D666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82D6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1F4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8A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C95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0AE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739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7E1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84F31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2054970C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E71781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A26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3C6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876B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EB7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500111.47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4A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1264171.27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260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AA1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D25D5E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E56D1D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336E2A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340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4B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061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9E9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500108.34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A2F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1264179.63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6EF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F12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010CD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AC7F82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BC623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A2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0F9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DE2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D85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500099.85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F2C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1264176.46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4AC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AA3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02496E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95EB5E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88897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D61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38D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077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48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500102.87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E18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1264168.06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B2E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B868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DD56F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648685F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75F74E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134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72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9B0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167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500108.60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97B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1264170.20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FBF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72C6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E7DE5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42086E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D8DF07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D33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4C8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B52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9E7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500109.26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407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1264168.40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A06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51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989F3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7DCFA18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E40CC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203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AE9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34D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0A3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500111.62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59C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1264169.28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64C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34ED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FD48C1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F7DD2E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73265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87B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423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08A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C6B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500110.95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1E1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1264171.07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6BF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B61F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DAC9D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318FB6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911090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A62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463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853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9C1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500111.47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98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1264171.2</w:t>
            </w:r>
            <w:r w:rsidRPr="009067AB">
              <w:rPr>
                <w:lang w:val="en-US"/>
              </w:rPr>
              <w:lastRenderedPageBreak/>
              <w:t>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D0F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A265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lastRenderedPageBreak/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3CD08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6C369C09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0724E66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60:18:0060302:48</w:t>
            </w:r>
          </w:p>
        </w:tc>
      </w:tr>
      <w:tr w:rsidR="00546C11" w:rsidRPr="00590258" w14:paraId="75529D0E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0CF54B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E0A4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F8B55E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210FAFF8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0DFB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459A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4C02A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1F36084D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DE8001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8811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2DEEFD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6E2D54C7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E921C6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A4C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DB9699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0ACB508F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1A5765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65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6F1026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60:18:0060302:16</w:t>
            </w:r>
          </w:p>
        </w:tc>
      </w:tr>
      <w:tr w:rsidR="00546C11" w:rsidRPr="004A75A7" w14:paraId="2C5D00CC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E2DC1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1A9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9F8FD0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0EEAC51E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F44A9C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F47F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56A45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438D6E8F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98D5E1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0B9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3FE3E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6 д</w:t>
            </w:r>
          </w:p>
        </w:tc>
      </w:tr>
      <w:tr w:rsidR="00546C11" w:rsidRPr="004A75A7" w14:paraId="51E2AC49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3D73C37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E2C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26182C5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4D63458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FF85BDC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E903F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74A6DCF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74A0646A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6F8078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60:18:0060302:48</w:t>
            </w:r>
          </w:p>
        </w:tc>
      </w:tr>
      <w:tr w:rsidR="00546C11" w:rsidRPr="004A75A7" w14:paraId="00729116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393B35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6A12E1A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60:18:0060302:48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60:18:0060302:16.</w:t>
            </w:r>
          </w:p>
        </w:tc>
      </w:tr>
      <w:tr w:rsidR="00035E0C" w:rsidRPr="0091230B" w14:paraId="22CDD4B8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34B336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6ECBFDA0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6A5A6525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D665868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60:18:0060302:47</w:t>
            </w:r>
          </w:p>
        </w:tc>
      </w:tr>
      <w:tr w:rsidR="00786373" w:rsidRPr="00EB43A2" w14:paraId="7A1C2303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E734B4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48DDA552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49CAA85D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4781D55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077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516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C47C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423A187F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245D26BE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7EA9C4A8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A6F2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B47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94008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B16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59F86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757D85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3B641864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A40F2E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2E7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E53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81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830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FFB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A96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A8AF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2F0F20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47676ED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087F0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336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5DB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517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D35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B3E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A19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27E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893FF5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4D786DE4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135FCE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42C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413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6C5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513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500110.14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8E1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1264145.18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F42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24B5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77F18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CDE3C1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1C905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41B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BB9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170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6F3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500109.94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290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1264148.23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FD8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49C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64FBF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5A4BE8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B4E367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A91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3D9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6A8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9E1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500111.85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477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1264148.35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F83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5654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A2DA7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2C9D38A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2F42EC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42C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C86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030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840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500111.65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BD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1264151.68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A1D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9FED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6A0836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6FE217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C5196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FD6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22D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741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8CB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500109.72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087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1264151.58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D914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CD46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2EDDC1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7572C1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6785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997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887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7C1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6AA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500109.51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8E4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1264154.93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B6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6F3F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9F6E4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4DD7B68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43E11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4FE3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0F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226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6DA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500099.95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F5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1264154.28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B06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2F9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4B753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968B1B1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FD3FAE1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н268О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691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ACD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BF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FC7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500100.60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67D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1264144.50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2C1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8D2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7700D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3EAC9E30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75AEDD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2CC7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95A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F1F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7E9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500110.14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B22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1264145.18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745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069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FFAD6A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747733B8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3D79D1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60:18:0060302:47</w:t>
            </w:r>
          </w:p>
        </w:tc>
      </w:tr>
      <w:tr w:rsidR="00546C11" w:rsidRPr="00590258" w14:paraId="79802D1B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081028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A12C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14229A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49721D37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69BB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0DC4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54E214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7870C251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D79BE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28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38EFA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427D019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DB91CB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FA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4FB26E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6A80D0EA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B32A0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AB36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94E779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60:18:0060302:8</w:t>
            </w:r>
          </w:p>
        </w:tc>
      </w:tr>
      <w:tr w:rsidR="00546C11" w:rsidRPr="004A75A7" w14:paraId="407A075E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ADB978B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96F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19A274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1B3430AA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798913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754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7BA9F6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77DE54B3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3BAB9F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BFA3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4BB7FD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5 д</w:t>
            </w:r>
          </w:p>
        </w:tc>
      </w:tr>
      <w:tr w:rsidR="00546C11" w:rsidRPr="004A75A7" w14:paraId="2461B275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7645788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C3AA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2520A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43E9FE3E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307F08B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A3ED9E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5DFC089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5109DFF7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CB6C64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60:18:0060302:47</w:t>
            </w:r>
          </w:p>
        </w:tc>
      </w:tr>
      <w:tr w:rsidR="00546C11" w:rsidRPr="004A75A7" w14:paraId="28BABEE3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2E1E3F3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EF283E5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60:18:0060302:47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60:18:0060302:8.</w:t>
            </w:r>
          </w:p>
        </w:tc>
      </w:tr>
      <w:tr w:rsidR="00035E0C" w:rsidRPr="0091230B" w14:paraId="09ED19AD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39DB04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0993E60C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344AC2A0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7FEC7FA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lastRenderedPageBreak/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60:18:0060302:69</w:t>
            </w:r>
          </w:p>
        </w:tc>
      </w:tr>
      <w:tr w:rsidR="00786373" w:rsidRPr="00EB43A2" w14:paraId="108C3758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1930D1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6872A0B5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7011658E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6E33DA8C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13C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DC3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51907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324DDC83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7981EFCF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671DBDD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0CA10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B8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78632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456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F957F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26FB42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371C572F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D9DA6E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55C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6B8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36D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329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AD9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A44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743C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631B55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1A56B86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496E9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038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30D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2C7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4C3E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AD08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2D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871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4D11A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528C16DB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EDE95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9959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CBC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EF4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3EC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500201.61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12C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1264078.68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D04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17C6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AF062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0E840E5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559FB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н270О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B06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801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D06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1E5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500201.81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F9A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1264082.10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5F0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3D7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17320F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EA8A344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0E5AB2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н271О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3FC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51F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6A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61A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500195.56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5BD9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1264082.44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6A4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EDFB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888023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CF4528A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8C5EC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н272О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50C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D33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B44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84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500195.43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B9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1264079.02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5DF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A2F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7606E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3B0DA7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0F6AEC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C41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7C0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90DC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F9C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500201.61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0C9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1264078.68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245E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F02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5414DB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18DB6A78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2BAF1CF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lastRenderedPageBreak/>
              <w:t>60:18:0060302:69</w:t>
            </w:r>
          </w:p>
        </w:tc>
      </w:tr>
      <w:tr w:rsidR="00546C11" w:rsidRPr="00590258" w14:paraId="1EFDDE1E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903006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1306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D99389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7FA5ED5C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D561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B1B8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8AC49F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03B0F267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8FEE51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51B2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690351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3990F36E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5000D5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B3B0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C62547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6D202692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D7864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FD12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0A81BE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60:18:0060302:192</w:t>
            </w:r>
          </w:p>
        </w:tc>
      </w:tr>
      <w:tr w:rsidR="00546C11" w:rsidRPr="004A75A7" w14:paraId="73A1CF26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7492FF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001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68B984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</w:t>
            </w:r>
          </w:p>
        </w:tc>
      </w:tr>
      <w:tr w:rsidR="00546C11" w:rsidRPr="004A75A7" w14:paraId="47AA87CA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94C89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E069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50E10E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40A07296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283A7A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6251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7C08AFA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</w:t>
            </w:r>
          </w:p>
        </w:tc>
      </w:tr>
      <w:tr w:rsidR="00546C11" w:rsidRPr="004A75A7" w14:paraId="6C731260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6658AF3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EAC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E230B2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СП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12433E11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594D46E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9A634A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83E1F4A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6FC3D309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8B0C008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60:18:0060302:69</w:t>
            </w:r>
          </w:p>
        </w:tc>
      </w:tr>
      <w:tr w:rsidR="00546C11" w:rsidRPr="004A75A7" w14:paraId="4772841B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6840232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5510CE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60:18:0060302:69 (баня)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60:18:0060302:192.</w:t>
            </w:r>
          </w:p>
        </w:tc>
      </w:tr>
      <w:tr w:rsidR="00035E0C" w:rsidRPr="0091230B" w14:paraId="2F98F29D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42CE69" w14:textId="77777777" w:rsidR="00AC4520" w:rsidRDefault="005901C8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14:paraId="10F55A61" w14:textId="77777777" w:rsidR="00035E0C" w:rsidRPr="0091230B" w:rsidRDefault="005901C8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14:paraId="30FB97E0" w14:textId="77777777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9A02D6E" w14:textId="77777777" w:rsidR="006F133D" w:rsidRPr="00B51F25" w:rsidRDefault="005901C8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60:18:0060301:54</w:t>
            </w:r>
          </w:p>
        </w:tc>
      </w:tr>
      <w:tr w:rsidR="00786373" w:rsidRPr="00EB43A2" w14:paraId="2966EF8F" w14:textId="77777777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FE27B8" w14:textId="77777777" w:rsidR="00786373" w:rsidRPr="00786373" w:rsidRDefault="005901C8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МСК-60,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14:paraId="3746924A" w14:textId="77777777" w:rsidR="00786373" w:rsidRPr="002E139C" w:rsidRDefault="005901C8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14:paraId="6DA10BAC" w14:textId="77777777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6D011025" w14:textId="77777777" w:rsidR="00A2456D" w:rsidRPr="00BB7DA2" w:rsidRDefault="005901C8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B6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FB0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A14C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110AFD38" w14:textId="77777777" w:rsidR="00A2456D" w:rsidRPr="00BB7DA2" w:rsidRDefault="005901C8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14:paraId="53F0D272" w14:textId="77777777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649BB3C" w14:textId="77777777" w:rsidR="00A2456D" w:rsidRPr="00B51F25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A0C4B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703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D18B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4F8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C2F2F" w14:textId="77777777" w:rsidR="00A2456D" w:rsidRPr="00BB7DA2" w:rsidRDefault="00B51F25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7AD959" w14:textId="77777777" w:rsidR="00A2456D" w:rsidRPr="00BB7DA2" w:rsidRDefault="00B51F25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14:paraId="745DA417" w14:textId="77777777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C63235" w14:textId="77777777" w:rsidR="00A2456D" w:rsidRPr="00BB7DA2" w:rsidRDefault="00B51F25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107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9C2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AECF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1F1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210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C0F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D9DC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CC8D82" w14:textId="77777777" w:rsidR="00A2456D" w:rsidRPr="00BB7DA2" w:rsidRDefault="00B51F25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14:paraId="6AECEA9D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6D0DD3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4114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658B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781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CD3C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6551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AB32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5DAD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0E9EC0" w14:textId="77777777" w:rsidR="00A2456D" w:rsidRPr="00BB7DA2" w:rsidRDefault="005901C8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14:paraId="07558C2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F17216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2F1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464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96E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8FE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500135.13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BB20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1264108.89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954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097C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F0861B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974544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EEA5E8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AB2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79A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6231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D4E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500135.29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943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1264111.74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CF14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2EF2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66CDD5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444F5C6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D31E49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AA3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D5B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0613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DCD8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500135.96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16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1264111.70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C5B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C4C5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077CA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1F21A04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9552C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EFD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BE6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58B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BE7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500136.13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0464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1264117.14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362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A7D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BD16D5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3927FF2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0F8948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6AC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CD3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2D7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0573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500134.04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D0B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1264117.25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B2D5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7CDB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D1B17A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3587B81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432CAC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A07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06B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510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5C5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500134.07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98C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1264118.38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01B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04D9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D1C3F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6E3B0819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86DF5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513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9CC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1494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3CC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500127.70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249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1264118.65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723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C57A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97BD22F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F7B8DA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9B29BAB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н288О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E13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AD2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F899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DA1A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500127.45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D16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1264113.53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566F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BA5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3AD6EAB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216EAA1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F54ED4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FBA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ABB2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D6A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C2C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500125.39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F44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1264113.59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2E07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647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91336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96C9693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D7F6DB3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н290О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AD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9A54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04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FB47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500125.30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F71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1264109.50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141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84A1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E6CDA9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B09320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D95880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н291О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EAD5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E06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55A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2AFB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500127.27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8DDD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1264109.42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375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FF90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0013E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57D4C3E0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D21D73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н292О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0DE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130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25A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2AC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500127.24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CC2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1264108.92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AC78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6A4E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863610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08E66221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6B4DD5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н293О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959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421C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0E1A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E4D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500133.53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084C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1264108.64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F17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9833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5CCB0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7946B43E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4F4C81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н294О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B366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3548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436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620E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500133.56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93E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1264108.99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85BD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A3C9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F1473D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8C2CFD" w:rsidRPr="00590258" w14:paraId="4A807A04" w14:textId="77777777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7D9A7F" w14:textId="77777777" w:rsidR="00A2456D" w:rsidRPr="00AB6621" w:rsidRDefault="005901C8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CA3B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04F" w14:textId="77777777" w:rsidR="00A2456D" w:rsidRPr="00590258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C862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F51F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500135.13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95D5" w14:textId="77777777" w:rsidR="00A2456D" w:rsidRDefault="005901C8" w:rsidP="00CF2321">
            <w:pPr>
              <w:spacing w:before="120" w:after="120"/>
            </w:pPr>
            <w:r w:rsidRPr="009067AB">
              <w:rPr>
                <w:lang w:val="en-US"/>
              </w:rPr>
              <w:t>1264108.89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E000" w14:textId="77777777" w:rsidR="00A2456D" w:rsidRPr="009067AB" w:rsidRDefault="005901C8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2EBF" w14:textId="77777777" w:rsidR="00A2456D" w:rsidRDefault="005901C8" w:rsidP="00CF2321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31151EC" w14:textId="77777777" w:rsidR="00A2456D" w:rsidRPr="005E14F4" w:rsidRDefault="005901C8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</w:t>
            </w:r>
            <w:proofErr w:type="gramStart"/>
            <w:r w:rsidRPr="005E14F4">
              <w:rPr>
                <w:lang w:val="en-US"/>
              </w:rPr>
              <w:t>²)=</w:t>
            </w:r>
            <w:proofErr w:type="gramEnd"/>
            <w:r w:rsidRPr="005E14F4">
              <w:rPr>
                <w:lang w:val="en-US"/>
              </w:rPr>
              <w:t>0.10</w:t>
            </w:r>
          </w:p>
        </w:tc>
      </w:tr>
      <w:tr w:rsidR="00546C11" w:rsidRPr="00EB43A2" w14:paraId="4AC87066" w14:textId="77777777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D5B689" w14:textId="77777777" w:rsidR="00546C11" w:rsidRPr="00B51F25" w:rsidRDefault="005901C8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B51F25">
              <w:rPr>
                <w:u w:val="single"/>
                <w:lang w:val="ru-RU"/>
              </w:rPr>
              <w:t>60:18:0060301:54</w:t>
            </w:r>
          </w:p>
        </w:tc>
      </w:tr>
      <w:tr w:rsidR="00546C11" w:rsidRPr="00590258" w14:paraId="79517926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8CCF9A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F28D" w14:textId="77777777" w:rsidR="00546C11" w:rsidRPr="00B634EE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DA007C" w14:textId="77777777" w:rsidR="00546C11" w:rsidRPr="00590258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14:paraId="7FA6D676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9A6B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DF33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5889B0" w14:textId="77777777" w:rsidR="00546C11" w:rsidRPr="00F13182" w:rsidRDefault="005901C8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14:paraId="7E87C3A4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E6F8B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F8F2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202066" w14:textId="77777777" w:rsidR="00546C11" w:rsidRPr="00BE7498" w:rsidRDefault="005901C8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14:paraId="15FCF859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695B92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69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D11419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14:paraId="7E1B886B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D02C13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A227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54966C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t>60:18:0060302:42</w:t>
            </w:r>
          </w:p>
        </w:tc>
      </w:tr>
      <w:tr w:rsidR="00546C11" w:rsidRPr="004A75A7" w14:paraId="53556A5A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4D7340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13D4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445A9F" w14:textId="77777777" w:rsidR="00546C11" w:rsidRPr="00BE7498" w:rsidRDefault="005901C8" w:rsidP="00B138FB">
            <w:pPr>
              <w:spacing w:before="120" w:after="120"/>
            </w:pPr>
            <w:r w:rsidRPr="00BE7498">
              <w:rPr>
                <w:lang w:val="en-US"/>
              </w:rPr>
              <w:lastRenderedPageBreak/>
              <w:t>60:18:0060302</w:t>
            </w:r>
          </w:p>
        </w:tc>
      </w:tr>
      <w:tr w:rsidR="00546C11" w:rsidRPr="004A75A7" w14:paraId="2B8D3321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DDE61A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1A08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E093A6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601879AA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EF3B26" w14:textId="77777777" w:rsidR="00546C11" w:rsidRPr="00546C11" w:rsidRDefault="005901C8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098F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2463E2" w14:textId="77777777" w:rsidR="00546C11" w:rsidRPr="00B51F25" w:rsidRDefault="005901C8" w:rsidP="00B138FB">
            <w:pPr>
              <w:spacing w:before="120" w:after="120"/>
            </w:pPr>
            <w:r w:rsidRPr="00B51F25">
              <w:t>Псковская обл., Псковский р-н, Гнилуха д, 4 д</w:t>
            </w:r>
          </w:p>
        </w:tc>
      </w:tr>
      <w:tr w:rsidR="00546C11" w:rsidRPr="004A75A7" w14:paraId="08C7F12D" w14:textId="7777777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2600612D" w14:textId="77777777" w:rsidR="00546C11" w:rsidRP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BCD5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052E24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Сп</w:t>
            </w:r>
            <w:proofErr w:type="spellEnd"/>
            <w:r>
              <w:rPr>
                <w:lang w:val="en-US"/>
              </w:rPr>
              <w:t xml:space="preserve"> "</w:t>
            </w:r>
            <w:proofErr w:type="spellStart"/>
            <w:r>
              <w:rPr>
                <w:lang w:val="en-US"/>
              </w:rPr>
              <w:t>Завеличенская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волость</w:t>
            </w:r>
            <w:proofErr w:type="spellEnd"/>
            <w:r>
              <w:rPr>
                <w:lang w:val="en-US"/>
              </w:rPr>
              <w:t>"</w:t>
            </w:r>
          </w:p>
        </w:tc>
      </w:tr>
      <w:tr w:rsidR="00546C11" w:rsidRPr="004A75A7" w14:paraId="0E969EFA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97BF382" w14:textId="77777777" w:rsidR="00546C11" w:rsidRPr="00DF6CF8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39A9DB" w14:textId="77777777" w:rsidR="00546C11" w:rsidRPr="00BE7498" w:rsidRDefault="005901C8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635F220" w14:textId="77777777" w:rsidR="00546C11" w:rsidRPr="00BE7498" w:rsidRDefault="005901C8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14:paraId="79B46B6A" w14:textId="7777777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35D9F48" w14:textId="77777777" w:rsidR="00546C11" w:rsidRPr="005E14F4" w:rsidRDefault="005901C8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60:18:0060301:54</w:t>
            </w:r>
          </w:p>
        </w:tc>
      </w:tr>
      <w:tr w:rsidR="00546C11" w:rsidRPr="004A75A7" w14:paraId="41F0D26A" w14:textId="7777777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989AEAE" w14:textId="77777777" w:rsidR="00546C11" w:rsidRDefault="005901C8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FF15B6" w14:textId="77777777" w:rsidR="00546C11" w:rsidRPr="00A552E8" w:rsidRDefault="005901C8" w:rsidP="005C4E99">
            <w:pPr>
              <w:spacing w:before="120" w:after="120"/>
            </w:pPr>
            <w:r w:rsidRPr="00A552E8">
              <w:t xml:space="preserve">Здание с кадастровым номером 60:18:0060301:54 расположено в кадастровом квартале 60:18:0060302 и на земельном </w:t>
            </w:r>
            <w:proofErr w:type="spellStart"/>
            <w:r w:rsidRPr="00A552E8">
              <w:t>участкес</w:t>
            </w:r>
            <w:proofErr w:type="spellEnd"/>
            <w:r w:rsidRPr="00A552E8">
              <w:t xml:space="preserve"> кадастровым номером 60:18:0060302:42.</w:t>
            </w:r>
          </w:p>
        </w:tc>
      </w:tr>
    </w:tbl>
    <w:tbl>
      <w:tblPr>
        <w:tblpPr w:leftFromText="180" w:rightFromText="180" w:vertAnchor="text" w:tblpX="108" w:tblpY="1"/>
        <w:tblOverlap w:val="never"/>
        <w:tblW w:w="102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851"/>
        <w:gridCol w:w="852"/>
        <w:gridCol w:w="1131"/>
        <w:gridCol w:w="711"/>
        <w:gridCol w:w="70"/>
        <w:gridCol w:w="781"/>
        <w:gridCol w:w="994"/>
        <w:gridCol w:w="140"/>
        <w:gridCol w:w="1560"/>
        <w:gridCol w:w="1700"/>
        <w:gridCol w:w="317"/>
      </w:tblGrid>
      <w:tr w:rsidR="00035E0C" w:rsidRPr="0062256B" w14:paraId="3D0467A1" w14:textId="77777777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C50A8B" w14:textId="77777777" w:rsidR="00CE5B86" w:rsidRDefault="005901C8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14:paraId="78324EC2" w14:textId="77777777" w:rsidR="00035E0C" w:rsidRPr="0062256B" w:rsidRDefault="005901C8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14:paraId="778E48E4" w14:textId="77777777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6D086EC4" w14:textId="77777777" w:rsidR="00CE5B86" w:rsidRPr="00B51F25" w:rsidRDefault="005901C8" w:rsidP="00283AD9">
            <w:pPr>
              <w:pStyle w:val="a7"/>
              <w:spacing w:before="120"/>
              <w:jc w:val="both"/>
              <w:rPr>
                <w:sz w:val="13"/>
                <w:szCs w:val="13"/>
                <w:lang w:val="ru-RU"/>
              </w:rPr>
            </w:pPr>
            <w:r w:rsidRPr="00B51F25">
              <w:rPr>
                <w:b/>
                <w:lang w:val="ru-RU"/>
              </w:rPr>
              <w:t xml:space="preserve">1. Сведения о характерных точках контура </w:t>
            </w:r>
            <w:r w:rsidRPr="00B51F25">
              <w:rPr>
                <w:lang w:val="ru-RU"/>
              </w:rPr>
              <w:t>Здание</w:t>
            </w:r>
          </w:p>
        </w:tc>
      </w:tr>
      <w:tr w:rsidR="00283AD9" w:rsidRPr="00EB43A2" w14:paraId="3C3ECBDF" w14:textId="77777777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14:paraId="288F3E0D" w14:textId="77777777" w:rsidR="00283AD9" w:rsidRPr="00B51F25" w:rsidRDefault="00B51F25" w:rsidP="00283AD9">
            <w:pPr>
              <w:pStyle w:val="a7"/>
              <w:spacing w:line="360" w:lineRule="auto"/>
              <w:rPr>
                <w:b/>
                <w:sz w:val="13"/>
                <w:szCs w:val="13"/>
                <w:lang w:val="ru-RU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C4FDE" w14:textId="77777777" w:rsidR="00283AD9" w:rsidRPr="00B51F25" w:rsidRDefault="005901C8" w:rsidP="00785D45">
            <w:pPr>
              <w:pStyle w:val="a7"/>
              <w:ind w:left="-113" w:right="-113"/>
              <w:jc w:val="both"/>
              <w:rPr>
                <w:b/>
                <w:lang w:val="ru-RU"/>
              </w:rPr>
            </w:pPr>
            <w:r w:rsidRPr="00B51F25">
              <w:rPr>
                <w:sz w:val="13"/>
                <w:szCs w:val="13"/>
                <w:lang w:val="ru-RU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14:paraId="7CA0B4A3" w14:textId="77777777" w:rsidR="00283AD9" w:rsidRPr="00B51F25" w:rsidRDefault="00B51F25" w:rsidP="00283AD9">
            <w:pPr>
              <w:pStyle w:val="a7"/>
              <w:spacing w:line="360" w:lineRule="auto"/>
              <w:rPr>
                <w:sz w:val="13"/>
                <w:szCs w:val="13"/>
                <w:lang w:val="ru-RU"/>
              </w:rPr>
            </w:pPr>
          </w:p>
        </w:tc>
      </w:tr>
      <w:tr w:rsidR="00F26439" w:rsidRPr="00EB43A2" w14:paraId="79403CD8" w14:textId="77777777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50201130" w14:textId="77777777" w:rsidR="00F26439" w:rsidRPr="00F26439" w:rsidRDefault="005901C8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proofErr w:type="spellStart"/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proofErr w:type="spellEnd"/>
            <w:r w:rsidRPr="00F26439">
              <w:rPr>
                <w:b/>
                <w:sz w:val="22"/>
              </w:rPr>
              <w:t xml:space="preserve"> </w:t>
            </w:r>
            <w:proofErr w:type="spellStart"/>
            <w:r w:rsidRPr="00F26439">
              <w:rPr>
                <w:b/>
                <w:sz w:val="22"/>
              </w:rPr>
              <w:t>номер</w:t>
            </w:r>
            <w:r>
              <w:rPr>
                <w:b/>
                <w:sz w:val="22"/>
              </w:rPr>
              <w:t>ом</w:t>
            </w:r>
            <w:proofErr w:type="spellEnd"/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60:18:0060302:57</w:t>
            </w:r>
          </w:p>
        </w:tc>
      </w:tr>
      <w:tr w:rsidR="00F26439" w:rsidRPr="00EB43A2" w14:paraId="601CC93A" w14:textId="77777777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06B2594" w14:textId="77777777" w:rsidR="00F26439" w:rsidRPr="00F26439" w:rsidRDefault="005901C8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Система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координат</w:t>
            </w:r>
            <w:proofErr w:type="spellEnd"/>
            <w:r>
              <w:rPr>
                <w:b/>
                <w:sz w:val="22"/>
              </w:rPr>
              <w:t xml:space="preserve"> </w:t>
            </w:r>
            <w:r w:rsidRPr="00045114">
              <w:rPr>
                <w:u w:val="single"/>
              </w:rPr>
              <w:t xml:space="preserve">МСК-60, </w:t>
            </w:r>
            <w:proofErr w:type="spellStart"/>
            <w:r w:rsidRPr="00045114">
              <w:rPr>
                <w:u w:val="single"/>
              </w:rPr>
              <w:t>зона</w:t>
            </w:r>
            <w:proofErr w:type="spellEnd"/>
            <w:r w:rsidRPr="00045114">
              <w:rPr>
                <w:u w:val="single"/>
              </w:rPr>
              <w:t xml:space="preserve"> 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198D6307" w14:textId="77777777" w:rsidR="00F26439" w:rsidRPr="00F26439" w:rsidRDefault="005901C8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proofErr w:type="spellStart"/>
            <w:r w:rsidRPr="00A832ED">
              <w:rPr>
                <w:b/>
              </w:rPr>
              <w:t>Зона</w:t>
            </w:r>
            <w:proofErr w:type="spellEnd"/>
            <w:r w:rsidRPr="00A832ED">
              <w:rPr>
                <w:b/>
              </w:rPr>
              <w:t xml:space="preserve">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14:paraId="49A05D44" w14:textId="77777777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4B608D10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43B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7F8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52B72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1D092E6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</w:t>
            </w:r>
            <w:proofErr w:type="spellStart"/>
            <w:r w:rsidRPr="00B46FC3">
              <w:rPr>
                <w:b/>
                <w:sz w:val="22"/>
                <w:szCs w:val="22"/>
              </w:rPr>
              <w:t>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proofErr w:type="spellEnd"/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</w:t>
            </w:r>
            <w:proofErr w:type="spellStart"/>
            <w:r w:rsidRPr="00B46FC3">
              <w:rPr>
                <w:b/>
                <w:sz w:val="22"/>
                <w:szCs w:val="22"/>
              </w:rPr>
              <w:t>Мt</w:t>
            </w:r>
            <w:proofErr w:type="spellEnd"/>
            <w:r w:rsidRPr="00B46FC3">
              <w:rPr>
                <w:b/>
                <w:sz w:val="22"/>
                <w:szCs w:val="22"/>
              </w:rPr>
              <w:t>, м</w:t>
            </w:r>
          </w:p>
        </w:tc>
      </w:tr>
      <w:tr w:rsidR="00651FBC" w:rsidRPr="00483EE9" w14:paraId="6364795A" w14:textId="77777777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2826E022" w14:textId="77777777" w:rsidR="00651FBC" w:rsidRPr="00B51F25" w:rsidRDefault="00B51F25" w:rsidP="00283AD9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3770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C1A4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9774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61E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712CF" w14:textId="77777777" w:rsidR="00651FBC" w:rsidRPr="00483EE9" w:rsidRDefault="00B51F25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5E954BD" w14:textId="77777777" w:rsidR="00651FBC" w:rsidRPr="00483EE9" w:rsidRDefault="00B51F25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14:paraId="153F8DBA" w14:textId="77777777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904F5C" w14:textId="77777777" w:rsidR="00651FBC" w:rsidRPr="00483EE9" w:rsidRDefault="00B51F25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31D8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18DD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B79F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0071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B2F1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6A64" w14:textId="77777777" w:rsidR="00651FBC" w:rsidRPr="00B46FC3" w:rsidRDefault="005901C8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69ED" w14:textId="77777777" w:rsidR="00651FBC" w:rsidRPr="00483EE9" w:rsidRDefault="00B51F25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497CA4" w14:textId="77777777" w:rsidR="00651FBC" w:rsidRPr="00483EE9" w:rsidRDefault="00B51F25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14:paraId="70CFF8A9" w14:textId="77777777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2CCC7F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F941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19A3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790C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C4DB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FD5E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EA12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962C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91E376" w14:textId="77777777" w:rsidR="00651FBC" w:rsidRPr="00483EE9" w:rsidRDefault="005901C8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14:paraId="2E58F96C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836094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1144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2F27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AFA7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7442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500193.28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D29C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1264458.73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5ADA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2F2C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685386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4AA165F9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65717D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н274О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864E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1328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E7E9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B39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500196.60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B84F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1264469.74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AE27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E6F6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62835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2F79C53B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D1F0CD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BF2B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8E2B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CE48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5EA6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500184.67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CC82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1264473.34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9F00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7B92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9F6F32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4E83DDDF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D9029D8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3343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6B7B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14DD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518E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500180.78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844F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1264474.52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AEBB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0238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B8E05C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4B92BC54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E3938C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2C0A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EBA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2045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C3B8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500179.13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3CB7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1264469.03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0E47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C71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35232A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1B05352A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4FB397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86DE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B26A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5617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212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500183.01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DB7B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1264467.85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C756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1D4A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175ADB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011BE2CC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1D5492D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1E4F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AA2B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1BEC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0095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500186.65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116D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1264466.74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260A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2441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288FA7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1C99CB05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85998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н280О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D982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4BE6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7591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32A9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500184.99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6852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1264461.23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CD0F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85EE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B4A7E5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14:paraId="68299036" w14:textId="77777777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0E3597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B33A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9BF2" w14:textId="77777777" w:rsidR="00651FBC" w:rsidRPr="00590258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97FD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8F2A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500193.28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852" w14:textId="77777777" w:rsidR="00651FBC" w:rsidRDefault="005901C8" w:rsidP="00283AD9">
            <w:pPr>
              <w:spacing w:before="120" w:after="120"/>
            </w:pPr>
            <w:r w:rsidRPr="009067AB">
              <w:rPr>
                <w:lang w:val="en-US"/>
              </w:rPr>
              <w:t>1264458.73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E85D" w14:textId="77777777" w:rsidR="00651FBC" w:rsidRPr="009067AB" w:rsidRDefault="005901C8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2B2D" w14:textId="77777777" w:rsidR="00651FBC" w:rsidRDefault="005901C8" w:rsidP="00283AD9">
            <w:pPr>
              <w:spacing w:before="120" w:after="120"/>
            </w:pPr>
            <w:proofErr w:type="spellStart"/>
            <w:r w:rsidRPr="009067AB">
              <w:rPr>
                <w:lang w:val="en-US"/>
              </w:rPr>
              <w:t>Фотограмметрический</w:t>
            </w:r>
            <w:proofErr w:type="spellEnd"/>
            <w:r w:rsidRPr="009067AB">
              <w:rPr>
                <w:lang w:val="en-US"/>
              </w:rPr>
              <w:t xml:space="preserve"> </w:t>
            </w:r>
            <w:proofErr w:type="spellStart"/>
            <w:r w:rsidRPr="009067AB">
              <w:rPr>
                <w:lang w:val="en-US"/>
              </w:rPr>
              <w:t>метод</w:t>
            </w:r>
            <w:proofErr w:type="spellEnd"/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722CB2" w14:textId="77777777" w:rsidR="00651FBC" w:rsidRPr="00697B13" w:rsidRDefault="005901C8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</w:t>
            </w:r>
            <w:proofErr w:type="gramStart"/>
            <w:r w:rsidRPr="00572230">
              <w:rPr>
                <w:lang w:val="en-US"/>
              </w:rPr>
              <w:t>²)=</w:t>
            </w:r>
            <w:proofErr w:type="gramEnd"/>
            <w:r w:rsidRPr="00572230">
              <w:rPr>
                <w:lang w:val="en-US"/>
              </w:rPr>
              <w:t>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14:paraId="7B59F326" w14:textId="77777777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8E68DF" w14:textId="77777777" w:rsidR="007C04D3" w:rsidRPr="00B51F25" w:rsidRDefault="005901C8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B51F25">
              <w:rPr>
                <w:b/>
                <w:lang w:val="ru-RU"/>
              </w:rPr>
              <w:t>2.</w:t>
            </w:r>
            <w:r w:rsidRPr="00B51F25">
              <w:rPr>
                <w:b/>
                <w:sz w:val="22"/>
                <w:szCs w:val="22"/>
                <w:lang w:val="ru-RU"/>
              </w:rPr>
              <w:t xml:space="preserve"> Иные сведения об объекте недвижимости с кадастровым номером</w:t>
            </w:r>
            <w:r w:rsidRPr="00B51F25">
              <w:rPr>
                <w:lang w:val="ru-RU"/>
              </w:rPr>
              <w:t xml:space="preserve"> </w:t>
            </w:r>
            <w:r w:rsidRPr="00B51F25">
              <w:rPr>
                <w:u w:val="single"/>
                <w:lang w:val="ru-RU"/>
              </w:rPr>
              <w:t>60:18:0060302:57</w:t>
            </w:r>
          </w:p>
        </w:tc>
      </w:tr>
      <w:tr w:rsidR="0062256B" w:rsidRPr="00EB43A2" w14:paraId="4353B59E" w14:textId="77777777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1E53A" w14:textId="77777777" w:rsidR="0062256B" w:rsidRPr="00F22E7D" w:rsidRDefault="005901C8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14:paraId="150A5D01" w14:textId="77777777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6B362D" w14:textId="77777777" w:rsidR="00F22E7D" w:rsidRDefault="005901C8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60:18:0060302:57</w:t>
            </w:r>
          </w:p>
        </w:tc>
      </w:tr>
      <w:tr w:rsidR="003629ED" w:rsidRPr="00EB43A2" w14:paraId="6527ABCB" w14:textId="77777777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9E9E31" w14:textId="77777777" w:rsidR="003629ED" w:rsidRPr="00B51F25" w:rsidRDefault="005901C8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B51F25">
              <w:t xml:space="preserve">При выполнении кадастровых работ в отношении здания с КН 60:18:0060302:57 была выявлена реестровая ошибка, а именно: местоположение здания не соответствует сведениям ЕГРН. Вероятно данная ошибка возникла </w:t>
            </w:r>
            <w:proofErr w:type="spellStart"/>
            <w:r w:rsidRPr="00B51F25">
              <w:t>вследствии</w:t>
            </w:r>
            <w:proofErr w:type="spellEnd"/>
            <w:r w:rsidRPr="00B51F25">
              <w:t xml:space="preserve"> некачественных измерений </w:t>
            </w:r>
            <w:proofErr w:type="gramStart"/>
            <w:r w:rsidRPr="00B51F25">
              <w:t>здания(</w:t>
            </w:r>
            <w:proofErr w:type="gramEnd"/>
            <w:r w:rsidRPr="00B51F25">
              <w:t>использование ненадлежащих пунктов ГГС и т.п.). Данный объект капитального строительства расположен на земельном участке с кадастровым номером 60:18:0060302:34.</w:t>
            </w:r>
          </w:p>
        </w:tc>
      </w:tr>
    </w:tbl>
    <w:p w14:paraId="3DF67D76" w14:textId="77777777" w:rsidR="00D45AD8" w:rsidRDefault="00D45AD8"/>
    <w:sectPr w:rsidR="00D45AD8" w:rsidSect="003E196B">
      <w:headerReference w:type="default" r:id="rId8"/>
      <w:footerReference w:type="even" r:id="rId9"/>
      <w:pgSz w:w="11906" w:h="16838" w:code="9"/>
      <w:pgMar w:top="1134" w:right="567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00D0" w14:textId="77777777" w:rsidR="00181EE1" w:rsidRDefault="00181EE1">
      <w:r>
        <w:separator/>
      </w:r>
    </w:p>
  </w:endnote>
  <w:endnote w:type="continuationSeparator" w:id="0">
    <w:p w14:paraId="2184FA2F" w14:textId="77777777" w:rsidR="00181EE1" w:rsidRDefault="0018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9945C" w14:textId="77777777" w:rsidR="009636C1" w:rsidRDefault="00961424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636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ED8F6C" w14:textId="77777777" w:rsidR="009636C1" w:rsidRDefault="009636C1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F53B" w14:textId="77777777" w:rsidR="00181EE1" w:rsidRDefault="00181EE1">
      <w:r>
        <w:separator/>
      </w:r>
    </w:p>
  </w:footnote>
  <w:footnote w:type="continuationSeparator" w:id="0">
    <w:p w14:paraId="412C65D9" w14:textId="77777777" w:rsidR="00181EE1" w:rsidRDefault="0018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AFC1" w14:textId="77777777" w:rsidR="004D6734" w:rsidRDefault="004D67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37137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93321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3E90E78"/>
    <w:multiLevelType w:val="hybridMultilevel"/>
    <w:tmpl w:val="973C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 w15:restartNumberingAfterBreak="0">
    <w:nsid w:val="46671C9A"/>
    <w:multiLevelType w:val="hybridMultilevel"/>
    <w:tmpl w:val="E732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53027A"/>
    <w:multiLevelType w:val="hybridMultilevel"/>
    <w:tmpl w:val="AB0440F8"/>
    <w:lvl w:ilvl="0" w:tplc="EF5ADF2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0BC7B1F"/>
    <w:multiLevelType w:val="hybridMultilevel"/>
    <w:tmpl w:val="F25E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7082114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 w15:restartNumberingAfterBreak="0">
    <w:nsid w:val="70E02052"/>
    <w:multiLevelType w:val="hybridMultilevel"/>
    <w:tmpl w:val="9EBA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8F93E1A"/>
    <w:multiLevelType w:val="hybridMultilevel"/>
    <w:tmpl w:val="BAFCE0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86FCB"/>
    <w:multiLevelType w:val="hybridMultilevel"/>
    <w:tmpl w:val="E3D05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D6024D6"/>
    <w:multiLevelType w:val="hybridMultilevel"/>
    <w:tmpl w:val="59685A6E"/>
    <w:lvl w:ilvl="0" w:tplc="880A86FC">
      <w:start w:val="1"/>
      <w:numFmt w:val="decimal"/>
      <w:pStyle w:val="3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22484209">
    <w:abstractNumId w:val="32"/>
  </w:num>
  <w:num w:numId="2" w16cid:durableId="1949507910">
    <w:abstractNumId w:val="28"/>
  </w:num>
  <w:num w:numId="3" w16cid:durableId="1156722650">
    <w:abstractNumId w:val="38"/>
  </w:num>
  <w:num w:numId="4" w16cid:durableId="1686127052">
    <w:abstractNumId w:val="15"/>
  </w:num>
  <w:num w:numId="5" w16cid:durableId="2006084989">
    <w:abstractNumId w:val="12"/>
  </w:num>
  <w:num w:numId="6" w16cid:durableId="997463940">
    <w:abstractNumId w:val="27"/>
  </w:num>
  <w:num w:numId="7" w16cid:durableId="1050572609">
    <w:abstractNumId w:val="17"/>
  </w:num>
  <w:num w:numId="8" w16cid:durableId="359472038">
    <w:abstractNumId w:val="42"/>
  </w:num>
  <w:num w:numId="9" w16cid:durableId="784662939">
    <w:abstractNumId w:val="7"/>
  </w:num>
  <w:num w:numId="10" w16cid:durableId="2077510220">
    <w:abstractNumId w:val="1"/>
  </w:num>
  <w:num w:numId="11" w16cid:durableId="14121136">
    <w:abstractNumId w:val="13"/>
  </w:num>
  <w:num w:numId="12" w16cid:durableId="2001425446">
    <w:abstractNumId w:val="30"/>
  </w:num>
  <w:num w:numId="13" w16cid:durableId="1334994498">
    <w:abstractNumId w:val="24"/>
  </w:num>
  <w:num w:numId="14" w16cid:durableId="299959703">
    <w:abstractNumId w:val="31"/>
  </w:num>
  <w:num w:numId="15" w16cid:durableId="764695455">
    <w:abstractNumId w:val="5"/>
  </w:num>
  <w:num w:numId="16" w16cid:durableId="804349174">
    <w:abstractNumId w:val="35"/>
  </w:num>
  <w:num w:numId="17" w16cid:durableId="1723363523">
    <w:abstractNumId w:val="0"/>
  </w:num>
  <w:num w:numId="18" w16cid:durableId="670642355">
    <w:abstractNumId w:val="39"/>
  </w:num>
  <w:num w:numId="19" w16cid:durableId="1379622146">
    <w:abstractNumId w:val="10"/>
  </w:num>
  <w:num w:numId="20" w16cid:durableId="1036004656">
    <w:abstractNumId w:val="4"/>
  </w:num>
  <w:num w:numId="21" w16cid:durableId="1810705738">
    <w:abstractNumId w:val="37"/>
  </w:num>
  <w:num w:numId="22" w16cid:durableId="2088726428">
    <w:abstractNumId w:val="11"/>
  </w:num>
  <w:num w:numId="23" w16cid:durableId="10575038">
    <w:abstractNumId w:val="33"/>
  </w:num>
  <w:num w:numId="24" w16cid:durableId="1054549865">
    <w:abstractNumId w:val="21"/>
  </w:num>
  <w:num w:numId="25" w16cid:durableId="428475540">
    <w:abstractNumId w:val="2"/>
  </w:num>
  <w:num w:numId="26" w16cid:durableId="1724988819">
    <w:abstractNumId w:val="22"/>
  </w:num>
  <w:num w:numId="27" w16cid:durableId="210118065">
    <w:abstractNumId w:val="44"/>
  </w:num>
  <w:num w:numId="28" w16cid:durableId="1889104761">
    <w:abstractNumId w:val="29"/>
  </w:num>
  <w:num w:numId="29" w16cid:durableId="890847227">
    <w:abstractNumId w:val="36"/>
  </w:num>
  <w:num w:numId="30" w16cid:durableId="1475831955">
    <w:abstractNumId w:val="14"/>
  </w:num>
  <w:num w:numId="31" w16cid:durableId="2111772567">
    <w:abstractNumId w:val="6"/>
  </w:num>
  <w:num w:numId="32" w16cid:durableId="354385542">
    <w:abstractNumId w:val="8"/>
  </w:num>
  <w:num w:numId="33" w16cid:durableId="240020127">
    <w:abstractNumId w:val="26"/>
  </w:num>
  <w:num w:numId="34" w16cid:durableId="378481892">
    <w:abstractNumId w:val="18"/>
  </w:num>
  <w:num w:numId="35" w16cid:durableId="1763409169">
    <w:abstractNumId w:val="19"/>
  </w:num>
  <w:num w:numId="36" w16cid:durableId="544022804">
    <w:abstractNumId w:val="23"/>
  </w:num>
  <w:num w:numId="37" w16cid:durableId="1551384755">
    <w:abstractNumId w:val="3"/>
  </w:num>
  <w:num w:numId="38" w16cid:durableId="1679649620">
    <w:abstractNumId w:val="9"/>
  </w:num>
  <w:num w:numId="39" w16cid:durableId="1530990021">
    <w:abstractNumId w:val="25"/>
  </w:num>
  <w:num w:numId="40" w16cid:durableId="1343819323">
    <w:abstractNumId w:val="43"/>
  </w:num>
  <w:num w:numId="41" w16cid:durableId="913507628">
    <w:abstractNumId w:val="43"/>
    <w:lvlOverride w:ilvl="0">
      <w:startOverride w:val="1"/>
    </w:lvlOverride>
  </w:num>
  <w:num w:numId="42" w16cid:durableId="1834222791">
    <w:abstractNumId w:val="43"/>
    <w:lvlOverride w:ilvl="0">
      <w:startOverride w:val="1"/>
    </w:lvlOverride>
  </w:num>
  <w:num w:numId="43" w16cid:durableId="1627006010">
    <w:abstractNumId w:val="43"/>
    <w:lvlOverride w:ilvl="0">
      <w:startOverride w:val="1"/>
    </w:lvlOverride>
  </w:num>
  <w:num w:numId="44" w16cid:durableId="546988679">
    <w:abstractNumId w:val="16"/>
  </w:num>
  <w:num w:numId="45" w16cid:durableId="1988705436">
    <w:abstractNumId w:val="20"/>
  </w:num>
  <w:num w:numId="46" w16cid:durableId="90783452">
    <w:abstractNumId w:val="41"/>
  </w:num>
  <w:num w:numId="47" w16cid:durableId="1358654297">
    <w:abstractNumId w:val="40"/>
  </w:num>
  <w:num w:numId="48" w16cid:durableId="156101815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0AA"/>
    <w:rsid w:val="00011BCA"/>
    <w:rsid w:val="00013A19"/>
    <w:rsid w:val="00035E0C"/>
    <w:rsid w:val="00036196"/>
    <w:rsid w:val="00037F27"/>
    <w:rsid w:val="000423A0"/>
    <w:rsid w:val="000602F9"/>
    <w:rsid w:val="00060B11"/>
    <w:rsid w:val="000710AB"/>
    <w:rsid w:val="0007437B"/>
    <w:rsid w:val="00080428"/>
    <w:rsid w:val="00081D69"/>
    <w:rsid w:val="00086122"/>
    <w:rsid w:val="000903EC"/>
    <w:rsid w:val="00094F99"/>
    <w:rsid w:val="000B5C41"/>
    <w:rsid w:val="000C6101"/>
    <w:rsid w:val="000C6FE3"/>
    <w:rsid w:val="000D17D3"/>
    <w:rsid w:val="000E0AF3"/>
    <w:rsid w:val="000E147A"/>
    <w:rsid w:val="000E15D8"/>
    <w:rsid w:val="000E6177"/>
    <w:rsid w:val="0010057B"/>
    <w:rsid w:val="00124CB3"/>
    <w:rsid w:val="00151D15"/>
    <w:rsid w:val="00172FF9"/>
    <w:rsid w:val="00176EAD"/>
    <w:rsid w:val="00181EE1"/>
    <w:rsid w:val="00193B7C"/>
    <w:rsid w:val="00194F66"/>
    <w:rsid w:val="001A40E6"/>
    <w:rsid w:val="001B0450"/>
    <w:rsid w:val="001B248E"/>
    <w:rsid w:val="001C159F"/>
    <w:rsid w:val="001C1D5A"/>
    <w:rsid w:val="001C3AD5"/>
    <w:rsid w:val="001D1BAD"/>
    <w:rsid w:val="001E73ED"/>
    <w:rsid w:val="001F2194"/>
    <w:rsid w:val="00203B8F"/>
    <w:rsid w:val="00205123"/>
    <w:rsid w:val="002145BD"/>
    <w:rsid w:val="00217EF9"/>
    <w:rsid w:val="002215EE"/>
    <w:rsid w:val="00235B59"/>
    <w:rsid w:val="00244AC1"/>
    <w:rsid w:val="00281DA4"/>
    <w:rsid w:val="00290D69"/>
    <w:rsid w:val="002953A8"/>
    <w:rsid w:val="002B4F81"/>
    <w:rsid w:val="002D1410"/>
    <w:rsid w:val="002E69BF"/>
    <w:rsid w:val="002F04DF"/>
    <w:rsid w:val="002F2CB9"/>
    <w:rsid w:val="002F3837"/>
    <w:rsid w:val="00316C68"/>
    <w:rsid w:val="0032318F"/>
    <w:rsid w:val="00333228"/>
    <w:rsid w:val="00334845"/>
    <w:rsid w:val="00335943"/>
    <w:rsid w:val="00341334"/>
    <w:rsid w:val="003504A5"/>
    <w:rsid w:val="0039586F"/>
    <w:rsid w:val="00396072"/>
    <w:rsid w:val="0039666B"/>
    <w:rsid w:val="003A2F3B"/>
    <w:rsid w:val="003A6154"/>
    <w:rsid w:val="003A730A"/>
    <w:rsid w:val="003B64B7"/>
    <w:rsid w:val="003C1093"/>
    <w:rsid w:val="003C310B"/>
    <w:rsid w:val="003E196B"/>
    <w:rsid w:val="003F7F20"/>
    <w:rsid w:val="0040093A"/>
    <w:rsid w:val="00406266"/>
    <w:rsid w:val="004179A5"/>
    <w:rsid w:val="00430B96"/>
    <w:rsid w:val="00432044"/>
    <w:rsid w:val="004648C9"/>
    <w:rsid w:val="00473B88"/>
    <w:rsid w:val="004764A0"/>
    <w:rsid w:val="00482D1C"/>
    <w:rsid w:val="00484ED8"/>
    <w:rsid w:val="004951A1"/>
    <w:rsid w:val="004A574D"/>
    <w:rsid w:val="004B43CE"/>
    <w:rsid w:val="004B45EA"/>
    <w:rsid w:val="004B4F2D"/>
    <w:rsid w:val="004C2A7C"/>
    <w:rsid w:val="004C5CB2"/>
    <w:rsid w:val="004D6734"/>
    <w:rsid w:val="004E1151"/>
    <w:rsid w:val="004F6433"/>
    <w:rsid w:val="00521413"/>
    <w:rsid w:val="005246D9"/>
    <w:rsid w:val="00531425"/>
    <w:rsid w:val="00533FA6"/>
    <w:rsid w:val="00545F2F"/>
    <w:rsid w:val="0054745C"/>
    <w:rsid w:val="00567640"/>
    <w:rsid w:val="005710C3"/>
    <w:rsid w:val="00575FA4"/>
    <w:rsid w:val="0057753C"/>
    <w:rsid w:val="00584E7A"/>
    <w:rsid w:val="005901C8"/>
    <w:rsid w:val="00591062"/>
    <w:rsid w:val="00593246"/>
    <w:rsid w:val="005A2F41"/>
    <w:rsid w:val="005B4876"/>
    <w:rsid w:val="005C0DA3"/>
    <w:rsid w:val="005C5C3E"/>
    <w:rsid w:val="005D41C3"/>
    <w:rsid w:val="006141CF"/>
    <w:rsid w:val="006151C2"/>
    <w:rsid w:val="00624B89"/>
    <w:rsid w:val="006318C3"/>
    <w:rsid w:val="00636ABD"/>
    <w:rsid w:val="00655E3F"/>
    <w:rsid w:val="006619A4"/>
    <w:rsid w:val="006731FF"/>
    <w:rsid w:val="0068222D"/>
    <w:rsid w:val="0068648B"/>
    <w:rsid w:val="0069712B"/>
    <w:rsid w:val="006A16E6"/>
    <w:rsid w:val="006B1514"/>
    <w:rsid w:val="006B4080"/>
    <w:rsid w:val="006B7EAA"/>
    <w:rsid w:val="006C1AA7"/>
    <w:rsid w:val="006C7AFB"/>
    <w:rsid w:val="006D1DF4"/>
    <w:rsid w:val="006F318B"/>
    <w:rsid w:val="006F6A57"/>
    <w:rsid w:val="007032F8"/>
    <w:rsid w:val="00706863"/>
    <w:rsid w:val="00712E45"/>
    <w:rsid w:val="00717232"/>
    <w:rsid w:val="00723478"/>
    <w:rsid w:val="00724B44"/>
    <w:rsid w:val="00730CA2"/>
    <w:rsid w:val="00747B15"/>
    <w:rsid w:val="00760549"/>
    <w:rsid w:val="007651FB"/>
    <w:rsid w:val="00765353"/>
    <w:rsid w:val="00770A3A"/>
    <w:rsid w:val="00787A14"/>
    <w:rsid w:val="0079330C"/>
    <w:rsid w:val="007B1A3F"/>
    <w:rsid w:val="007C396C"/>
    <w:rsid w:val="007C6380"/>
    <w:rsid w:val="007D1217"/>
    <w:rsid w:val="007D5EA7"/>
    <w:rsid w:val="007E1B10"/>
    <w:rsid w:val="007F2625"/>
    <w:rsid w:val="007F2A27"/>
    <w:rsid w:val="007F59BC"/>
    <w:rsid w:val="008015A2"/>
    <w:rsid w:val="00807165"/>
    <w:rsid w:val="0082546C"/>
    <w:rsid w:val="0083400A"/>
    <w:rsid w:val="00835530"/>
    <w:rsid w:val="008444C0"/>
    <w:rsid w:val="00847554"/>
    <w:rsid w:val="00853973"/>
    <w:rsid w:val="008757C6"/>
    <w:rsid w:val="00875876"/>
    <w:rsid w:val="00882CE6"/>
    <w:rsid w:val="008847D5"/>
    <w:rsid w:val="008A3736"/>
    <w:rsid w:val="008C06BE"/>
    <w:rsid w:val="008C22C9"/>
    <w:rsid w:val="008D1623"/>
    <w:rsid w:val="008D3331"/>
    <w:rsid w:val="008D40AA"/>
    <w:rsid w:val="008D51C3"/>
    <w:rsid w:val="008E3537"/>
    <w:rsid w:val="008E3D70"/>
    <w:rsid w:val="008E4A69"/>
    <w:rsid w:val="008E5C17"/>
    <w:rsid w:val="008E6F48"/>
    <w:rsid w:val="008F310B"/>
    <w:rsid w:val="008F7421"/>
    <w:rsid w:val="009034B4"/>
    <w:rsid w:val="00920541"/>
    <w:rsid w:val="00924A51"/>
    <w:rsid w:val="0094258A"/>
    <w:rsid w:val="00961424"/>
    <w:rsid w:val="00961F5D"/>
    <w:rsid w:val="009636C1"/>
    <w:rsid w:val="00966A27"/>
    <w:rsid w:val="00972D2B"/>
    <w:rsid w:val="00981376"/>
    <w:rsid w:val="0098542B"/>
    <w:rsid w:val="009855A8"/>
    <w:rsid w:val="009922D3"/>
    <w:rsid w:val="00997D53"/>
    <w:rsid w:val="009A0C27"/>
    <w:rsid w:val="009A7986"/>
    <w:rsid w:val="009B43FE"/>
    <w:rsid w:val="009B7B33"/>
    <w:rsid w:val="009C6EC5"/>
    <w:rsid w:val="009F1A89"/>
    <w:rsid w:val="009F3C61"/>
    <w:rsid w:val="00A200BC"/>
    <w:rsid w:val="00A21BB7"/>
    <w:rsid w:val="00A21FED"/>
    <w:rsid w:val="00A232A5"/>
    <w:rsid w:val="00A309DC"/>
    <w:rsid w:val="00A30C8E"/>
    <w:rsid w:val="00A4138A"/>
    <w:rsid w:val="00A522C1"/>
    <w:rsid w:val="00A62A9E"/>
    <w:rsid w:val="00A6428F"/>
    <w:rsid w:val="00A675D7"/>
    <w:rsid w:val="00A7341C"/>
    <w:rsid w:val="00A831D0"/>
    <w:rsid w:val="00A90D67"/>
    <w:rsid w:val="00A96DE5"/>
    <w:rsid w:val="00AA2415"/>
    <w:rsid w:val="00AA2E2C"/>
    <w:rsid w:val="00AB0141"/>
    <w:rsid w:val="00AC245B"/>
    <w:rsid w:val="00AD0B32"/>
    <w:rsid w:val="00AD1547"/>
    <w:rsid w:val="00AD2104"/>
    <w:rsid w:val="00AE1E33"/>
    <w:rsid w:val="00AE2FF4"/>
    <w:rsid w:val="00B01473"/>
    <w:rsid w:val="00B24595"/>
    <w:rsid w:val="00B334E1"/>
    <w:rsid w:val="00B4125C"/>
    <w:rsid w:val="00B51F25"/>
    <w:rsid w:val="00B60B00"/>
    <w:rsid w:val="00B678B2"/>
    <w:rsid w:val="00B75329"/>
    <w:rsid w:val="00B83637"/>
    <w:rsid w:val="00B862FE"/>
    <w:rsid w:val="00B90700"/>
    <w:rsid w:val="00B94B6D"/>
    <w:rsid w:val="00BA5886"/>
    <w:rsid w:val="00BA63F4"/>
    <w:rsid w:val="00BE1C64"/>
    <w:rsid w:val="00C018DB"/>
    <w:rsid w:val="00C15F16"/>
    <w:rsid w:val="00C26752"/>
    <w:rsid w:val="00C31218"/>
    <w:rsid w:val="00C353BB"/>
    <w:rsid w:val="00C364D0"/>
    <w:rsid w:val="00C40534"/>
    <w:rsid w:val="00C42270"/>
    <w:rsid w:val="00C44C4F"/>
    <w:rsid w:val="00C44FA2"/>
    <w:rsid w:val="00C505F1"/>
    <w:rsid w:val="00C51B21"/>
    <w:rsid w:val="00C54B37"/>
    <w:rsid w:val="00C6242B"/>
    <w:rsid w:val="00C71517"/>
    <w:rsid w:val="00C746E6"/>
    <w:rsid w:val="00C808E7"/>
    <w:rsid w:val="00CA151C"/>
    <w:rsid w:val="00CB275F"/>
    <w:rsid w:val="00CB731D"/>
    <w:rsid w:val="00CC4C2B"/>
    <w:rsid w:val="00CC78C8"/>
    <w:rsid w:val="00CE126D"/>
    <w:rsid w:val="00CF523C"/>
    <w:rsid w:val="00CF61AF"/>
    <w:rsid w:val="00CF75EF"/>
    <w:rsid w:val="00CF7B29"/>
    <w:rsid w:val="00D00B35"/>
    <w:rsid w:val="00D165D6"/>
    <w:rsid w:val="00D21A18"/>
    <w:rsid w:val="00D31A86"/>
    <w:rsid w:val="00D36737"/>
    <w:rsid w:val="00D42EF9"/>
    <w:rsid w:val="00D43D87"/>
    <w:rsid w:val="00D45AD8"/>
    <w:rsid w:val="00D51471"/>
    <w:rsid w:val="00D52202"/>
    <w:rsid w:val="00D5662D"/>
    <w:rsid w:val="00D65BF5"/>
    <w:rsid w:val="00D65FAC"/>
    <w:rsid w:val="00D976DC"/>
    <w:rsid w:val="00DA30ED"/>
    <w:rsid w:val="00DA3B4D"/>
    <w:rsid w:val="00DA51FF"/>
    <w:rsid w:val="00DA6BAC"/>
    <w:rsid w:val="00DB123C"/>
    <w:rsid w:val="00DB6CA0"/>
    <w:rsid w:val="00DC21C5"/>
    <w:rsid w:val="00DC3827"/>
    <w:rsid w:val="00DD7A9C"/>
    <w:rsid w:val="00DD7C8C"/>
    <w:rsid w:val="00DE69F5"/>
    <w:rsid w:val="00DF340B"/>
    <w:rsid w:val="00DF6A6C"/>
    <w:rsid w:val="00DF7293"/>
    <w:rsid w:val="00E0098C"/>
    <w:rsid w:val="00E06E9C"/>
    <w:rsid w:val="00E22EAF"/>
    <w:rsid w:val="00E27149"/>
    <w:rsid w:val="00E34A2D"/>
    <w:rsid w:val="00E55143"/>
    <w:rsid w:val="00E55487"/>
    <w:rsid w:val="00E66623"/>
    <w:rsid w:val="00E66D99"/>
    <w:rsid w:val="00E844BD"/>
    <w:rsid w:val="00E8672D"/>
    <w:rsid w:val="00E86795"/>
    <w:rsid w:val="00E93000"/>
    <w:rsid w:val="00E93F2A"/>
    <w:rsid w:val="00E96AA0"/>
    <w:rsid w:val="00EA5D2E"/>
    <w:rsid w:val="00EB5D1E"/>
    <w:rsid w:val="00EC1A3D"/>
    <w:rsid w:val="00EC4360"/>
    <w:rsid w:val="00EC548A"/>
    <w:rsid w:val="00EE1FBE"/>
    <w:rsid w:val="00EF31F8"/>
    <w:rsid w:val="00F029FF"/>
    <w:rsid w:val="00F04828"/>
    <w:rsid w:val="00F07C00"/>
    <w:rsid w:val="00F10CB1"/>
    <w:rsid w:val="00F13182"/>
    <w:rsid w:val="00F1500D"/>
    <w:rsid w:val="00F26D72"/>
    <w:rsid w:val="00F270C2"/>
    <w:rsid w:val="00F33511"/>
    <w:rsid w:val="00F35B4A"/>
    <w:rsid w:val="00F52752"/>
    <w:rsid w:val="00F54CB3"/>
    <w:rsid w:val="00F550FD"/>
    <w:rsid w:val="00F568EE"/>
    <w:rsid w:val="00F60973"/>
    <w:rsid w:val="00F61163"/>
    <w:rsid w:val="00F67646"/>
    <w:rsid w:val="00F90BB8"/>
    <w:rsid w:val="00F94324"/>
    <w:rsid w:val="00F969E1"/>
    <w:rsid w:val="00FB1D71"/>
    <w:rsid w:val="00FB4885"/>
    <w:rsid w:val="00FB4D94"/>
    <w:rsid w:val="00FB5EE8"/>
    <w:rsid w:val="00FB7C64"/>
    <w:rsid w:val="00FC1640"/>
    <w:rsid w:val="00FC48B8"/>
    <w:rsid w:val="00FE4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7E73947"/>
  <w15:docId w15:val="{ECEEDE2D-DC91-49F6-8669-60CF28F3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4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paragraph" w:customStyle="1" w:styleId="ConsPlusNonformat">
    <w:name w:val="ConsPlusNonformat"/>
    <w:uiPriority w:val="99"/>
    <w:rsid w:val="00035E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035E0C"/>
    <w:pPr>
      <w:spacing w:before="100" w:beforeAutospacing="1" w:after="119"/>
    </w:pPr>
  </w:style>
  <w:style w:type="paragraph" w:styleId="a7">
    <w:name w:val="List Paragraph"/>
    <w:basedOn w:val="a"/>
    <w:link w:val="a8"/>
    <w:uiPriority w:val="34"/>
    <w:qFormat/>
    <w:rsid w:val="00972D2B"/>
    <w:pPr>
      <w:contextualSpacing/>
      <w:jc w:val="center"/>
    </w:pPr>
    <w:rPr>
      <w:lang w:val="en-US"/>
    </w:rPr>
  </w:style>
  <w:style w:type="paragraph" w:customStyle="1" w:styleId="11">
    <w:name w:val="Стиль1"/>
    <w:basedOn w:val="a7"/>
    <w:link w:val="12"/>
    <w:qFormat/>
    <w:rsid w:val="000710AB"/>
  </w:style>
  <w:style w:type="paragraph" w:customStyle="1" w:styleId="2">
    <w:name w:val="Стиль2"/>
    <w:basedOn w:val="a7"/>
    <w:link w:val="20"/>
    <w:qFormat/>
    <w:rsid w:val="000710AB"/>
  </w:style>
  <w:style w:type="character" w:customStyle="1" w:styleId="a8">
    <w:name w:val="Абзац списка Знак"/>
    <w:basedOn w:val="a0"/>
    <w:link w:val="a7"/>
    <w:uiPriority w:val="34"/>
    <w:rsid w:val="00972D2B"/>
    <w:rPr>
      <w:sz w:val="24"/>
      <w:szCs w:val="24"/>
      <w:lang w:val="en-US"/>
    </w:rPr>
  </w:style>
  <w:style w:type="character" w:customStyle="1" w:styleId="12">
    <w:name w:val="Стиль1 Знак"/>
    <w:basedOn w:val="a8"/>
    <w:link w:val="11"/>
    <w:rsid w:val="000710AB"/>
    <w:rPr>
      <w:sz w:val="24"/>
      <w:szCs w:val="24"/>
      <w:lang w:val="en-US"/>
    </w:rPr>
  </w:style>
  <w:style w:type="paragraph" w:customStyle="1" w:styleId="3">
    <w:name w:val="Стиль3"/>
    <w:basedOn w:val="a7"/>
    <w:link w:val="30"/>
    <w:qFormat/>
    <w:rsid w:val="000710AB"/>
    <w:pPr>
      <w:numPr>
        <w:numId w:val="43"/>
      </w:numPr>
    </w:pPr>
  </w:style>
  <w:style w:type="character" w:customStyle="1" w:styleId="20">
    <w:name w:val="Стиль2 Знак"/>
    <w:basedOn w:val="a8"/>
    <w:link w:val="2"/>
    <w:rsid w:val="000710AB"/>
    <w:rPr>
      <w:sz w:val="24"/>
      <w:szCs w:val="24"/>
      <w:lang w:val="en-US"/>
    </w:rPr>
  </w:style>
  <w:style w:type="character" w:customStyle="1" w:styleId="30">
    <w:name w:val="Стиль3 Знак"/>
    <w:basedOn w:val="a8"/>
    <w:link w:val="3"/>
    <w:rsid w:val="000710AB"/>
    <w:rPr>
      <w:sz w:val="24"/>
      <w:szCs w:val="24"/>
      <w:lang w:val="en-US"/>
    </w:rPr>
  </w:style>
  <w:style w:type="paragraph" w:customStyle="1" w:styleId="ConsPlusNormal">
    <w:name w:val="ConsPlusNormal"/>
    <w:rsid w:val="0083400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uiPriority w:val="99"/>
    <w:rsid w:val="0083400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E55487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Обычный1"/>
    <w:rsid w:val="003B64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8;&#1072;&#1073;&#1086;&#1090;&#1072;\&#1090;&#1077;&#1082;&#1091;&#1097;&#1072;&#1103;%20&#1088;&#1072;&#1073;&#1086;&#1090;&#1072;\&#1087;&#1086;&#1083;&#1080;&#1075;&#1086;&#1085;%20development\Polygon%20Development\Polygon\bin\Debug\&#1064;&#1072;&#1073;&#1083;&#1086;&#1085;&#1099;%20&#1055;&#1058;&#1055;\&#1058;&#1080;&#1090;&#1091;&#1083;&#1100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94B35-84E2-4E5D-9137-7E9E3857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</Template>
  <TotalTime>3</TotalTime>
  <Pages>110</Pages>
  <Words>23291</Words>
  <Characters>132759</Characters>
  <Application>Microsoft Office Word</Application>
  <DocSecurity>0</DocSecurity>
  <Lines>1106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155739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Microsoft</dc:creator>
  <cp:lastModifiedBy>Евгения Михайлова</cp:lastModifiedBy>
  <cp:revision>4</cp:revision>
  <cp:lastPrinted>2023-05-23T07:20:00Z</cp:lastPrinted>
  <dcterms:created xsi:type="dcterms:W3CDTF">2023-05-23T07:15:00Z</dcterms:created>
  <dcterms:modified xsi:type="dcterms:W3CDTF">2023-05-23T07:22:00Z</dcterms:modified>
</cp:coreProperties>
</file>