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2" w:rsidRPr="007D2DED" w:rsidRDefault="00F51922" w:rsidP="00F51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650E9F" wp14:editId="64EEC758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7D2DE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ПСКОВСКАЯ ОБЛАСТЬ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ПСКОВСКОГО РАЙОНА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F51922" w:rsidRPr="007D2DED" w:rsidTr="000202F7">
        <w:trPr>
          <w:trHeight w:val="446"/>
          <w:jc w:val="center"/>
        </w:trPr>
        <w:tc>
          <w:tcPr>
            <w:tcW w:w="4252" w:type="dxa"/>
          </w:tcPr>
          <w:p w:rsidR="00F51922" w:rsidRPr="00AD0EC6" w:rsidRDefault="00512976" w:rsidP="0002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17.06.2024</w:t>
            </w:r>
          </w:p>
        </w:tc>
        <w:tc>
          <w:tcPr>
            <w:tcW w:w="5004" w:type="dxa"/>
          </w:tcPr>
          <w:p w:rsidR="00F51922" w:rsidRPr="007D2DED" w:rsidRDefault="00F51922" w:rsidP="000202F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2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r w:rsidR="006568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="00512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</w:t>
            </w:r>
            <w:r w:rsidR="006232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№ </w:t>
            </w:r>
            <w:r w:rsidR="00512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109</w:t>
            </w:r>
          </w:p>
        </w:tc>
      </w:tr>
    </w:tbl>
    <w:p w:rsidR="00F51922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Псков</w:t>
      </w:r>
    </w:p>
    <w:p w:rsidR="00F35A85" w:rsidRPr="007D2DED" w:rsidRDefault="00F35A85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922" w:rsidRPr="00AD0EC6" w:rsidRDefault="00BF43EE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«Псковский район»</w:t>
      </w:r>
    </w:p>
    <w:p w:rsidR="00F51922" w:rsidRDefault="00F51922" w:rsidP="00F5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5A85" w:rsidRPr="00767118" w:rsidRDefault="00F35A85" w:rsidP="00F5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1922" w:rsidRPr="009167D8" w:rsidRDefault="00F51922" w:rsidP="00F5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7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</w:t>
      </w:r>
      <w:r w:rsidR="00BF4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твии с Федеральным законом от 25.02.1999 № 39</w:t>
      </w:r>
      <w:r w:rsidRPr="00767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F4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инвестиционной деятельности в Российской Федерации, осуществляемой в форме капитальных вложений</w:t>
      </w:r>
      <w:r w:rsidRPr="00767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F4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соответствии с </w:t>
      </w:r>
      <w:r w:rsidR="00BF43EE" w:rsidRPr="00BF4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</w:t>
      </w:r>
      <w:r w:rsidR="00BF4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BF43EE" w:rsidRPr="00BF4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Псковской области от 12 октября 2005 г. № 473-ОЗ «О налоговых льготах и государственной поддержке инвестиционной деятельности в Псковской области»</w:t>
      </w:r>
      <w:r w:rsidR="00BF4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Методическими рекомендациями</w:t>
      </w:r>
      <w:r w:rsidR="008B3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</w:t>
      </w:r>
      <w:proofErr w:type="gramEnd"/>
      <w:r w:rsidR="008B3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Федерации системы поддержки новых инвестиционных проектов («Региональный инвестиционный стандарт»)</w:t>
      </w:r>
      <w:r w:rsidRPr="009167D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:</w:t>
      </w:r>
    </w:p>
    <w:p w:rsidR="00F51922" w:rsidRDefault="00F51922" w:rsidP="00F35A85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67D8">
        <w:rPr>
          <w:rFonts w:ascii="Times New Roman" w:hAnsi="Times New Roman"/>
          <w:sz w:val="26"/>
          <w:szCs w:val="26"/>
        </w:rPr>
        <w:t xml:space="preserve">1. </w:t>
      </w:r>
      <w:r w:rsidR="00F35A85">
        <w:rPr>
          <w:rFonts w:ascii="Times New Roman" w:hAnsi="Times New Roman"/>
          <w:sz w:val="26"/>
          <w:szCs w:val="26"/>
        </w:rPr>
        <w:t>Утвердить прилагаемый Регламент сопровождения инвестиционных проектов, реализуемых и (или) планируемых к реализации на территории муниципального образования «Псковский район».</w:t>
      </w:r>
    </w:p>
    <w:p w:rsidR="00F35A85" w:rsidRPr="00F35A85" w:rsidRDefault="00F35A85" w:rsidP="00F35A8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F35A85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«Псковская провинция» и размещению в сети Интернет на официальном сайте муниципального образования «Псковский район».</w:t>
      </w:r>
    </w:p>
    <w:p w:rsidR="00F35A85" w:rsidRPr="00F35A85" w:rsidRDefault="00F35A85" w:rsidP="00F35A85">
      <w:pPr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F35A85">
        <w:rPr>
          <w:rFonts w:ascii="Times New Roman" w:hAnsi="Times New Roman"/>
          <w:sz w:val="26"/>
          <w:szCs w:val="26"/>
        </w:rPr>
        <w:t>. Контроль за исполнением настоящего постановление возложить</w:t>
      </w:r>
      <w:r w:rsidRPr="00F35A85">
        <w:rPr>
          <w:rFonts w:ascii="Times New Roman" w:hAnsi="Times New Roman"/>
          <w:sz w:val="26"/>
          <w:szCs w:val="26"/>
        </w:rPr>
        <w:br/>
        <w:t xml:space="preserve">на Первого заместителя Главы Администрации Псковского района </w:t>
      </w:r>
      <w:r w:rsidRPr="00F35A85">
        <w:rPr>
          <w:rFonts w:ascii="Times New Roman" w:hAnsi="Times New Roman"/>
          <w:sz w:val="26"/>
          <w:szCs w:val="26"/>
        </w:rPr>
        <w:br/>
        <w:t>Колинко С.Л.</w:t>
      </w:r>
    </w:p>
    <w:p w:rsidR="00F51922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922" w:rsidRPr="004D603D" w:rsidRDefault="00F35A85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F51922" w:rsidRPr="004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Псковского района           </w:t>
      </w:r>
      <w:r w:rsidR="00F5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Н.А. Федорова</w:t>
      </w:r>
    </w:p>
    <w:p w:rsidR="00F35A85" w:rsidRDefault="00F35A85">
      <w:r>
        <w:br w:type="page"/>
      </w:r>
    </w:p>
    <w:p w:rsidR="007B45AE" w:rsidRPr="00F35A85" w:rsidRDefault="00F35A85" w:rsidP="00F35A8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F35A85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F35A85" w:rsidRPr="00F35A85" w:rsidRDefault="00F35A85" w:rsidP="00F35A8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F35A85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F35A85" w:rsidRPr="00F35A85" w:rsidRDefault="00F35A85" w:rsidP="00F35A8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F35A85">
        <w:rPr>
          <w:rFonts w:ascii="Times New Roman" w:hAnsi="Times New Roman"/>
          <w:sz w:val="26"/>
          <w:szCs w:val="26"/>
        </w:rPr>
        <w:t>Псковского района</w:t>
      </w:r>
    </w:p>
    <w:p w:rsidR="00F35A85" w:rsidRDefault="00512976" w:rsidP="00F35A85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17.06.2024 № 109</w:t>
      </w:r>
    </w:p>
    <w:p w:rsidR="00205A8E" w:rsidRDefault="00205A8E" w:rsidP="00F35A85">
      <w:pPr>
        <w:jc w:val="right"/>
        <w:rPr>
          <w:rFonts w:ascii="Times New Roman" w:hAnsi="Times New Roman"/>
          <w:sz w:val="26"/>
          <w:szCs w:val="26"/>
        </w:rPr>
      </w:pPr>
    </w:p>
    <w:p w:rsidR="00205A8E" w:rsidRPr="008F0EC3" w:rsidRDefault="00205A8E" w:rsidP="00205A8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РЕГЛАМЕНТ </w:t>
      </w:r>
      <w:bookmarkStart w:id="0" w:name="_GoBack"/>
      <w:bookmarkEnd w:id="0"/>
    </w:p>
    <w:p w:rsidR="00205A8E" w:rsidRPr="008F0EC3" w:rsidRDefault="00205A8E" w:rsidP="00205A8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сопровождения инвестиционных проектов</w:t>
      </w:r>
      <w:r>
        <w:rPr>
          <w:rFonts w:ascii="Times New Roman" w:hAnsi="Times New Roman" w:cs="Times New Roman"/>
          <w:sz w:val="26"/>
          <w:szCs w:val="26"/>
        </w:rPr>
        <w:t>, реализуемых и (или) планируемых к реализации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Псковский район Псковской области</w:t>
      </w:r>
    </w:p>
    <w:p w:rsidR="00205A8E" w:rsidRDefault="00205A8E" w:rsidP="00205A8E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205A8E" w:rsidRPr="008F0EC3" w:rsidRDefault="00205A8E" w:rsidP="00205A8E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205A8E" w:rsidRPr="008F0EC3" w:rsidRDefault="00205A8E" w:rsidP="00205A8E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05A8E" w:rsidRPr="00BE7E1D" w:rsidRDefault="00205A8E" w:rsidP="00205A8E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05A8E" w:rsidRPr="00205A8E" w:rsidRDefault="00205A8E" w:rsidP="00205A8E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5A8E">
        <w:rPr>
          <w:rFonts w:ascii="Times New Roman" w:hAnsi="Times New Roman"/>
          <w:sz w:val="26"/>
          <w:szCs w:val="26"/>
        </w:rPr>
        <w:t xml:space="preserve">Регламент сопровождения инвестиционных проектов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>«Псковский район»</w:t>
      </w:r>
      <w:r w:rsidRPr="00205A8E">
        <w:rPr>
          <w:rFonts w:ascii="Times New Roman" w:hAnsi="Times New Roman"/>
          <w:sz w:val="26"/>
          <w:szCs w:val="26"/>
        </w:rPr>
        <w:t xml:space="preserve"> Псковской области (далее – Регламент) устанавливает сроки и последовательность действий органов местной администрации муниципального </w:t>
      </w:r>
      <w:r>
        <w:rPr>
          <w:rFonts w:ascii="Times New Roman" w:hAnsi="Times New Roman"/>
          <w:sz w:val="26"/>
          <w:szCs w:val="26"/>
        </w:rPr>
        <w:t>образования «Псковский район»</w:t>
      </w:r>
      <w:r w:rsidRPr="00205A8E">
        <w:rPr>
          <w:rFonts w:ascii="Times New Roman" w:hAnsi="Times New Roman"/>
          <w:sz w:val="26"/>
          <w:szCs w:val="26"/>
        </w:rPr>
        <w:t xml:space="preserve">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«Псковский район» </w:t>
      </w:r>
      <w:r w:rsidRPr="00205A8E">
        <w:rPr>
          <w:rFonts w:ascii="Times New Roman" w:hAnsi="Times New Roman"/>
          <w:sz w:val="26"/>
          <w:szCs w:val="26"/>
        </w:rPr>
        <w:t>Псковской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5A8E">
        <w:rPr>
          <w:rFonts w:ascii="Times New Roman" w:hAnsi="Times New Roman"/>
          <w:sz w:val="26"/>
          <w:szCs w:val="26"/>
        </w:rPr>
        <w:t xml:space="preserve"> (далее – муниципальное образование).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Положения Регламента направлены на унификацию процедуры взаимодействия субъектов инвестиционной деятельности с органами местного самоуправления муниципального образования, снижение административных барьеров при реализации инвестиционных проектов на территории муниципального образования</w:t>
      </w:r>
      <w:r w:rsidR="009219B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«Псковский район»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.</w:t>
      </w:r>
    </w:p>
    <w:p w:rsidR="00205A8E" w:rsidRPr="00205A8E" w:rsidRDefault="00205A8E" w:rsidP="00205A8E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Для целей настоящего Регламента применяются термины и понятия в соответствии с действующим законодательством, а также следующие определения: </w:t>
      </w:r>
    </w:p>
    <w:p w:rsidR="00205A8E" w:rsidRPr="00205A8E" w:rsidRDefault="00205A8E" w:rsidP="00205A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05A8E">
        <w:rPr>
          <w:rFonts w:ascii="Times New Roman" w:hAnsi="Times New Roman"/>
          <w:sz w:val="26"/>
          <w:szCs w:val="26"/>
        </w:rPr>
        <w:t>инвестор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</w:t>
      </w:r>
      <w:r w:rsidR="009219B5">
        <w:rPr>
          <w:rFonts w:ascii="Times New Roman" w:hAnsi="Times New Roman"/>
          <w:sz w:val="26"/>
          <w:szCs w:val="26"/>
        </w:rPr>
        <w:t xml:space="preserve"> «Псковский район»</w:t>
      </w:r>
      <w:r w:rsidRPr="00205A8E">
        <w:rPr>
          <w:rFonts w:ascii="Times New Roman" w:hAnsi="Times New Roman"/>
          <w:sz w:val="26"/>
          <w:szCs w:val="26"/>
        </w:rPr>
        <w:t>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образования</w:t>
      </w:r>
      <w:r w:rsidR="009219B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«Псковский район»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инвестиционный проект –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инвестиционный уполномоченный – координатор сопровождения инвестиционных проектов на территории муниципального образования;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куратор инвестиционного проекта (далее – куратор) – сотрудник органа местной администрации муниципального образования в соответствии с отраслевой (территориальной) принадлежностью инвестиционного проекта, ответственный за 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lastRenderedPageBreak/>
        <w:t>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</w:t>
      </w:r>
      <w:r w:rsidR="009219B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«Псковский район»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, в соответствии с действующим законодательством Российской Федерации, Псковской области и муниципальными правовыми актами муниципального образования</w:t>
      </w:r>
      <w:r w:rsidR="009219B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«Псковский район»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;</w:t>
      </w:r>
    </w:p>
    <w:p w:rsid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план мероприятий по сопровождению инвестиционного проекта (далее – 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образования</w:t>
      </w:r>
      <w:r w:rsidR="009219B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«Псковский район»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.</w:t>
      </w:r>
    </w:p>
    <w:p w:rsidR="009219B5" w:rsidRPr="00205A8E" w:rsidRDefault="009219B5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>
        <w:rPr>
          <w:rFonts w:ascii="Times New Roman" w:eastAsiaTheme="minorHAnsi" w:hAnsi="Times New Roman" w:cstheme="minorBidi"/>
          <w:sz w:val="26"/>
          <w:szCs w:val="26"/>
          <w:lang w:eastAsia="en-US"/>
        </w:rPr>
        <w:t>Рабочая группа по рассмотрению вопросов содействия реализации инвестиционных проектов, сопровождаемых администрацией муниципального образования «Псковский район» (далее-рабочая группа)-совещательный орган, который осуществляет функции по рассмотрению инвестиционных проектов в целях принятия решения об их сопровождении, а также по коорд</w:t>
      </w:r>
      <w:r w:rsidR="0031663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инации деятельности органов администрации муниципального образования «Псковский район» по сопровождению инвестиционных проектов, реализуемых и (или) планируемых к реализации на </w:t>
      </w:r>
      <w:proofErr w:type="spellStart"/>
      <w:r w:rsidR="00316635">
        <w:rPr>
          <w:rFonts w:ascii="Times New Roman" w:eastAsiaTheme="minorHAnsi" w:hAnsi="Times New Roman" w:cstheme="minorBidi"/>
          <w:sz w:val="26"/>
          <w:szCs w:val="26"/>
          <w:lang w:eastAsia="en-US"/>
        </w:rPr>
        <w:t>территоии</w:t>
      </w:r>
      <w:proofErr w:type="spellEnd"/>
      <w:r w:rsidR="0031663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муниципального образования «псковский район».  </w:t>
      </w:r>
    </w:p>
    <w:p w:rsidR="00205A8E" w:rsidRPr="00205A8E" w:rsidRDefault="00205A8E" w:rsidP="00205A8E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Рассмотрение предложений о реализации проекта </w:t>
      </w:r>
      <w:proofErr w:type="spellStart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муниципально</w:t>
      </w:r>
      <w:proofErr w:type="spellEnd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-частного партнерства осуществляется в соответствии с Федеральным </w:t>
      </w:r>
      <w:hyperlink r:id="rId9" w:history="1">
        <w:r w:rsidRPr="00205A8E">
          <w:rPr>
            <w:rFonts w:ascii="Times New Roman" w:eastAsiaTheme="minorHAnsi" w:hAnsi="Times New Roman" w:cstheme="minorBidi"/>
            <w:sz w:val="26"/>
            <w:szCs w:val="26"/>
            <w:lang w:eastAsia="en-US"/>
          </w:rPr>
          <w:t>законом</w:t>
        </w:r>
      </w:hyperlink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от 13.07.2015 № 224-ФЗ «О государственно-частном партнерстве, </w:t>
      </w:r>
      <w:proofErr w:type="spellStart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муниципально</w:t>
      </w:r>
      <w:proofErr w:type="spellEnd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205A8E" w:rsidRPr="00205A8E" w:rsidRDefault="00205A8E" w:rsidP="00205A8E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Не подлежат сопровождению инвестиционные проекты:</w:t>
      </w:r>
    </w:p>
    <w:p w:rsidR="00205A8E" w:rsidRPr="00205A8E" w:rsidRDefault="00205A8E" w:rsidP="00205A8E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</w:t>
      </w:r>
      <w:hyperlink r:id="rId10" w:history="1">
        <w:r w:rsidRPr="00205A8E">
          <w:rPr>
            <w:rFonts w:ascii="Times New Roman" w:eastAsiaTheme="minorHAnsi" w:hAnsi="Times New Roman" w:cstheme="minorBidi"/>
            <w:sz w:val="26"/>
            <w:szCs w:val="26"/>
            <w:lang w:eastAsia="en-US"/>
          </w:rPr>
          <w:t>законом</w:t>
        </w:r>
      </w:hyperlink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205A8E" w:rsidRPr="00205A8E" w:rsidRDefault="00205A8E" w:rsidP="00205A8E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по индивидуальному жилищному строительству;</w:t>
      </w:r>
    </w:p>
    <w:p w:rsidR="00205A8E" w:rsidRPr="00205A8E" w:rsidRDefault="00205A8E" w:rsidP="00205A8E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финансируемые в полном объеме за счет средств бюджетов бюджетной системы Российской Федерации.</w:t>
      </w:r>
    </w:p>
    <w:p w:rsidR="00205A8E" w:rsidRPr="00205A8E" w:rsidRDefault="00205A8E" w:rsidP="00205A8E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находящиеся в стадии реорганизации, банкротства или ликвидации</w:t>
      </w:r>
    </w:p>
    <w:p w:rsidR="00205A8E" w:rsidRPr="00205A8E" w:rsidRDefault="00205A8E" w:rsidP="00205A8E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являющиеся кредитными организациями, страховыми организациями, инвестиционным фондом, негосударственным пенсионным фондом, профессиональным участником рынка ценных бумаг, ломбардом.</w:t>
      </w:r>
    </w:p>
    <w:p w:rsidR="00205A8E" w:rsidRPr="00205A8E" w:rsidRDefault="00205A8E" w:rsidP="00205A8E">
      <w:pPr>
        <w:pStyle w:val="ConsPlusNormal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Сопровождение инвестиционных проектов</w:t>
      </w:r>
    </w:p>
    <w:p w:rsidR="00205A8E" w:rsidRPr="00205A8E" w:rsidRDefault="00205A8E" w:rsidP="00205A8E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Работа с инвесторами по сопровождению инвестиционных проектов осуществляется инвестиционным уполномоченным, отраслевыми органами местной администрации муниципального образования</w:t>
      </w:r>
      <w:r w:rsidR="00CD066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«Псковский район»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(далее – отраслевые органы) в курируемой сфере, при необходимости, во взаимодействии с исполнительными органами Псковской области, а также с Фондом инвестиционного развития Псковской области.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lastRenderedPageBreak/>
        <w:t>Мероприятия по сопровождению инвестиционных проектов:</w:t>
      </w:r>
    </w:p>
    <w:p w:rsidR="00205A8E" w:rsidRPr="00205A8E" w:rsidRDefault="00205A8E" w:rsidP="00205A8E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Предоставление инвестору (инициатору) информационно-консультационной поддержки, в том числе по вопросам: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порядка осуществления градостроительной деятельности на территории муниципального образования</w:t>
      </w:r>
      <w:r w:rsidR="0031663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«Псковский район»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участия в государственных и муниципальных программах;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социально-экономического положения муниципального образования, кадрового потенциала муниципального образования</w:t>
      </w:r>
      <w:r w:rsidR="0031663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«Псковский район»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инфраструктуры поддержки предпринимательства.</w:t>
      </w:r>
    </w:p>
    <w:p w:rsidR="00205A8E" w:rsidRPr="00205A8E" w:rsidRDefault="00205A8E" w:rsidP="00205A8E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Организационное сопровождение реализации инвестиционного проекта, в том числе: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рассмотрение письменных обращений инвесторов (инициаторов);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оперативная организация инвестиционным уполномоченным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назначение отраслевыми органами в соответствии с отраслевой принадлежностью инвестиционного проекта кураторов проекта;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разработка плана мероприятий по сопровождению инвестиционного проекта;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размещение инвестиционным уполномоченным сведений об инвестиционном проекте в реестре инвестиционных проектов муниципального образования на инвестиционном сайте, на официальном сайте администрации муниципального образования</w:t>
      </w:r>
      <w:r w:rsidR="00CD066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«Псковский район»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;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взаимодействие инвестиционного уполномоченного с отраслевыми исполнительными органами Псковской области, Фондом инвестиционного развития Псковской области, учреждениями и организациями независимо от их организационно-правовой формы (при необходимости).</w:t>
      </w:r>
    </w:p>
    <w:p w:rsidR="00205A8E" w:rsidRPr="00205A8E" w:rsidRDefault="00205A8E" w:rsidP="00205A8E">
      <w:pPr>
        <w:pStyle w:val="ConsPlusNormal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Порядок рассмотрения обращений инвесторов (инициаторов)</w:t>
      </w:r>
    </w:p>
    <w:p w:rsidR="00205A8E" w:rsidRPr="00205A8E" w:rsidRDefault="00205A8E" w:rsidP="00205A8E">
      <w:pPr>
        <w:pStyle w:val="ConsPlusNormal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bookmarkStart w:id="1" w:name="P82"/>
      <w:bookmarkEnd w:id="1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муниципального образования с </w:t>
      </w:r>
      <w:hyperlink w:anchor="P138" w:history="1">
        <w:r w:rsidRPr="00205A8E">
          <w:rPr>
            <w:rFonts w:ascii="Times New Roman" w:eastAsiaTheme="minorHAnsi" w:hAnsi="Times New Roman" w:cstheme="minorBidi"/>
            <w:sz w:val="26"/>
            <w:szCs w:val="26"/>
            <w:lang w:eastAsia="en-US"/>
          </w:rPr>
          <w:t>заявкой</w:t>
        </w:r>
      </w:hyperlink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на сопровождение инвестиционного проекта (далее – заявка), оформленной в соответствии с приложением № 1 к настоящему Регламенту.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К заявке прикладывается Резюме проекта, рекомендуемая форма которой приведена в приложении № 2 к настоящему Регламенту.</w:t>
      </w:r>
    </w:p>
    <w:p w:rsidR="00205A8E" w:rsidRPr="00CD0664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Инвестор (инициатор) представляет заявку и резюме инвестиционного проекта на </w:t>
      </w:r>
      <w:r w:rsidR="00CD066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бумажном и электронном носителе в формате </w:t>
      </w:r>
      <w:r w:rsidR="00CD0664">
        <w:rPr>
          <w:rFonts w:ascii="Times New Roman" w:eastAsiaTheme="minorHAnsi" w:hAnsi="Times New Roman" w:cstheme="minorBidi"/>
          <w:sz w:val="26"/>
          <w:szCs w:val="26"/>
          <w:lang w:val="en-US" w:eastAsia="en-US"/>
        </w:rPr>
        <w:t>pdf</w:t>
      </w:r>
      <w:r w:rsidR="00CD0664" w:rsidRPr="00CD066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r w:rsidR="00CD0664">
        <w:rPr>
          <w:rFonts w:ascii="Times New Roman" w:eastAsiaTheme="minorHAnsi" w:hAnsi="Times New Roman" w:cstheme="minorBidi"/>
          <w:sz w:val="26"/>
          <w:szCs w:val="26"/>
          <w:lang w:eastAsia="en-US"/>
        </w:rPr>
        <w:t>или</w:t>
      </w:r>
      <w:r w:rsidR="00CD0664" w:rsidRPr="00CD066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proofErr w:type="spellStart"/>
      <w:r w:rsidR="00CD0664">
        <w:rPr>
          <w:rFonts w:ascii="Times New Roman" w:eastAsiaTheme="minorHAnsi" w:hAnsi="Times New Roman" w:cstheme="minorBidi"/>
          <w:sz w:val="26"/>
          <w:szCs w:val="26"/>
          <w:lang w:val="en-US" w:eastAsia="en-US"/>
        </w:rPr>
        <w:t>ppt</w:t>
      </w:r>
      <w:proofErr w:type="spellEnd"/>
      <w:r w:rsidR="00CD0664">
        <w:rPr>
          <w:rFonts w:ascii="Times New Roman" w:eastAsiaTheme="minorHAnsi" w:hAnsi="Times New Roman" w:cstheme="minorBidi"/>
          <w:sz w:val="26"/>
          <w:szCs w:val="26"/>
          <w:lang w:eastAsia="en-US"/>
        </w:rPr>
        <w:t>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bookmarkStart w:id="2" w:name="P85"/>
      <w:bookmarkEnd w:id="2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Заявку и прилагаемые к ней документы, представленные инвестором (инициатором) с соблюдением требований настоящего Регламента, рассматривает инвестиционный уполномоченный совместно с отраслевым органом местной администрации.</w:t>
      </w:r>
    </w:p>
    <w:p w:rsidR="00205A8E" w:rsidRPr="00205A8E" w:rsidRDefault="00205A8E" w:rsidP="00CD06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05A8E">
        <w:rPr>
          <w:rFonts w:ascii="Times New Roman" w:hAnsi="Times New Roman"/>
          <w:sz w:val="26"/>
          <w:szCs w:val="26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bookmarkStart w:id="3" w:name="P95"/>
      <w:bookmarkEnd w:id="3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В случае несоответствия представленной заявки </w:t>
      </w:r>
      <w:hyperlink w:anchor="P138" w:history="1">
        <w:r w:rsidRPr="00205A8E">
          <w:rPr>
            <w:rFonts w:ascii="Times New Roman" w:eastAsiaTheme="minorHAnsi" w:hAnsi="Times New Roman" w:cstheme="minorBidi"/>
            <w:sz w:val="26"/>
            <w:szCs w:val="26"/>
            <w:lang w:eastAsia="en-US"/>
          </w:rPr>
          <w:t>приложению № 1</w:t>
        </w:r>
      </w:hyperlink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к настоящему Регламенту, либо непредставления Резюме проекта, отраслевой орган в течение пяти рабочих дней со дня регистрации заявки возвращает инвестору 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lastRenderedPageBreak/>
        <w:t>(инициатору) заявку с приложенными к ней документами с обоснованием причин возврата.</w:t>
      </w:r>
    </w:p>
    <w:p w:rsidR="00205A8E" w:rsidRPr="00205A8E" w:rsidRDefault="00205A8E" w:rsidP="00205A8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муниципального образования в соответствии с настоящим Регламентом.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В случае отсутствия оснований для возврата заявки, установленных </w:t>
      </w:r>
      <w:hyperlink w:anchor="P95" w:history="1">
        <w:r w:rsidRPr="00205A8E">
          <w:rPr>
            <w:rFonts w:ascii="Times New Roman" w:eastAsiaTheme="minorHAnsi" w:hAnsi="Times New Roman" w:cstheme="minorBidi"/>
            <w:sz w:val="26"/>
            <w:szCs w:val="26"/>
            <w:lang w:eastAsia="en-US"/>
          </w:rPr>
          <w:t>пунктом 3.</w:t>
        </w:r>
      </w:hyperlink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3 настоящего раздела Регламента, отраслевой орган 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образования у отраслевых органов, в компетенции которых находится рассмотрение вопросов, связанных с реализацией инвестиционного проекта.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bookmarkStart w:id="4" w:name="P102"/>
      <w:bookmarkEnd w:id="4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В течение пяти рабочих дней со дня получения запросов, указанных в пункте 3.4 настоящего раздела Регламента, отраслевые органы готовят соответствующие заключения в отношении проекта и направляют их инвестиционному уполномоченному для подготовки сводного заключения.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В течение пяти рабочих дней со дня получения заключений отраслевых органов инвестиционный уполномоченный готовит сводное заключение по проекту и направляет </w:t>
      </w:r>
      <w:r w:rsidR="00C177A1">
        <w:rPr>
          <w:rFonts w:ascii="Times New Roman" w:eastAsiaTheme="minorHAnsi" w:hAnsi="Times New Roman" w:cstheme="minorBidi"/>
          <w:sz w:val="26"/>
          <w:szCs w:val="26"/>
          <w:lang w:eastAsia="en-US"/>
        </w:rPr>
        <w:t>председателю рабочей группы для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расс</w:t>
      </w:r>
      <w:r w:rsidR="00C177A1">
        <w:rPr>
          <w:rFonts w:ascii="Times New Roman" w:eastAsiaTheme="minorHAnsi" w:hAnsi="Times New Roman" w:cstheme="minorBidi"/>
          <w:sz w:val="26"/>
          <w:szCs w:val="26"/>
          <w:lang w:eastAsia="en-US"/>
        </w:rPr>
        <w:t>мотрения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Отраслевой орган в течение десяти рабочих дней со дня подготовки сводного </w:t>
      </w:r>
      <w:r w:rsidR="00CD0664">
        <w:rPr>
          <w:rFonts w:ascii="Times New Roman" w:eastAsiaTheme="minorHAnsi" w:hAnsi="Times New Roman" w:cstheme="minorBidi"/>
          <w:sz w:val="26"/>
          <w:szCs w:val="26"/>
          <w:lang w:eastAsia="en-US"/>
        </w:rPr>
        <w:t>заключения организует заседание рабочей группы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с целью принятия решения о целесообразности либо нецелесообразности организации сопровождения инвестиционного проекта.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Решение </w:t>
      </w:r>
      <w:r w:rsidR="00C177A1">
        <w:rPr>
          <w:rFonts w:ascii="Times New Roman" w:eastAsiaTheme="minorHAnsi" w:hAnsi="Times New Roman" w:cstheme="minorBidi"/>
          <w:sz w:val="26"/>
          <w:szCs w:val="26"/>
          <w:lang w:eastAsia="en-US"/>
        </w:rPr>
        <w:t>рабочей группы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по рассмотрению инвестиционных проектов направляется инвестиционному уполномоченному и инвестору (инициатору) в срок не позднее 3 рабочих дней со дня принятия.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В случае принятия </w:t>
      </w:r>
      <w:r w:rsidR="00C177A1">
        <w:rPr>
          <w:rFonts w:ascii="Times New Roman" w:eastAsiaTheme="minorHAnsi" w:hAnsi="Times New Roman" w:cstheme="minorBidi"/>
          <w:sz w:val="26"/>
          <w:szCs w:val="26"/>
          <w:lang w:eastAsia="en-US"/>
        </w:rPr>
        <w:t>рабочей группой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решения о сопровождении инвестиционного проекта, инвестиционный уполномоченный включает его в реестр инвестиционных проектов, реализуемых (планируемых к реализации) 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br/>
        <w:t>на территории муниципального образования.</w:t>
      </w:r>
    </w:p>
    <w:p w:rsidR="00205A8E" w:rsidRPr="00205A8E" w:rsidRDefault="00205A8E" w:rsidP="00205A8E">
      <w:pPr>
        <w:pStyle w:val="ConsPlusNormal"/>
        <w:tabs>
          <w:tab w:val="left" w:pos="1418"/>
        </w:tabs>
        <w:ind w:left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Порядок сопровождения инвестиционных проектов</w:t>
      </w:r>
    </w:p>
    <w:p w:rsidR="00205A8E" w:rsidRPr="00205A8E" w:rsidRDefault="00205A8E" w:rsidP="00205A8E">
      <w:pPr>
        <w:pStyle w:val="ConsPlusNormal"/>
        <w:tabs>
          <w:tab w:val="left" w:pos="1418"/>
        </w:tabs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bookmarkStart w:id="5" w:name="P108"/>
      <w:bookmarkEnd w:id="5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По каждому сопровождаемому инвестиционному проекту куратор совместно с инвестором (инициатором) разрабатывает 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Согласование проекта плана мероприятий отраслевыми органами осуществляется в срок, не превышающий трех рабочих дней со дня его получения.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После получения необходимых согласований, проект плана мероприятий утверждается </w:t>
      </w:r>
      <w:r w:rsidR="00C177A1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Первым 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заместителем г</w:t>
      </w:r>
      <w:r w:rsidR="00C177A1">
        <w:rPr>
          <w:rFonts w:ascii="Times New Roman" w:eastAsiaTheme="minorHAnsi" w:hAnsi="Times New Roman" w:cstheme="minorBidi"/>
          <w:sz w:val="26"/>
          <w:szCs w:val="26"/>
          <w:lang w:eastAsia="en-US"/>
        </w:rPr>
        <w:t>лавы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администрации</w:t>
      </w:r>
      <w:r w:rsidR="00C177A1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Псковского района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, являющимся инвестиционным уполномоченным на территории муниципального образования</w:t>
      </w:r>
      <w:r w:rsidR="005E6DF2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«Псковский район»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, с одной стороны и инвестором (инициатором) с другой.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При сопровождении инвестиционного проекта:</w:t>
      </w:r>
    </w:p>
    <w:p w:rsidR="00205A8E" w:rsidRPr="00205A8E" w:rsidRDefault="00205A8E" w:rsidP="00205A8E">
      <w:pPr>
        <w:pStyle w:val="ConsPlusNormal"/>
        <w:tabs>
          <w:tab w:val="left" w:pos="1418"/>
        </w:tabs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ответственные исполнители мероприятий обеспечивают в установленные сроки 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lastRenderedPageBreak/>
        <w:t>их выполнение;</w:t>
      </w:r>
    </w:p>
    <w:p w:rsidR="00205A8E" w:rsidRPr="00205A8E" w:rsidRDefault="00205A8E" w:rsidP="00205A8E">
      <w:pPr>
        <w:pStyle w:val="ConsPlusNormal"/>
        <w:tabs>
          <w:tab w:val="left" w:pos="1418"/>
        </w:tabs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инвестиционный уполномоченный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</w:t>
      </w:r>
      <w:r w:rsidR="005E6DF2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рабочей группы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Внесение изменений в план мероприятий.</w:t>
      </w:r>
    </w:p>
    <w:p w:rsidR="00205A8E" w:rsidRPr="00205A8E" w:rsidRDefault="00205A8E" w:rsidP="00205A8E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Изменения в план мероприятий могут быть внесены по инициативе инвестиционного уполномоченного, отраслевых органов, инвестора (инициатора).</w:t>
      </w:r>
    </w:p>
    <w:p w:rsidR="00205A8E" w:rsidRPr="00205A8E" w:rsidRDefault="00205A8E" w:rsidP="00205A8E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Инвестиционный уполномоченный организует внесение изменений в план мероприятий и их утверждение.</w:t>
      </w:r>
    </w:p>
    <w:p w:rsidR="00205A8E" w:rsidRPr="00205A8E" w:rsidRDefault="00205A8E" w:rsidP="00205A8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Сопровождение инвестиционного проекта прекращается в случаях:</w:t>
      </w:r>
    </w:p>
    <w:p w:rsidR="00205A8E" w:rsidRPr="00205A8E" w:rsidRDefault="00205A8E" w:rsidP="00205A8E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завершения исполнения всех мероприятий, предусмотренных планом мероприятий;</w:t>
      </w:r>
    </w:p>
    <w:p w:rsidR="00205A8E" w:rsidRPr="00205A8E" w:rsidRDefault="00205A8E" w:rsidP="00205A8E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отказа инвестора (инициатора) от сопровождения инвестиционного проекта на основании его заявления;</w:t>
      </w:r>
    </w:p>
    <w:p w:rsidR="00205A8E" w:rsidRDefault="00205A8E" w:rsidP="00205A8E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5E6DF2" w:rsidRDefault="005E6DF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E6DF2" w:rsidRPr="00205A8E" w:rsidRDefault="005E6DF2" w:rsidP="00205A8E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5E6DF2">
      <w:pPr>
        <w:pStyle w:val="ConsPlusNormal"/>
        <w:ind w:left="4678"/>
        <w:jc w:val="right"/>
        <w:outlineLvl w:val="1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bookmarkStart w:id="6" w:name="P138"/>
      <w:bookmarkEnd w:id="6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Приложение № 1</w:t>
      </w:r>
    </w:p>
    <w:p w:rsidR="00205A8E" w:rsidRPr="00205A8E" w:rsidRDefault="00205A8E" w:rsidP="005E6DF2">
      <w:pPr>
        <w:pStyle w:val="ConsPlusNormal"/>
        <w:ind w:left="4678"/>
        <w:jc w:val="righ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к Регламенту сопровождения инвестиционных проектов</w:t>
      </w:r>
    </w:p>
    <w:p w:rsidR="005E6DF2" w:rsidRDefault="00205A8E" w:rsidP="005E6DF2">
      <w:pPr>
        <w:pStyle w:val="ConsPlusNormal"/>
        <w:ind w:left="4678"/>
        <w:jc w:val="righ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на территории муниципального образования </w:t>
      </w:r>
      <w:r w:rsidR="005E6DF2">
        <w:rPr>
          <w:rFonts w:ascii="Times New Roman" w:eastAsiaTheme="minorHAnsi" w:hAnsi="Times New Roman" w:cstheme="minorBidi"/>
          <w:sz w:val="26"/>
          <w:szCs w:val="26"/>
          <w:lang w:eastAsia="en-US"/>
        </w:rPr>
        <w:t>«Псковский район»</w:t>
      </w:r>
    </w:p>
    <w:p w:rsidR="00205A8E" w:rsidRPr="00205A8E" w:rsidRDefault="00205A8E" w:rsidP="005E6DF2">
      <w:pPr>
        <w:pStyle w:val="ConsPlusNormal"/>
        <w:ind w:left="4678"/>
        <w:jc w:val="righ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Псковской области</w:t>
      </w:r>
    </w:p>
    <w:p w:rsidR="00205A8E" w:rsidRPr="00205A8E" w:rsidRDefault="00205A8E" w:rsidP="00205A8E">
      <w:pPr>
        <w:pStyle w:val="ConsPlusNormal"/>
        <w:jc w:val="center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rmal"/>
        <w:jc w:val="center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Заявление</w:t>
      </w:r>
    </w:p>
    <w:p w:rsidR="00205A8E" w:rsidRPr="00205A8E" w:rsidRDefault="00205A8E" w:rsidP="00205A8E">
      <w:pPr>
        <w:pStyle w:val="ConsPlusNormal"/>
        <w:jc w:val="center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на сопровождение инвестиционного проекта</w:t>
      </w:r>
    </w:p>
    <w:p w:rsidR="00205A8E" w:rsidRPr="00205A8E" w:rsidRDefault="00205A8E" w:rsidP="00205A8E">
      <w:pPr>
        <w:pStyle w:val="ConsPlusNormal"/>
        <w:jc w:val="center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nformat"/>
        <w:spacing w:line="276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Наименование организации: _____________________________</w:t>
      </w:r>
      <w:r w:rsidR="005E6DF2">
        <w:rPr>
          <w:rFonts w:ascii="Times New Roman" w:eastAsiaTheme="minorHAnsi" w:hAnsi="Times New Roman" w:cstheme="minorBidi"/>
          <w:sz w:val="26"/>
          <w:szCs w:val="26"/>
          <w:lang w:eastAsia="en-US"/>
        </w:rPr>
        <w:t>___________________</w:t>
      </w:r>
    </w:p>
    <w:p w:rsidR="00205A8E" w:rsidRPr="005E6DF2" w:rsidRDefault="005E6DF2" w:rsidP="00205A8E">
      <w:pPr>
        <w:pStyle w:val="ConsPlusNonformat"/>
        <w:spacing w:line="276" w:lineRule="auto"/>
        <w:jc w:val="center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                                                               </w:t>
      </w:r>
      <w:r w:rsidR="00205A8E" w:rsidRPr="005E6DF2">
        <w:rPr>
          <w:rFonts w:ascii="Times New Roman" w:eastAsiaTheme="minorHAnsi" w:hAnsi="Times New Roman" w:cstheme="minorBidi"/>
          <w:lang w:eastAsia="en-US"/>
        </w:rPr>
        <w:t>(полное наименование организации, организационно-правовая форма)</w:t>
      </w:r>
    </w:p>
    <w:p w:rsidR="00205A8E" w:rsidRPr="00205A8E" w:rsidRDefault="00205A8E" w:rsidP="00205A8E">
      <w:pPr>
        <w:pStyle w:val="ConsPlusNonformat"/>
        <w:spacing w:line="276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Местонахождение организации: __________________________</w:t>
      </w:r>
      <w:r w:rsidR="005E6DF2">
        <w:rPr>
          <w:rFonts w:ascii="Times New Roman" w:eastAsiaTheme="minorHAnsi" w:hAnsi="Times New Roman" w:cstheme="minorBidi"/>
          <w:sz w:val="26"/>
          <w:szCs w:val="26"/>
          <w:lang w:eastAsia="en-US"/>
        </w:rPr>
        <w:t>___________________</w:t>
      </w:r>
    </w:p>
    <w:p w:rsidR="00205A8E" w:rsidRPr="00205A8E" w:rsidRDefault="00205A8E" w:rsidP="00205A8E">
      <w:pPr>
        <w:pStyle w:val="ConsPlusNonformat"/>
        <w:spacing w:line="276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Телефон _____________, Факс ______________, e-</w:t>
      </w:r>
      <w:proofErr w:type="spellStart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mail</w:t>
      </w:r>
      <w:proofErr w:type="spellEnd"/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_______________.</w:t>
      </w:r>
    </w:p>
    <w:p w:rsidR="00205A8E" w:rsidRPr="00205A8E" w:rsidRDefault="00205A8E" w:rsidP="00205A8E">
      <w:pPr>
        <w:pStyle w:val="ConsPlusNonformat"/>
        <w:spacing w:line="276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Инвестиционный проект: __________________________________________</w:t>
      </w:r>
      <w:r w:rsidR="005E6DF2">
        <w:rPr>
          <w:rFonts w:ascii="Times New Roman" w:eastAsiaTheme="minorHAnsi" w:hAnsi="Times New Roman" w:cstheme="minorBidi"/>
          <w:sz w:val="26"/>
          <w:szCs w:val="26"/>
          <w:lang w:eastAsia="en-US"/>
        </w:rPr>
        <w:t>_________</w:t>
      </w:r>
    </w:p>
    <w:p w:rsidR="00205A8E" w:rsidRPr="005E6DF2" w:rsidRDefault="005E6DF2" w:rsidP="00205A8E">
      <w:pPr>
        <w:pStyle w:val="ConsPlusNonformat"/>
        <w:spacing w:line="276" w:lineRule="auto"/>
        <w:jc w:val="center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                </w:t>
      </w:r>
      <w:r w:rsidR="00205A8E" w:rsidRPr="005E6DF2">
        <w:rPr>
          <w:rFonts w:ascii="Times New Roman" w:eastAsiaTheme="minorHAnsi" w:hAnsi="Times New Roman" w:cstheme="minorBidi"/>
          <w:lang w:eastAsia="en-US"/>
        </w:rPr>
        <w:t>(наименование инвестиционного проекта)</w:t>
      </w:r>
    </w:p>
    <w:p w:rsidR="00205A8E" w:rsidRPr="00205A8E" w:rsidRDefault="00205A8E" w:rsidP="00205A8E">
      <w:pPr>
        <w:pStyle w:val="ConsPlusNonformat"/>
        <w:spacing w:line="276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Прошу рассмотреть настоящее заявление и предоставить государственную поддержку в форме сопровождения инвестиционного проекта.</w:t>
      </w:r>
    </w:p>
    <w:p w:rsidR="00205A8E" w:rsidRPr="00205A8E" w:rsidRDefault="00205A8E" w:rsidP="00205A8E">
      <w:pPr>
        <w:pStyle w:val="ConsPlusNonformat"/>
        <w:spacing w:line="276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К настоящему заявлению прилагаются следующие документы:</w:t>
      </w:r>
    </w:p>
    <w:p w:rsidR="00205A8E" w:rsidRPr="00205A8E" w:rsidRDefault="00205A8E" w:rsidP="00205A8E">
      <w:pPr>
        <w:pStyle w:val="ConsPlusNonformat"/>
        <w:spacing w:line="276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______________________________________________________</w:t>
      </w:r>
      <w:r w:rsidR="005E6DF2">
        <w:rPr>
          <w:rFonts w:ascii="Times New Roman" w:eastAsiaTheme="minorHAnsi" w:hAnsi="Times New Roman" w:cstheme="minorBidi"/>
          <w:sz w:val="26"/>
          <w:szCs w:val="26"/>
          <w:lang w:eastAsia="en-US"/>
        </w:rPr>
        <w:t>________________</w:t>
      </w:r>
    </w:p>
    <w:p w:rsidR="00205A8E" w:rsidRPr="005E6DF2" w:rsidRDefault="00205A8E" w:rsidP="00205A8E">
      <w:pPr>
        <w:pStyle w:val="ConsPlusNonformat"/>
        <w:spacing w:line="276" w:lineRule="auto"/>
        <w:jc w:val="center"/>
        <w:rPr>
          <w:rFonts w:ascii="Times New Roman" w:eastAsiaTheme="minorHAnsi" w:hAnsi="Times New Roman" w:cstheme="minorBidi"/>
          <w:lang w:eastAsia="en-US"/>
        </w:rPr>
      </w:pPr>
      <w:r w:rsidRPr="005E6DF2">
        <w:rPr>
          <w:rFonts w:ascii="Times New Roman" w:eastAsiaTheme="minorHAnsi" w:hAnsi="Times New Roman" w:cstheme="minorBidi"/>
          <w:lang w:eastAsia="en-US"/>
        </w:rPr>
        <w:t>(наименование документов и количество листов)</w:t>
      </w:r>
    </w:p>
    <w:p w:rsidR="00205A8E" w:rsidRPr="00205A8E" w:rsidRDefault="00205A8E" w:rsidP="00205A8E">
      <w:pPr>
        <w:pStyle w:val="ConsPlusNonformat"/>
        <w:spacing w:line="276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Заявляю, что:</w:t>
      </w:r>
    </w:p>
    <w:p w:rsidR="00205A8E" w:rsidRPr="00205A8E" w:rsidRDefault="00205A8E" w:rsidP="00205A8E">
      <w:pPr>
        <w:pStyle w:val="ConsPlusNonformat"/>
        <w:spacing w:line="276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сведения, содержащиеся в заявлении и представленных документах, являются достоверными;</w:t>
      </w:r>
    </w:p>
    <w:p w:rsidR="00205A8E" w:rsidRPr="00205A8E" w:rsidRDefault="00205A8E" w:rsidP="00205A8E">
      <w:pPr>
        <w:jc w:val="both"/>
        <w:rPr>
          <w:rFonts w:ascii="Times New Roman" w:hAnsi="Times New Roman"/>
          <w:sz w:val="26"/>
          <w:szCs w:val="26"/>
        </w:rPr>
      </w:pPr>
      <w:r w:rsidRPr="00205A8E">
        <w:rPr>
          <w:rFonts w:ascii="Times New Roman" w:hAnsi="Times New Roman"/>
          <w:sz w:val="26"/>
          <w:szCs w:val="26"/>
        </w:rPr>
        <w:t>организация соответствует требованиям, указанным в пункте 1.5. Регламента сопровождения инвестиционных проектов на территории муниципального</w:t>
      </w:r>
      <w:r w:rsidR="005E6DF2">
        <w:rPr>
          <w:rFonts w:ascii="Times New Roman" w:hAnsi="Times New Roman"/>
          <w:sz w:val="26"/>
          <w:szCs w:val="26"/>
        </w:rPr>
        <w:t xml:space="preserve"> образования «Псковский район»</w:t>
      </w:r>
      <w:r w:rsidRPr="00205A8E">
        <w:rPr>
          <w:rFonts w:ascii="Times New Roman" w:hAnsi="Times New Roman"/>
          <w:sz w:val="26"/>
          <w:szCs w:val="26"/>
        </w:rPr>
        <w:t xml:space="preserve"> Псковской области.</w:t>
      </w:r>
    </w:p>
    <w:p w:rsidR="00205A8E" w:rsidRPr="00205A8E" w:rsidRDefault="00205A8E" w:rsidP="00205A8E">
      <w:pPr>
        <w:pStyle w:val="ConsPlusNonformat"/>
        <w:spacing w:line="276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tbl>
      <w:tblPr>
        <w:tblW w:w="9739" w:type="dxa"/>
        <w:tblLayout w:type="fixed"/>
        <w:tblLook w:val="04A0" w:firstRow="1" w:lastRow="0" w:firstColumn="1" w:lastColumn="0" w:noHBand="0" w:noVBand="1"/>
      </w:tblPr>
      <w:tblGrid>
        <w:gridCol w:w="4869"/>
        <w:gridCol w:w="4870"/>
      </w:tblGrid>
      <w:tr w:rsidR="00205A8E" w:rsidRPr="00205A8E" w:rsidTr="000B7320">
        <w:tc>
          <w:tcPr>
            <w:tcW w:w="4869" w:type="dxa"/>
          </w:tcPr>
          <w:p w:rsidR="00205A8E" w:rsidRPr="00205A8E" w:rsidRDefault="00205A8E" w:rsidP="000B7320">
            <w:pPr>
              <w:pStyle w:val="ConsPlusNonformat"/>
              <w:spacing w:line="30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05A8E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Руководитель организации</w:t>
            </w:r>
          </w:p>
          <w:p w:rsidR="00205A8E" w:rsidRPr="00205A8E" w:rsidRDefault="00205A8E" w:rsidP="000B7320">
            <w:pPr>
              <w:pStyle w:val="ConsPlusNonformat"/>
              <w:spacing w:line="30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05A8E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______________________________</w:t>
            </w:r>
          </w:p>
          <w:p w:rsidR="00205A8E" w:rsidRPr="00205A8E" w:rsidRDefault="00205A8E" w:rsidP="000B7320">
            <w:pPr>
              <w:pStyle w:val="ConsPlusNonformat"/>
              <w:spacing w:line="30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05A8E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______________________________</w:t>
            </w:r>
          </w:p>
          <w:p w:rsidR="00205A8E" w:rsidRPr="005E6DF2" w:rsidRDefault="00205A8E" w:rsidP="000B7320">
            <w:pPr>
              <w:pStyle w:val="ConsPlusNonformat"/>
              <w:spacing w:line="30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5E6DF2">
              <w:rPr>
                <w:rFonts w:ascii="Times New Roman" w:eastAsiaTheme="minorHAnsi" w:hAnsi="Times New Roman" w:cstheme="minorBidi"/>
                <w:lang w:eastAsia="en-US"/>
              </w:rPr>
              <w:t>(наименование должности)</w:t>
            </w:r>
          </w:p>
          <w:p w:rsidR="00205A8E" w:rsidRPr="00205A8E" w:rsidRDefault="00205A8E" w:rsidP="000B7320">
            <w:pPr>
              <w:pStyle w:val="ConsPlusNonformat"/>
              <w:spacing w:line="30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05A8E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___________/___________________</w:t>
            </w:r>
          </w:p>
          <w:p w:rsidR="00205A8E" w:rsidRPr="00205A8E" w:rsidRDefault="00205A8E" w:rsidP="000B7320">
            <w:pPr>
              <w:pStyle w:val="ConsPlusNonformat"/>
              <w:spacing w:line="300" w:lineRule="auto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05A8E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(подпись)       (расшифровка подписи)</w:t>
            </w:r>
          </w:p>
        </w:tc>
        <w:tc>
          <w:tcPr>
            <w:tcW w:w="4869" w:type="dxa"/>
          </w:tcPr>
          <w:p w:rsidR="00205A8E" w:rsidRPr="00205A8E" w:rsidRDefault="00205A8E" w:rsidP="000B7320">
            <w:pPr>
              <w:pStyle w:val="ConsPlusNonformat"/>
              <w:spacing w:line="300" w:lineRule="auto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</w:p>
        </w:tc>
      </w:tr>
    </w:tbl>
    <w:p w:rsidR="00205A8E" w:rsidRPr="00205A8E" w:rsidRDefault="00205A8E" w:rsidP="00205A8E">
      <w:pPr>
        <w:pStyle w:val="ConsPlusNonformat"/>
        <w:spacing w:line="288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nformat"/>
        <w:spacing w:line="288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М.П. (при наличии)</w:t>
      </w:r>
    </w:p>
    <w:p w:rsidR="00205A8E" w:rsidRPr="00205A8E" w:rsidRDefault="00205A8E" w:rsidP="00205A8E">
      <w:pPr>
        <w:pStyle w:val="ConsPlusNonformat"/>
        <w:spacing w:line="288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nformat"/>
        <w:spacing w:line="288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Дата оформления настоящего заявления «___» _________ 20__ г.</w:t>
      </w:r>
    </w:p>
    <w:p w:rsidR="00205A8E" w:rsidRPr="00205A8E" w:rsidRDefault="00205A8E" w:rsidP="00205A8E">
      <w:pPr>
        <w:pStyle w:val="ConsPlusNonformat"/>
        <w:spacing w:line="288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nformat"/>
        <w:spacing w:line="288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>Заявление принято «___» _______ 20__ г.</w:t>
      </w:r>
      <w:r w:rsidR="005E6DF2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________</w:t>
      </w:r>
      <w:r w:rsidR="005E6DF2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   </w:t>
      </w: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           _________________</w:t>
      </w:r>
    </w:p>
    <w:p w:rsidR="00205A8E" w:rsidRPr="005E6DF2" w:rsidRDefault="00205A8E" w:rsidP="00205A8E">
      <w:pPr>
        <w:pStyle w:val="ConsPlusNonformat"/>
        <w:spacing w:line="288" w:lineRule="auto"/>
        <w:jc w:val="center"/>
        <w:rPr>
          <w:rFonts w:ascii="Times New Roman" w:eastAsiaTheme="minorHAnsi" w:hAnsi="Times New Roman" w:cstheme="minorBidi"/>
          <w:lang w:eastAsia="en-US"/>
        </w:rPr>
      </w:pPr>
      <w:r w:rsidRPr="00205A8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                                                                  </w:t>
      </w:r>
      <w:r w:rsidRPr="005E6DF2">
        <w:rPr>
          <w:rFonts w:ascii="Times New Roman" w:eastAsiaTheme="minorHAnsi" w:hAnsi="Times New Roman" w:cstheme="minorBidi"/>
          <w:lang w:eastAsia="en-US"/>
        </w:rPr>
        <w:t>(подпись)                       (расшифровка подписи)</w:t>
      </w:r>
    </w:p>
    <w:p w:rsidR="00205A8E" w:rsidRPr="00205A8E" w:rsidRDefault="00205A8E" w:rsidP="005E6DF2">
      <w:pPr>
        <w:pStyle w:val="ConsPlusNormal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Pr="00205A8E" w:rsidRDefault="00205A8E" w:rsidP="00205A8E">
      <w:pPr>
        <w:pStyle w:val="ConsPlusNormal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205A8E" w:rsidRDefault="00205A8E" w:rsidP="00205A8E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05A8E" w:rsidSect="00D87FD7">
          <w:headerReference w:type="default" r:id="rId11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205A8E" w:rsidRPr="00E6637F" w:rsidRDefault="00205A8E" w:rsidP="005E6DF2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205A8E" w:rsidRPr="00E6637F" w:rsidRDefault="00205A8E" w:rsidP="005E6DF2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205A8E" w:rsidRPr="00E6637F" w:rsidRDefault="00205A8E" w:rsidP="005E6DF2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205A8E" w:rsidRPr="00E6637F" w:rsidRDefault="00205A8E" w:rsidP="005E6DF2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на территории муниципального</w:t>
      </w:r>
    </w:p>
    <w:p w:rsidR="00205A8E" w:rsidRPr="00E6637F" w:rsidRDefault="00205A8E" w:rsidP="005E6DF2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5E6DF2">
        <w:rPr>
          <w:rFonts w:ascii="Times New Roman" w:hAnsi="Times New Roman" w:cs="Times New Roman"/>
          <w:sz w:val="26"/>
          <w:szCs w:val="26"/>
        </w:rPr>
        <w:t>«Псковский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Псковской области</w:t>
      </w:r>
    </w:p>
    <w:p w:rsidR="00205A8E" w:rsidRPr="00E6637F" w:rsidRDefault="00205A8E" w:rsidP="00205A8E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205A8E" w:rsidRPr="00E6637F" w:rsidRDefault="00205A8E" w:rsidP="00205A8E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205A8E" w:rsidRPr="00E6637F" w:rsidRDefault="00205A8E" w:rsidP="00205A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258"/>
      <w:bookmarkEnd w:id="7"/>
      <w:r w:rsidRPr="00E6637F">
        <w:rPr>
          <w:rFonts w:ascii="Times New Roman" w:hAnsi="Times New Roman" w:cs="Times New Roman"/>
          <w:sz w:val="26"/>
          <w:szCs w:val="26"/>
        </w:rPr>
        <w:t xml:space="preserve">Резюме </w:t>
      </w:r>
    </w:p>
    <w:p w:rsidR="00205A8E" w:rsidRPr="00E6637F" w:rsidRDefault="00205A8E" w:rsidP="00205A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205A8E" w:rsidRDefault="00205A8E" w:rsidP="00205A8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637F">
        <w:rPr>
          <w:rFonts w:ascii="Times New Roman" w:hAnsi="Times New Roman" w:cs="Times New Roman"/>
          <w:b w:val="0"/>
          <w:sz w:val="26"/>
          <w:szCs w:val="26"/>
        </w:rPr>
        <w:t xml:space="preserve"> (рекомендуемая форма)</w:t>
      </w:r>
    </w:p>
    <w:p w:rsidR="00205A8E" w:rsidRDefault="00205A8E" w:rsidP="00205A8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05A8E" w:rsidRPr="005E6DF2" w:rsidRDefault="00205A8E" w:rsidP="00205A8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проекте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205A8E" w:rsidRPr="005E6DF2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Наименование организации, реализующей инвестиционный проект</w:t>
            </w:r>
          </w:p>
        </w:tc>
        <w:tc>
          <w:tcPr>
            <w:tcW w:w="5812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05A8E" w:rsidRPr="005E6DF2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ИНН, ОГРН</w:t>
            </w:r>
          </w:p>
        </w:tc>
        <w:tc>
          <w:tcPr>
            <w:tcW w:w="5812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05A8E" w:rsidRPr="005E6DF2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Контактное лицо</w:t>
            </w:r>
          </w:p>
        </w:tc>
        <w:tc>
          <w:tcPr>
            <w:tcW w:w="5812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05A8E" w:rsidRPr="005E6DF2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Контактная информация: телефон, электронная почта</w:t>
            </w:r>
          </w:p>
        </w:tc>
        <w:tc>
          <w:tcPr>
            <w:tcW w:w="5812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05A8E" w:rsidRPr="005E6DF2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Суть инвестиционного проекта и его краткое описание</w:t>
            </w:r>
          </w:p>
        </w:tc>
        <w:tc>
          <w:tcPr>
            <w:tcW w:w="5812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05A8E" w:rsidRPr="005E6DF2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Планируемый объем инвестиций;</w:t>
            </w:r>
          </w:p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источники финансирования (при наличии)</w:t>
            </w:r>
          </w:p>
        </w:tc>
        <w:tc>
          <w:tcPr>
            <w:tcW w:w="5812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05A8E" w:rsidRPr="005E6DF2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Количество новых рабочих мест (при наличии)</w:t>
            </w:r>
          </w:p>
        </w:tc>
        <w:tc>
          <w:tcPr>
            <w:tcW w:w="5812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05A8E" w:rsidRPr="005E6DF2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Планируемые сроки реализации Проекта</w:t>
            </w:r>
          </w:p>
        </w:tc>
        <w:tc>
          <w:tcPr>
            <w:tcW w:w="5812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205A8E" w:rsidRDefault="00205A8E" w:rsidP="00205A8E"/>
    <w:p w:rsidR="00205A8E" w:rsidRPr="005E6DF2" w:rsidRDefault="00205A8E" w:rsidP="00205A8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Имущественные и инфраструктурные вопросы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0"/>
        <w:gridCol w:w="5806"/>
      </w:tblGrid>
      <w:tr w:rsidR="00205A8E" w:rsidRPr="003B05D6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Кадастровый номер земельного участка/помещения (или координатное описание)</w:t>
            </w:r>
          </w:p>
        </w:tc>
        <w:tc>
          <w:tcPr>
            <w:tcW w:w="5806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RPr="003B05D6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Форма собственности земельного участка/помещения</w:t>
            </w:r>
          </w:p>
        </w:tc>
        <w:tc>
          <w:tcPr>
            <w:tcW w:w="5806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RPr="003B05D6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Площадь земельного участка/помещения</w:t>
            </w:r>
          </w:p>
        </w:tc>
        <w:tc>
          <w:tcPr>
            <w:tcW w:w="5806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RPr="003B05D6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Потребность в электроснабжении по проекту, кВт</w:t>
            </w:r>
          </w:p>
        </w:tc>
        <w:tc>
          <w:tcPr>
            <w:tcW w:w="5806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RPr="003B05D6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Ближайшая точка подключения к сетям электроснабжения включая доступную мощность</w:t>
            </w:r>
          </w:p>
        </w:tc>
        <w:tc>
          <w:tcPr>
            <w:tcW w:w="5806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RPr="003B05D6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Потребность в водоснабжении/водоотведении по проекту, м3 в сутки</w:t>
            </w:r>
          </w:p>
        </w:tc>
        <w:tc>
          <w:tcPr>
            <w:tcW w:w="5806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RPr="003B05D6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Ближайшая точка подключения к сетям водоснабжения включая доступную мощность</w:t>
            </w:r>
          </w:p>
        </w:tc>
        <w:tc>
          <w:tcPr>
            <w:tcW w:w="5806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RPr="003B05D6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Ближайшая точка подключения к сетям водоотведения включая доступную мощность</w:t>
            </w:r>
          </w:p>
        </w:tc>
        <w:tc>
          <w:tcPr>
            <w:tcW w:w="5806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RPr="003B05D6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Подъездные пути (авто, ж/д, подъезды_</w:t>
            </w:r>
          </w:p>
        </w:tc>
        <w:tc>
          <w:tcPr>
            <w:tcW w:w="5806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RPr="003B05D6" w:rsidTr="000B7320">
        <w:tc>
          <w:tcPr>
            <w:tcW w:w="3539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205A8E" w:rsidRPr="003B05D6" w:rsidRDefault="00205A8E" w:rsidP="000B7320">
            <w:pPr>
              <w:rPr>
                <w:sz w:val="24"/>
                <w:szCs w:val="24"/>
              </w:rPr>
            </w:pPr>
          </w:p>
        </w:tc>
      </w:tr>
    </w:tbl>
    <w:p w:rsidR="00205A8E" w:rsidRDefault="00205A8E" w:rsidP="00205A8E"/>
    <w:p w:rsidR="00205A8E" w:rsidRPr="005E6DF2" w:rsidRDefault="00205A8E" w:rsidP="00205A8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государственной поддержки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05A8E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Меры государственной поддержки на муниципальном уровне</w:t>
            </w:r>
          </w:p>
        </w:tc>
        <w:tc>
          <w:tcPr>
            <w:tcW w:w="5806" w:type="dxa"/>
          </w:tcPr>
          <w:p w:rsidR="00205A8E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Меры государственной поддержки на уровне субъекта</w:t>
            </w:r>
          </w:p>
        </w:tc>
        <w:tc>
          <w:tcPr>
            <w:tcW w:w="5806" w:type="dxa"/>
          </w:tcPr>
          <w:p w:rsidR="00205A8E" w:rsidRDefault="00205A8E" w:rsidP="000B7320">
            <w:pPr>
              <w:rPr>
                <w:sz w:val="24"/>
                <w:szCs w:val="24"/>
              </w:rPr>
            </w:pPr>
          </w:p>
        </w:tc>
      </w:tr>
      <w:tr w:rsidR="00205A8E" w:rsidTr="000B7320">
        <w:tc>
          <w:tcPr>
            <w:tcW w:w="3539" w:type="dxa"/>
          </w:tcPr>
          <w:p w:rsidR="00205A8E" w:rsidRPr="005E6DF2" w:rsidRDefault="00205A8E" w:rsidP="000B7320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6DF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Меры государственной поддержки на федеральном уровне</w:t>
            </w:r>
          </w:p>
        </w:tc>
        <w:tc>
          <w:tcPr>
            <w:tcW w:w="5806" w:type="dxa"/>
          </w:tcPr>
          <w:p w:rsidR="00205A8E" w:rsidRDefault="00205A8E" w:rsidP="000B7320">
            <w:pPr>
              <w:rPr>
                <w:sz w:val="24"/>
                <w:szCs w:val="24"/>
              </w:rPr>
            </w:pPr>
          </w:p>
        </w:tc>
      </w:tr>
    </w:tbl>
    <w:p w:rsidR="00205A8E" w:rsidRPr="00C007CF" w:rsidRDefault="00205A8E" w:rsidP="00205A8E">
      <w:pPr>
        <w:rPr>
          <w:sz w:val="24"/>
          <w:szCs w:val="24"/>
        </w:rPr>
      </w:pPr>
    </w:p>
    <w:p w:rsidR="00205A8E" w:rsidRPr="005E6DF2" w:rsidRDefault="00205A8E" w:rsidP="00205A8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Ситуационный план расположения участка на местности (вставить схему)</w:t>
      </w:r>
    </w:p>
    <w:p w:rsidR="00205A8E" w:rsidRPr="00E6637F" w:rsidRDefault="00205A8E" w:rsidP="00205A8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05A8E" w:rsidRDefault="00205A8E" w:rsidP="00205A8E">
      <w:pPr>
        <w:rPr>
          <w:sz w:val="24"/>
          <w:szCs w:val="24"/>
        </w:rPr>
      </w:pPr>
    </w:p>
    <w:p w:rsidR="00205A8E" w:rsidRPr="00F35A85" w:rsidRDefault="00205A8E" w:rsidP="00205A8E">
      <w:pPr>
        <w:jc w:val="both"/>
        <w:rPr>
          <w:rFonts w:ascii="Times New Roman" w:hAnsi="Times New Roman"/>
          <w:sz w:val="26"/>
          <w:szCs w:val="26"/>
        </w:rPr>
      </w:pPr>
    </w:p>
    <w:sectPr w:rsidR="00205A8E" w:rsidRPr="00F3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33" w:rsidRDefault="00AD4A33">
      <w:pPr>
        <w:spacing w:after="0" w:line="240" w:lineRule="auto"/>
      </w:pPr>
      <w:r>
        <w:separator/>
      </w:r>
    </w:p>
  </w:endnote>
  <w:endnote w:type="continuationSeparator" w:id="0">
    <w:p w:rsidR="00AD4A33" w:rsidRDefault="00AD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33" w:rsidRDefault="00AD4A33">
      <w:pPr>
        <w:spacing w:after="0" w:line="240" w:lineRule="auto"/>
      </w:pPr>
      <w:r>
        <w:separator/>
      </w:r>
    </w:p>
  </w:footnote>
  <w:footnote w:type="continuationSeparator" w:id="0">
    <w:p w:rsidR="00AD4A33" w:rsidRDefault="00AD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8E" w:rsidRDefault="00205A8E" w:rsidP="00A5774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C6"/>
    <w:rsid w:val="000B2DC1"/>
    <w:rsid w:val="0015747F"/>
    <w:rsid w:val="00205A8E"/>
    <w:rsid w:val="00316635"/>
    <w:rsid w:val="004C0F82"/>
    <w:rsid w:val="00512976"/>
    <w:rsid w:val="005E6DF2"/>
    <w:rsid w:val="006232FF"/>
    <w:rsid w:val="0065687D"/>
    <w:rsid w:val="007B45AE"/>
    <w:rsid w:val="008B3D3D"/>
    <w:rsid w:val="00907EC6"/>
    <w:rsid w:val="009219B5"/>
    <w:rsid w:val="00AD4A33"/>
    <w:rsid w:val="00BF43EE"/>
    <w:rsid w:val="00C177A1"/>
    <w:rsid w:val="00C53AB4"/>
    <w:rsid w:val="00CD0664"/>
    <w:rsid w:val="00E5529B"/>
    <w:rsid w:val="00F35A85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205A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5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205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05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05A8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205A8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205A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5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205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05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05A8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205A8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49D9E7B2BADF5BE46DA1ED055A8631A00E3ABDA02CAEF16BEC618647i0P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CD7B4DC14BF7EDADDCA45F40462230E10373CAB55D8FFB0D406A2AF2i5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User27</cp:lastModifiedBy>
  <cp:revision>6</cp:revision>
  <cp:lastPrinted>2024-03-25T13:06:00Z</cp:lastPrinted>
  <dcterms:created xsi:type="dcterms:W3CDTF">2024-04-10T09:29:00Z</dcterms:created>
  <dcterms:modified xsi:type="dcterms:W3CDTF">2024-06-19T11:33:00Z</dcterms:modified>
</cp:coreProperties>
</file>