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61" w:rsidRDefault="002D5550">
      <w:pPr>
        <w:pStyle w:val="12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u w:val="none"/>
        </w:rPr>
        <w:t>АКТ ОСМОТРА</w:t>
      </w:r>
    </w:p>
    <w:p w:rsidR="00B37C61" w:rsidRDefault="002D5550">
      <w:pPr>
        <w:pStyle w:val="12"/>
        <w:spacing w:after="320"/>
        <w:jc w:val="center"/>
        <w:rPr>
          <w:sz w:val="27"/>
          <w:szCs w:val="27"/>
        </w:rPr>
      </w:pPr>
      <w:r>
        <w:rPr>
          <w:sz w:val="27"/>
          <w:szCs w:val="27"/>
          <w:u w:val="none"/>
        </w:rPr>
        <w:t>здания, сооружения или объекта незавершенного строительства при</w:t>
      </w:r>
      <w:r>
        <w:rPr>
          <w:sz w:val="27"/>
          <w:szCs w:val="27"/>
          <w:u w:val="none"/>
        </w:rPr>
        <w:br/>
        <w:t>выявлении правообладателей ранее учтенных объектов недвижимости</w:t>
      </w:r>
    </w:p>
    <w:p w:rsidR="00B37C61" w:rsidRDefault="002D5550">
      <w:pPr>
        <w:pStyle w:val="12"/>
        <w:tabs>
          <w:tab w:val="left" w:pos="9290"/>
        </w:tabs>
        <w:spacing w:after="180"/>
        <w:ind w:firstLine="72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22 апреля 2025</w:t>
      </w:r>
      <w:r>
        <w:rPr>
          <w:b/>
          <w:bCs/>
          <w:sz w:val="27"/>
          <w:szCs w:val="27"/>
          <w:u w:val="none"/>
        </w:rPr>
        <w:tab/>
        <w:t>№_____</w:t>
      </w:r>
    </w:p>
    <w:p w:rsidR="00B37C61" w:rsidRDefault="002D5550">
      <w:pPr>
        <w:pStyle w:val="12"/>
        <w:ind w:firstLine="720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Настоящий акт составлен в результате проведенного 22 апреля 2025 г. в 19 час. 46 мин.</w:t>
      </w:r>
      <w:r>
        <w:rPr>
          <w:sz w:val="27"/>
          <w:szCs w:val="27"/>
          <w:u w:val="none"/>
        </w:rPr>
        <w:t xml:space="preserve"> осмотра объекта недвижимости: здания, кадастровый номер: 60:18:0141901:255, инвентарный номер: 364, расположенного по адресу: Псковская область, р-н. </w:t>
      </w:r>
      <w:proofErr w:type="gramStart"/>
      <w:r>
        <w:rPr>
          <w:sz w:val="27"/>
          <w:szCs w:val="27"/>
          <w:u w:val="none"/>
        </w:rPr>
        <w:t xml:space="preserve">Псковский, д. </w:t>
      </w:r>
      <w:proofErr w:type="spellStart"/>
      <w:r>
        <w:rPr>
          <w:sz w:val="27"/>
          <w:szCs w:val="27"/>
          <w:u w:val="none"/>
        </w:rPr>
        <w:t>Писковичи</w:t>
      </w:r>
      <w:proofErr w:type="spellEnd"/>
      <w:r>
        <w:rPr>
          <w:sz w:val="27"/>
          <w:szCs w:val="27"/>
          <w:u w:val="none"/>
        </w:rPr>
        <w:t>, СП "</w:t>
      </w:r>
      <w:proofErr w:type="spellStart"/>
      <w:r>
        <w:rPr>
          <w:sz w:val="27"/>
          <w:szCs w:val="27"/>
          <w:u w:val="none"/>
        </w:rPr>
        <w:t>Писковичская</w:t>
      </w:r>
      <w:proofErr w:type="spellEnd"/>
      <w:r>
        <w:rPr>
          <w:sz w:val="27"/>
          <w:szCs w:val="27"/>
          <w:u w:val="none"/>
        </w:rPr>
        <w:t xml:space="preserve"> волость", ул. Волкова, д. 5,  назначение объекта недвижимости: </w:t>
      </w:r>
      <w:r>
        <w:rPr>
          <w:sz w:val="27"/>
          <w:szCs w:val="27"/>
          <w:u w:val="none"/>
        </w:rPr>
        <w:t xml:space="preserve">здание, площадь 84,2 </w:t>
      </w:r>
      <w:proofErr w:type="spellStart"/>
      <w:r>
        <w:rPr>
          <w:sz w:val="27"/>
          <w:szCs w:val="27"/>
          <w:u w:val="none"/>
        </w:rPr>
        <w:t>кв.м</w:t>
      </w:r>
      <w:proofErr w:type="spellEnd"/>
      <w:r>
        <w:rPr>
          <w:sz w:val="27"/>
          <w:szCs w:val="27"/>
          <w:u w:val="none"/>
        </w:rPr>
        <w:t xml:space="preserve">., </w:t>
      </w:r>
      <w:proofErr w:type="gramEnd"/>
    </w:p>
    <w:p w:rsidR="00B37C61" w:rsidRDefault="002D5550">
      <w:pPr>
        <w:pStyle w:val="12"/>
        <w:ind w:firstLine="720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комиссией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7"/>
          <w:szCs w:val="27"/>
          <w:u w:val="none"/>
        </w:rPr>
        <w:tab/>
        <w:t>на территории сельского поселения «</w:t>
      </w:r>
      <w:proofErr w:type="spellStart"/>
      <w:r>
        <w:rPr>
          <w:sz w:val="27"/>
          <w:szCs w:val="27"/>
          <w:u w:val="none"/>
        </w:rPr>
        <w:t>Пискович</w:t>
      </w:r>
      <w:r>
        <w:rPr>
          <w:sz w:val="27"/>
          <w:szCs w:val="27"/>
          <w:u w:val="none"/>
        </w:rPr>
        <w:t>ская</w:t>
      </w:r>
      <w:proofErr w:type="spellEnd"/>
      <w:r>
        <w:rPr>
          <w:sz w:val="27"/>
          <w:szCs w:val="27"/>
          <w:u w:val="none"/>
        </w:rPr>
        <w:t xml:space="preserve"> волость», утвержденной  Распоряжением Администрации Псковского района от 02.07.202 № 252-рх., в ред. Распоряжения Администрации Псковского района от 24.02.2025 № 59-рх.</w:t>
      </w:r>
    </w:p>
    <w:p w:rsidR="00B37C61" w:rsidRDefault="002D5550">
      <w:pPr>
        <w:pStyle w:val="12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в составе: </w:t>
      </w:r>
    </w:p>
    <w:p w:rsidR="00B37C61" w:rsidRDefault="002D5550">
      <w:pPr>
        <w:pStyle w:val="12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председатель комиссии </w:t>
      </w:r>
    </w:p>
    <w:p w:rsidR="00B37C61" w:rsidRDefault="002D5550">
      <w:pPr>
        <w:pStyle w:val="12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- Иванов А.А., </w:t>
      </w:r>
      <w:r w:rsidR="00625779">
        <w:rPr>
          <w:sz w:val="27"/>
          <w:szCs w:val="27"/>
          <w:u w:val="none"/>
        </w:rPr>
        <w:t xml:space="preserve">первый </w:t>
      </w:r>
      <w:bookmarkStart w:id="0" w:name="_GoBack"/>
      <w:bookmarkEnd w:id="0"/>
      <w:r>
        <w:rPr>
          <w:sz w:val="27"/>
          <w:szCs w:val="27"/>
          <w:u w:val="none"/>
        </w:rPr>
        <w:t xml:space="preserve">заместитель Главы Администрации </w:t>
      </w:r>
      <w:r>
        <w:rPr>
          <w:sz w:val="27"/>
          <w:szCs w:val="27"/>
          <w:u w:val="none"/>
        </w:rPr>
        <w:t>Псковского района;</w:t>
      </w:r>
    </w:p>
    <w:p w:rsidR="00B37C61" w:rsidRDefault="002D5550">
      <w:pPr>
        <w:pStyle w:val="12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секретарь комиссии</w:t>
      </w:r>
    </w:p>
    <w:p w:rsidR="00B37C61" w:rsidRDefault="002D5550">
      <w:pPr>
        <w:pStyle w:val="12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- Кобилинская Е.С. - главный специалист комитета по управлению муниципальным имуществом Псковского района, </w:t>
      </w:r>
    </w:p>
    <w:p w:rsidR="00B37C61" w:rsidRDefault="002D5550">
      <w:pPr>
        <w:pStyle w:val="12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члены комиссии:</w:t>
      </w:r>
    </w:p>
    <w:p w:rsidR="00B37C61" w:rsidRDefault="002D5550">
      <w:pPr>
        <w:pStyle w:val="12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-</w:t>
      </w:r>
      <w:r>
        <w:rPr>
          <w:sz w:val="27"/>
          <w:szCs w:val="27"/>
          <w:u w:val="none"/>
        </w:rPr>
        <w:tab/>
        <w:t>Кудрявцева В.С. - председатель комитета по управлению муниципальным имуществом Псковского ра</w:t>
      </w:r>
      <w:r>
        <w:rPr>
          <w:sz w:val="27"/>
          <w:szCs w:val="27"/>
          <w:u w:val="none"/>
        </w:rPr>
        <w:t>йона;</w:t>
      </w:r>
    </w:p>
    <w:p w:rsidR="00B37C61" w:rsidRDefault="002D5550">
      <w:pPr>
        <w:pStyle w:val="12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- Волкова Н.Н. - глава сельского поселения «</w:t>
      </w:r>
      <w:proofErr w:type="spellStart"/>
      <w:r>
        <w:rPr>
          <w:sz w:val="27"/>
          <w:szCs w:val="27"/>
          <w:u w:val="none"/>
        </w:rPr>
        <w:t>Писковичская</w:t>
      </w:r>
      <w:proofErr w:type="spellEnd"/>
      <w:r>
        <w:rPr>
          <w:sz w:val="27"/>
          <w:szCs w:val="27"/>
          <w:u w:val="none"/>
        </w:rPr>
        <w:t xml:space="preserve"> волость» Псковского района;</w:t>
      </w:r>
    </w:p>
    <w:p w:rsidR="00B37C61" w:rsidRDefault="002D5550">
      <w:pPr>
        <w:pStyle w:val="12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- </w:t>
      </w:r>
      <w:proofErr w:type="spellStart"/>
      <w:r>
        <w:rPr>
          <w:sz w:val="27"/>
          <w:szCs w:val="27"/>
          <w:u w:val="none"/>
        </w:rPr>
        <w:t>Смолковская</w:t>
      </w:r>
      <w:proofErr w:type="spellEnd"/>
      <w:r>
        <w:rPr>
          <w:sz w:val="27"/>
          <w:szCs w:val="27"/>
          <w:u w:val="none"/>
        </w:rPr>
        <w:t xml:space="preserve"> Н.А. - начальник отдела подготовки сведения филиала ППК «</w:t>
      </w:r>
      <w:proofErr w:type="spellStart"/>
      <w:r>
        <w:rPr>
          <w:sz w:val="27"/>
          <w:szCs w:val="27"/>
          <w:u w:val="none"/>
        </w:rPr>
        <w:t>Роскадастр</w:t>
      </w:r>
      <w:proofErr w:type="spellEnd"/>
      <w:r>
        <w:rPr>
          <w:sz w:val="27"/>
          <w:szCs w:val="27"/>
          <w:u w:val="none"/>
        </w:rPr>
        <w:t>» по Псковской области</w:t>
      </w:r>
    </w:p>
    <w:p w:rsidR="00B37C61" w:rsidRDefault="00B37C61">
      <w:pPr>
        <w:pStyle w:val="12"/>
        <w:tabs>
          <w:tab w:val="left" w:pos="298"/>
        </w:tabs>
        <w:jc w:val="both"/>
        <w:rPr>
          <w:sz w:val="27"/>
          <w:szCs w:val="27"/>
          <w:u w:val="none"/>
        </w:rPr>
      </w:pPr>
    </w:p>
    <w:p w:rsidR="00B37C61" w:rsidRDefault="002D5550">
      <w:pPr>
        <w:pStyle w:val="12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в отсутствии правообладателя указанного, ранее учтенного объ</w:t>
      </w:r>
      <w:r>
        <w:rPr>
          <w:sz w:val="27"/>
          <w:szCs w:val="27"/>
          <w:u w:val="none"/>
        </w:rPr>
        <w:t xml:space="preserve">екта недвижимости, (право не зарегистрировано в Едином государственном реестре недвижимости). </w:t>
      </w:r>
    </w:p>
    <w:p w:rsidR="00B37C61" w:rsidRDefault="002D5550">
      <w:pPr>
        <w:pStyle w:val="12"/>
        <w:ind w:firstLine="709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При осмотре </w:t>
      </w:r>
      <w:proofErr w:type="gramStart"/>
      <w:r>
        <w:rPr>
          <w:sz w:val="27"/>
          <w:szCs w:val="27"/>
          <w:u w:val="none"/>
        </w:rPr>
        <w:t>осуществлена</w:t>
      </w:r>
      <w:proofErr w:type="gramEnd"/>
      <w:r>
        <w:rPr>
          <w:sz w:val="27"/>
          <w:szCs w:val="27"/>
          <w:u w:val="none"/>
        </w:rPr>
        <w:t xml:space="preserve"> фотофиксация объекта недвижимости. Материалы фотофиксации прилагаются.</w:t>
      </w:r>
    </w:p>
    <w:p w:rsidR="00B37C61" w:rsidRDefault="002D5550">
      <w:pPr>
        <w:pStyle w:val="12"/>
        <w:ind w:firstLine="709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Осмотр проведен в форме визуального осмотра.</w:t>
      </w:r>
    </w:p>
    <w:p w:rsidR="00B37C61" w:rsidRDefault="002D5550">
      <w:pPr>
        <w:pStyle w:val="12"/>
        <w:spacing w:after="320"/>
        <w:ind w:firstLine="709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В результате проведе</w:t>
      </w:r>
      <w:r>
        <w:rPr>
          <w:sz w:val="27"/>
          <w:szCs w:val="27"/>
          <w:u w:val="none"/>
        </w:rPr>
        <w:t xml:space="preserve">нного осмотра установлено, что ранее учтенный объект недвижимости </w:t>
      </w:r>
      <w:r>
        <w:rPr>
          <w:b/>
          <w:bCs/>
          <w:sz w:val="27"/>
          <w:szCs w:val="27"/>
          <w:u w:val="none"/>
        </w:rPr>
        <w:t>существует.</w:t>
      </w:r>
    </w:p>
    <w:p w:rsidR="00B37C61" w:rsidRDefault="002D5550">
      <w:pPr>
        <w:pStyle w:val="12"/>
        <w:ind w:firstLine="700"/>
        <w:jc w:val="both"/>
        <w:rPr>
          <w:sz w:val="27"/>
          <w:szCs w:val="27"/>
        </w:rPr>
      </w:pPr>
      <w:r>
        <w:rPr>
          <w:b/>
          <w:bCs/>
          <w:sz w:val="27"/>
          <w:szCs w:val="27"/>
          <w:u w:val="none"/>
        </w:rPr>
        <w:t>Подписи членов комиссии:</w:t>
      </w:r>
    </w:p>
    <w:p w:rsidR="00B37C61" w:rsidRDefault="002D5550">
      <w:pPr>
        <w:pStyle w:val="12"/>
        <w:tabs>
          <w:tab w:val="left" w:pos="5080"/>
        </w:tabs>
        <w:ind w:firstLine="700"/>
        <w:jc w:val="both"/>
        <w:rPr>
          <w:sz w:val="27"/>
          <w:szCs w:val="27"/>
        </w:rPr>
      </w:pPr>
      <w:r>
        <w:rPr>
          <w:sz w:val="27"/>
          <w:szCs w:val="27"/>
          <w:u w:val="none"/>
        </w:rPr>
        <w:t>Председатель комиссии</w:t>
      </w:r>
      <w:r>
        <w:rPr>
          <w:sz w:val="27"/>
          <w:szCs w:val="27"/>
          <w:u w:val="none"/>
        </w:rPr>
        <w:tab/>
        <w:t xml:space="preserve"> _________________     А.А. Иванов</w:t>
      </w:r>
    </w:p>
    <w:p w:rsidR="00B37C61" w:rsidRDefault="002D5550">
      <w:pPr>
        <w:pStyle w:val="12"/>
        <w:tabs>
          <w:tab w:val="left" w:pos="4264"/>
        </w:tabs>
        <w:ind w:firstLine="700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Секретарь комиссии</w:t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  <w:t xml:space="preserve">   _________________</w:t>
      </w:r>
      <w:r>
        <w:rPr>
          <w:sz w:val="27"/>
          <w:szCs w:val="27"/>
          <w:u w:val="none"/>
        </w:rPr>
        <w:tab/>
      </w:r>
      <w:proofErr w:type="spellStart"/>
      <w:r>
        <w:rPr>
          <w:sz w:val="27"/>
          <w:szCs w:val="27"/>
          <w:u w:val="none"/>
        </w:rPr>
        <w:t>Е.С.Кобилинская</w:t>
      </w:r>
      <w:proofErr w:type="spellEnd"/>
    </w:p>
    <w:p w:rsidR="00B37C61" w:rsidRDefault="002D5550">
      <w:pPr>
        <w:pStyle w:val="12"/>
        <w:tabs>
          <w:tab w:val="left" w:pos="4264"/>
        </w:tabs>
        <w:ind w:firstLine="700"/>
        <w:jc w:val="both"/>
        <w:rPr>
          <w:sz w:val="27"/>
          <w:szCs w:val="27"/>
        </w:rPr>
      </w:pPr>
      <w:r>
        <w:rPr>
          <w:sz w:val="27"/>
          <w:szCs w:val="27"/>
          <w:u w:val="none"/>
        </w:rPr>
        <w:tab/>
      </w:r>
      <w:r>
        <w:rPr>
          <w:color w:val="362E77"/>
          <w:sz w:val="27"/>
          <w:szCs w:val="27"/>
        </w:rPr>
        <w:t xml:space="preserve"> </w:t>
      </w:r>
      <w:r>
        <w:rPr>
          <w:color w:val="362E77"/>
          <w:sz w:val="27"/>
          <w:szCs w:val="27"/>
          <w:u w:val="none"/>
        </w:rPr>
        <w:t xml:space="preserve"> </w:t>
      </w:r>
      <w:r>
        <w:rPr>
          <w:sz w:val="27"/>
          <w:szCs w:val="27"/>
          <w:u w:val="none"/>
        </w:rPr>
        <w:t xml:space="preserve"> </w:t>
      </w:r>
    </w:p>
    <w:p w:rsidR="00B37C61" w:rsidRDefault="002D5550">
      <w:pPr>
        <w:pStyle w:val="12"/>
        <w:ind w:firstLine="700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Члены комиссии:</w:t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 xml:space="preserve">  ___________________ </w:t>
      </w:r>
      <w:proofErr w:type="spellStart"/>
      <w:r>
        <w:rPr>
          <w:sz w:val="27"/>
          <w:szCs w:val="27"/>
          <w:u w:val="none"/>
        </w:rPr>
        <w:t>В.С.Кудрявцева</w:t>
      </w:r>
      <w:proofErr w:type="spellEnd"/>
      <w:r>
        <w:rPr>
          <w:sz w:val="27"/>
          <w:szCs w:val="27"/>
          <w:u w:val="none"/>
        </w:rPr>
        <w:t xml:space="preserve"> </w:t>
      </w:r>
    </w:p>
    <w:p w:rsidR="00B37C61" w:rsidRDefault="002D5550">
      <w:pPr>
        <w:pStyle w:val="12"/>
        <w:ind w:firstLine="700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  <w:t xml:space="preserve">  ___________________ Н.Н. Волкова</w:t>
      </w:r>
    </w:p>
    <w:p w:rsidR="00B37C61" w:rsidRDefault="002D5550">
      <w:pPr>
        <w:pStyle w:val="12"/>
        <w:ind w:firstLine="700"/>
        <w:jc w:val="both"/>
        <w:rPr>
          <w:sz w:val="27"/>
          <w:szCs w:val="27"/>
        </w:rPr>
      </w:pP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</w:r>
      <w:r>
        <w:rPr>
          <w:sz w:val="27"/>
          <w:szCs w:val="27"/>
          <w:u w:val="none"/>
        </w:rPr>
        <w:tab/>
        <w:t xml:space="preserve">  ___________________ Н.А. </w:t>
      </w:r>
      <w:proofErr w:type="spellStart"/>
      <w:r>
        <w:rPr>
          <w:sz w:val="27"/>
          <w:szCs w:val="27"/>
          <w:u w:val="none"/>
        </w:rPr>
        <w:t>Смолковская</w:t>
      </w:r>
      <w:proofErr w:type="spellEnd"/>
    </w:p>
    <w:p w:rsidR="00B37C61" w:rsidRDefault="002D5550">
      <w:pPr>
        <w:pStyle w:val="12"/>
        <w:tabs>
          <w:tab w:val="left" w:pos="1289"/>
        </w:tabs>
        <w:jc w:val="center"/>
      </w:pPr>
      <w:r>
        <w:rPr>
          <w:color w:val="362E77"/>
          <w:u w:val="none"/>
        </w:rPr>
        <w:tab/>
      </w:r>
      <w:r>
        <w:rPr>
          <w:u w:val="none"/>
        </w:rPr>
        <w:t xml:space="preserve"> </w:t>
      </w:r>
      <w:r>
        <w:br w:type="page" w:clear="all"/>
      </w:r>
    </w:p>
    <w:p w:rsidR="00B37C61" w:rsidRDefault="00B37C61">
      <w:pPr>
        <w:pStyle w:val="25"/>
        <w:spacing w:after="60" w:line="240" w:lineRule="auto"/>
        <w:ind w:left="0"/>
      </w:pPr>
    </w:p>
    <w:p w:rsidR="00B37C61" w:rsidRDefault="002D5550">
      <w:pPr>
        <w:pStyle w:val="25"/>
        <w:spacing w:after="60" w:line="240" w:lineRule="auto"/>
        <w:ind w:left="0"/>
      </w:pPr>
      <w:r>
        <w:t>ПРИЛОЖЕНИЕ</w:t>
      </w:r>
    </w:p>
    <w:p w:rsidR="00B37C61" w:rsidRDefault="002D5550">
      <w:pPr>
        <w:pStyle w:val="25"/>
      </w:pPr>
      <w:r>
        <w:t>к акту осмотра здания, сооружения или объекта незавершенного строительства при выявлении правообладателя ранее учт</w:t>
      </w:r>
      <w:r>
        <w:t>енных объектов недвижимости от 22.04.2025 № ____</w:t>
      </w:r>
    </w:p>
    <w:p w:rsidR="00B37C61" w:rsidRDefault="002D5550">
      <w:pPr>
        <w:pStyle w:val="12"/>
        <w:jc w:val="center"/>
      </w:pPr>
      <w:proofErr w:type="spellStart"/>
      <w:r>
        <w:rPr>
          <w:b/>
          <w:bCs/>
          <w:u w:val="none"/>
        </w:rPr>
        <w:t>Фототаблица</w:t>
      </w:r>
      <w:proofErr w:type="spellEnd"/>
    </w:p>
    <w:p w:rsidR="00B37C61" w:rsidRDefault="002D5550">
      <w:pPr>
        <w:pStyle w:val="12"/>
        <w:jc w:val="center"/>
        <w:rPr>
          <w:b/>
          <w:bCs/>
          <w:u w:val="none"/>
        </w:rPr>
      </w:pPr>
      <w:proofErr w:type="gramStart"/>
      <w:r>
        <w:rPr>
          <w:b/>
          <w:bCs/>
          <w:u w:val="none"/>
        </w:rPr>
        <w:t>(Псковская область, Псковский район, СП "</w:t>
      </w:r>
      <w:proofErr w:type="spellStart"/>
      <w:r>
        <w:rPr>
          <w:b/>
          <w:bCs/>
          <w:u w:val="none"/>
        </w:rPr>
        <w:t>Писковичская</w:t>
      </w:r>
      <w:proofErr w:type="spellEnd"/>
      <w:r>
        <w:rPr>
          <w:b/>
          <w:bCs/>
          <w:u w:val="none"/>
        </w:rPr>
        <w:t xml:space="preserve"> волость", </w:t>
      </w:r>
      <w:proofErr w:type="gramEnd"/>
    </w:p>
    <w:p w:rsidR="00B37C61" w:rsidRDefault="002D5550">
      <w:pPr>
        <w:pStyle w:val="12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д. </w:t>
      </w:r>
      <w:proofErr w:type="spellStart"/>
      <w:r>
        <w:rPr>
          <w:b/>
          <w:bCs/>
          <w:u w:val="none"/>
        </w:rPr>
        <w:t>Писковичи</w:t>
      </w:r>
      <w:proofErr w:type="spellEnd"/>
      <w:r>
        <w:rPr>
          <w:b/>
          <w:bCs/>
          <w:u w:val="none"/>
        </w:rPr>
        <w:t>, д. 5,</w:t>
      </w:r>
      <w:r>
        <w:rPr>
          <w:b/>
          <w:bCs/>
          <w:u w:val="none"/>
        </w:rPr>
        <w:br/>
        <w:t>КН 60:18:0141901:255)</w:t>
      </w:r>
    </w:p>
    <w:p w:rsidR="00B37C61" w:rsidRDefault="00B37C61">
      <w:pPr>
        <w:pStyle w:val="12"/>
        <w:jc w:val="center"/>
        <w:rPr>
          <w:b/>
          <w:bCs/>
          <w:u w:val="none"/>
        </w:rPr>
      </w:pPr>
    </w:p>
    <w:p w:rsidR="00B37C61" w:rsidRDefault="002D5550">
      <w:pPr>
        <w:pStyle w:val="12"/>
        <w:jc w:val="center"/>
        <w:rPr>
          <w:b/>
          <w:bCs/>
          <w:u w:val="none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077956" cy="432984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034613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77955" cy="4329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8.58pt;height:340.9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sectPr w:rsidR="00B37C61">
      <w:type w:val="continuous"/>
      <w:pgSz w:w="11900" w:h="16840"/>
      <w:pgMar w:top="572" w:right="555" w:bottom="572" w:left="917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50" w:rsidRDefault="002D5550">
      <w:r>
        <w:separator/>
      </w:r>
    </w:p>
  </w:endnote>
  <w:endnote w:type="continuationSeparator" w:id="0">
    <w:p w:rsidR="002D5550" w:rsidRDefault="002D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50" w:rsidRDefault="002D5550"/>
  </w:footnote>
  <w:footnote w:type="continuationSeparator" w:id="0">
    <w:p w:rsidR="002D5550" w:rsidRDefault="002D55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DF2"/>
    <w:multiLevelType w:val="hybridMultilevel"/>
    <w:tmpl w:val="27EE5572"/>
    <w:lvl w:ilvl="0" w:tplc="8304B76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single"/>
        <w:shd w:val="clear" w:color="auto" w:fill="auto"/>
      </w:rPr>
    </w:lvl>
    <w:lvl w:ilvl="1" w:tplc="6C3A4E64">
      <w:start w:val="1"/>
      <w:numFmt w:val="decimal"/>
      <w:lvlText w:val=""/>
      <w:lvlJc w:val="left"/>
    </w:lvl>
    <w:lvl w:ilvl="2" w:tplc="D2B87B52">
      <w:start w:val="1"/>
      <w:numFmt w:val="decimal"/>
      <w:lvlText w:val=""/>
      <w:lvlJc w:val="left"/>
    </w:lvl>
    <w:lvl w:ilvl="3" w:tplc="57328B62">
      <w:start w:val="1"/>
      <w:numFmt w:val="decimal"/>
      <w:lvlText w:val=""/>
      <w:lvlJc w:val="left"/>
    </w:lvl>
    <w:lvl w:ilvl="4" w:tplc="CC509224">
      <w:start w:val="1"/>
      <w:numFmt w:val="decimal"/>
      <w:lvlText w:val=""/>
      <w:lvlJc w:val="left"/>
    </w:lvl>
    <w:lvl w:ilvl="5" w:tplc="01B84856">
      <w:start w:val="1"/>
      <w:numFmt w:val="decimal"/>
      <w:lvlText w:val=""/>
      <w:lvlJc w:val="left"/>
    </w:lvl>
    <w:lvl w:ilvl="6" w:tplc="61EC0482">
      <w:start w:val="1"/>
      <w:numFmt w:val="decimal"/>
      <w:lvlText w:val=""/>
      <w:lvlJc w:val="left"/>
    </w:lvl>
    <w:lvl w:ilvl="7" w:tplc="6624FE46">
      <w:start w:val="1"/>
      <w:numFmt w:val="decimal"/>
      <w:lvlText w:val=""/>
      <w:lvlJc w:val="left"/>
    </w:lvl>
    <w:lvl w:ilvl="8" w:tplc="653C18CA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61"/>
    <w:rsid w:val="002D5550"/>
    <w:rsid w:val="00625779"/>
    <w:rsid w:val="00B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2">
    <w:name w:val="Основной текст1"/>
    <w:basedOn w:val="a"/>
    <w:link w:val="af6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5">
    <w:name w:val="Основной текст (2)"/>
    <w:basedOn w:val="a"/>
    <w:link w:val="24"/>
    <w:pPr>
      <w:spacing w:after="260" w:line="298" w:lineRule="auto"/>
      <w:ind w:left="5420"/>
      <w:jc w:val="right"/>
    </w:pPr>
    <w:rPr>
      <w:rFonts w:ascii="Times New Roman" w:eastAsia="Times New Roman" w:hAnsi="Times New Roman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color w:val="000000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color w:val="000000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2">
    <w:name w:val="Основной текст1"/>
    <w:basedOn w:val="a"/>
    <w:link w:val="af6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5">
    <w:name w:val="Основной текст (2)"/>
    <w:basedOn w:val="a"/>
    <w:link w:val="24"/>
    <w:pPr>
      <w:spacing w:after="260" w:line="298" w:lineRule="auto"/>
      <w:ind w:left="5420"/>
      <w:jc w:val="right"/>
    </w:pPr>
    <w:rPr>
      <w:rFonts w:ascii="Times New Roman" w:eastAsia="Times New Roman" w:hAnsi="Times New Roman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color w:val="000000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color w:val="000000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User50</cp:lastModifiedBy>
  <cp:revision>40</cp:revision>
  <dcterms:created xsi:type="dcterms:W3CDTF">2024-08-19T12:44:00Z</dcterms:created>
  <dcterms:modified xsi:type="dcterms:W3CDTF">2025-04-30T12:49:00Z</dcterms:modified>
</cp:coreProperties>
</file>