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97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8C5159" w:rsidRPr="008C5159" w:rsidRDefault="008C5159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8C5159">
        <w:rPr>
          <w:rFonts w:ascii="Times New Roman" w:hAnsi="Times New Roman" w:cs="Times New Roman"/>
          <w:sz w:val="28"/>
          <w:szCs w:val="28"/>
        </w:rPr>
        <w:t xml:space="preserve">  Постановлением Правительства РФ от 21.12.2023 №2230 «Об утверждении Типовых правил организации и осуществления туризма, в том числе обеспечения безопасности туризма на особо охраняемых природных территориях регионального и местного значения»</w:t>
      </w:r>
      <w:r w:rsidR="00A3796D" w:rsidRPr="008C5159">
        <w:rPr>
          <w:rFonts w:ascii="Times New Roman" w:hAnsi="Times New Roman" w:cs="Times New Roman"/>
          <w:sz w:val="28"/>
          <w:szCs w:val="28"/>
        </w:rPr>
        <w:t> </w:t>
      </w:r>
      <w:r w:rsidRPr="008C5159">
        <w:rPr>
          <w:rFonts w:ascii="Times New Roman" w:hAnsi="Times New Roman" w:cs="Times New Roman"/>
          <w:bCs/>
          <w:sz w:val="28"/>
          <w:szCs w:val="28"/>
        </w:rPr>
        <w:t>установлены Типовые правила организации и осуществления туризма, в том числе обеспечения безопасности туризма на особо охраняемых природных территориях регионального и местного значения.</w:t>
      </w:r>
    </w:p>
    <w:p w:rsidR="008C5159" w:rsidRPr="008C5159" w:rsidRDefault="008C5159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 xml:space="preserve">          Организация туризма на ООПТ регионального значения осуществляется исполнительными органами субъектов РФ, в ведении которых находятся такие территории, а в отношении ООПТ местного значения - органами местного самоуправления, в ведении которых находятся такие территории.</w:t>
      </w:r>
    </w:p>
    <w:p w:rsidR="008C5159" w:rsidRPr="008C5159" w:rsidRDefault="008C5159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159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туризма на ООПТ регионального и </w:t>
      </w:r>
      <w:bookmarkStart w:id="0" w:name="_GoBack"/>
      <w:bookmarkEnd w:id="0"/>
      <w:r w:rsidRPr="008C5159">
        <w:rPr>
          <w:rFonts w:ascii="Times New Roman" w:hAnsi="Times New Roman" w:cs="Times New Roman"/>
          <w:sz w:val="28"/>
          <w:szCs w:val="28"/>
        </w:rPr>
        <w:t>местного значения в обязательном порядке проводится инструктаж с туристами, экскурсантами по требованиям и правилам поведения туристов, экскурсантов, предусмотренным особенностями посещения ООПТ регионального и местного значения.</w:t>
      </w:r>
    </w:p>
    <w:p w:rsidR="008C5159" w:rsidRPr="008C5159" w:rsidRDefault="008C5159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159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 1 сентября 2024 года и действует до 1 сентября 2030 года.</w:t>
      </w:r>
    </w:p>
    <w:p w:rsidR="00A3796D" w:rsidRPr="008C5159" w:rsidRDefault="00A3796D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97F03" w:rsidRPr="008C5159" w:rsidRDefault="00897F03" w:rsidP="008C515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159">
        <w:rPr>
          <w:rFonts w:ascii="Times New Roman" w:hAnsi="Times New Roman" w:cs="Times New Roman"/>
          <w:sz w:val="28"/>
          <w:szCs w:val="28"/>
        </w:rPr>
        <w:t>26.12.2023</w:t>
      </w:r>
      <w:r w:rsidR="00EF3535" w:rsidRPr="008C5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C2C1A"/>
    <w:rsid w:val="00897F03"/>
    <w:rsid w:val="008C5159"/>
    <w:rsid w:val="00A3796D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0335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7</cp:revision>
  <dcterms:created xsi:type="dcterms:W3CDTF">2023-12-26T06:51:00Z</dcterms:created>
  <dcterms:modified xsi:type="dcterms:W3CDTF">2023-12-26T07:46:00Z</dcterms:modified>
</cp:coreProperties>
</file>