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313704" w:rsidRPr="00313704" w:rsidRDefault="00313704" w:rsidP="00313704">
      <w:pPr>
        <w:spacing w:after="0" w:line="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704">
        <w:rPr>
          <w:rFonts w:ascii="Times New Roman" w:hAnsi="Times New Roman" w:cs="Times New Roman"/>
          <w:bCs/>
          <w:sz w:val="28"/>
          <w:szCs w:val="28"/>
        </w:rPr>
        <w:t>Указом Президента РФ от 19.12.2023 №965</w:t>
      </w:r>
      <w:r w:rsidRPr="00313704">
        <w:rPr>
          <w:rFonts w:ascii="Times New Roman" w:hAnsi="Times New Roman" w:cs="Times New Roman"/>
          <w:bCs/>
          <w:sz w:val="28"/>
          <w:szCs w:val="28"/>
        </w:rPr>
        <w:br/>
        <w:t>«О специальных экономических мерах в топливно-энергетической сфере в связи с недружественными действиями некоторых иностранных государств и международных организаций» Правительству поручено создать российские ООО, к которым перейдут все права и обязанности «Севернефтегазпром», «Газпром ЮРГМ Трейдинг», «Газпром ЮРГМ Девелопмент».</w:t>
      </w:r>
    </w:p>
    <w:p w:rsidR="00313704" w:rsidRPr="00313704" w:rsidRDefault="00313704" w:rsidP="00313704">
      <w:pPr>
        <w:spacing w:after="0" w:line="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704">
        <w:rPr>
          <w:rFonts w:ascii="Times New Roman" w:hAnsi="Times New Roman" w:cs="Times New Roman"/>
          <w:bCs/>
          <w:sz w:val="28"/>
          <w:szCs w:val="28"/>
        </w:rPr>
        <w:t> Согласно Указу данные меры связаны с угрозой возникновения ЧС природного и техногенного характера, угрозами национальным интересам и экономической безопасности РФ в связи с освоением Южно-Русского нефтегазоконденсатного месторождения.</w:t>
      </w:r>
    </w:p>
    <w:p w:rsidR="00313704" w:rsidRPr="00313704" w:rsidRDefault="00313704" w:rsidP="00313704">
      <w:pPr>
        <w:spacing w:after="0" w:line="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704">
        <w:rPr>
          <w:rFonts w:ascii="Times New Roman" w:hAnsi="Times New Roman" w:cs="Times New Roman"/>
          <w:bCs/>
          <w:sz w:val="28"/>
          <w:szCs w:val="28"/>
        </w:rPr>
        <w:t>Правительство не является учредителем (участником) создаваемых обществ. Имущество каждой компании передается в собственность соответствующего общества.</w:t>
      </w:r>
    </w:p>
    <w:p w:rsidR="00313704" w:rsidRPr="00313704" w:rsidRDefault="00313704" w:rsidP="00313704">
      <w:pPr>
        <w:spacing w:after="0" w:line="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704">
        <w:rPr>
          <w:rFonts w:ascii="Times New Roman" w:hAnsi="Times New Roman" w:cs="Times New Roman"/>
          <w:bCs/>
          <w:sz w:val="28"/>
          <w:szCs w:val="28"/>
        </w:rPr>
        <w:t>Размер уставного капитала каждого общества считается полностью оплаченным, доли распределяются согласно установленному порядку.</w:t>
      </w:r>
    </w:p>
    <w:p w:rsidR="00313704" w:rsidRPr="00313704" w:rsidRDefault="00313704" w:rsidP="00313704">
      <w:pPr>
        <w:spacing w:after="0" w:line="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704">
        <w:rPr>
          <w:rFonts w:ascii="Times New Roman" w:hAnsi="Times New Roman" w:cs="Times New Roman"/>
          <w:bCs/>
          <w:sz w:val="28"/>
          <w:szCs w:val="28"/>
        </w:rPr>
        <w:t>Денежные средства, вырученные от продажи доле</w:t>
      </w:r>
      <w:bookmarkStart w:id="0" w:name="_GoBack"/>
      <w:bookmarkEnd w:id="0"/>
      <w:r w:rsidRPr="00313704">
        <w:rPr>
          <w:rFonts w:ascii="Times New Roman" w:hAnsi="Times New Roman" w:cs="Times New Roman"/>
          <w:bCs/>
          <w:sz w:val="28"/>
          <w:szCs w:val="28"/>
        </w:rPr>
        <w:t xml:space="preserve">й зачисляются покупателем на счета типа </w:t>
      </w:r>
      <w:r>
        <w:rPr>
          <w:rFonts w:ascii="Times New Roman" w:hAnsi="Times New Roman" w:cs="Times New Roman"/>
          <w:bCs/>
          <w:sz w:val="28"/>
          <w:szCs w:val="28"/>
        </w:rPr>
        <w:t>«С»</w:t>
      </w:r>
      <w:r w:rsidRPr="00313704">
        <w:rPr>
          <w:rFonts w:ascii="Times New Roman" w:hAnsi="Times New Roman" w:cs="Times New Roman"/>
          <w:bCs/>
          <w:sz w:val="28"/>
          <w:szCs w:val="28"/>
        </w:rPr>
        <w:t>, открытые каждым обществом на имя соответствующих акционеров компании в соответстви</w:t>
      </w:r>
      <w:r>
        <w:rPr>
          <w:rFonts w:ascii="Times New Roman" w:hAnsi="Times New Roman" w:cs="Times New Roman"/>
          <w:bCs/>
          <w:sz w:val="28"/>
          <w:szCs w:val="28"/>
        </w:rPr>
        <w:t>и с Указом от 5 марта 2022 г. №</w:t>
      </w:r>
      <w:r w:rsidRPr="00313704">
        <w:rPr>
          <w:rFonts w:ascii="Times New Roman" w:hAnsi="Times New Roman" w:cs="Times New Roman"/>
          <w:bCs/>
          <w:sz w:val="28"/>
          <w:szCs w:val="28"/>
        </w:rPr>
        <w:t>95.</w:t>
      </w:r>
    </w:p>
    <w:p w:rsidR="00BB488A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3704" w:rsidRPr="008C2611" w:rsidRDefault="00313704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295B55"/>
    <w:rsid w:val="0031370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1704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20</cp:revision>
  <dcterms:created xsi:type="dcterms:W3CDTF">2023-12-26T06:51:00Z</dcterms:created>
  <dcterms:modified xsi:type="dcterms:W3CDTF">2023-12-26T09:29:00Z</dcterms:modified>
</cp:coreProperties>
</file>