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B90E29" w:rsidRPr="00B90E29" w:rsidRDefault="00E062B5" w:rsidP="00B90E29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E29">
        <w:rPr>
          <w:rFonts w:ascii="Times New Roman" w:hAnsi="Times New Roman" w:cs="Times New Roman"/>
          <w:bCs/>
          <w:sz w:val="28"/>
          <w:szCs w:val="28"/>
        </w:rPr>
        <w:t> </w:t>
      </w:r>
      <w:r w:rsidR="00B90E29" w:rsidRPr="00B90E29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№604-ФЗ</w:t>
      </w:r>
      <w:r w:rsidR="00B90E29" w:rsidRPr="00B90E29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статью 16 Закона Российской Федерации «О Государственной границе Российской Федерации» упрощается круизный туризм в Арктической зоне РФ и на Дальнем Востоке.</w:t>
      </w:r>
    </w:p>
    <w:p w:rsidR="00B90E29" w:rsidRPr="00B90E29" w:rsidRDefault="00B90E29" w:rsidP="00B90E29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E29">
        <w:rPr>
          <w:rFonts w:ascii="Times New Roman" w:hAnsi="Times New Roman" w:cs="Times New Roman"/>
          <w:bCs/>
          <w:sz w:val="28"/>
          <w:szCs w:val="28"/>
        </w:rPr>
        <w:t> Российские суда, перевозящие пассажиров в целях туризма, смогут без прохождения пограничного контроля заходить в порты или пункты, расположенные в районах внутренних морских вод и территориального моря РФ, прилегающих к территориям Арктической зоны РФ или Дальневосточного федерального округа.</w:t>
      </w:r>
    </w:p>
    <w:p w:rsidR="00B90E29" w:rsidRPr="00B90E29" w:rsidRDefault="00B90E29" w:rsidP="00B90E29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E29">
        <w:rPr>
          <w:rFonts w:ascii="Times New Roman" w:hAnsi="Times New Roman" w:cs="Times New Roman"/>
          <w:bCs/>
          <w:sz w:val="28"/>
          <w:szCs w:val="28"/>
        </w:rPr>
        <w:t>Отмечено, что правила пограничного режима не будут применяться к российскому судну, его пассажирам и членам экипажа при условии направления в пограничные органы уведомления, содержащего сведения о маршруте, пассажирах и членах экипажа судна. Порядок направления указанного уведомления установит Правительство.</w:t>
      </w:r>
    </w:p>
    <w:p w:rsidR="00B90E29" w:rsidRPr="00B90E29" w:rsidRDefault="00B90E29" w:rsidP="00B90E29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E29">
        <w:rPr>
          <w:rFonts w:ascii="Times New Roman" w:hAnsi="Times New Roman" w:cs="Times New Roman"/>
          <w:bCs/>
          <w:sz w:val="28"/>
          <w:szCs w:val="28"/>
        </w:rPr>
        <w:t>Федеральный закон вступает в силу по истечении 180 дней после дня его официального опубликования.</w:t>
      </w:r>
    </w:p>
    <w:p w:rsidR="00AB7A36" w:rsidRDefault="00AB7A36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B90E29" w:rsidRPr="00A93D7B" w:rsidRDefault="00B90E29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45B08"/>
    <w:rsid w:val="00295B55"/>
    <w:rsid w:val="002D6689"/>
    <w:rsid w:val="002E75AE"/>
    <w:rsid w:val="00313704"/>
    <w:rsid w:val="004C621F"/>
    <w:rsid w:val="004D5FD2"/>
    <w:rsid w:val="00542B19"/>
    <w:rsid w:val="00554FE9"/>
    <w:rsid w:val="00590795"/>
    <w:rsid w:val="00624725"/>
    <w:rsid w:val="006C2C1A"/>
    <w:rsid w:val="006F64AC"/>
    <w:rsid w:val="007C7B93"/>
    <w:rsid w:val="007E141F"/>
    <w:rsid w:val="007F245F"/>
    <w:rsid w:val="008913C7"/>
    <w:rsid w:val="00897F03"/>
    <w:rsid w:val="008C2611"/>
    <w:rsid w:val="008C5159"/>
    <w:rsid w:val="009337D3"/>
    <w:rsid w:val="00972BBA"/>
    <w:rsid w:val="00A3796D"/>
    <w:rsid w:val="00A93D7B"/>
    <w:rsid w:val="00A94C78"/>
    <w:rsid w:val="00AB167D"/>
    <w:rsid w:val="00AB7A36"/>
    <w:rsid w:val="00AC53CD"/>
    <w:rsid w:val="00B1151F"/>
    <w:rsid w:val="00B83A41"/>
    <w:rsid w:val="00B90E29"/>
    <w:rsid w:val="00BB488A"/>
    <w:rsid w:val="00BC6CDB"/>
    <w:rsid w:val="00BE4EE2"/>
    <w:rsid w:val="00C06935"/>
    <w:rsid w:val="00C107D3"/>
    <w:rsid w:val="00C674A3"/>
    <w:rsid w:val="00D02880"/>
    <w:rsid w:val="00D13DAC"/>
    <w:rsid w:val="00DA6FB9"/>
    <w:rsid w:val="00E062B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C4856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E062B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062B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062B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062B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062B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0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42</cp:revision>
  <dcterms:created xsi:type="dcterms:W3CDTF">2023-12-26T06:51:00Z</dcterms:created>
  <dcterms:modified xsi:type="dcterms:W3CDTF">2023-12-26T12:16:00Z</dcterms:modified>
</cp:coreProperties>
</file>