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B1151F" w:rsidRPr="00B1151F" w:rsidRDefault="00B1151F" w:rsidP="00B115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51F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№615-ФЗ</w:t>
      </w:r>
      <w:r w:rsidRPr="00B1151F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статьи 6 и 34 Федерального закона «О Государственной корпорации по космической деятельности «Роскосмос»  новыми полномочиями наделена Госкорпорация «Роскосмос».</w:t>
      </w:r>
    </w:p>
    <w:p w:rsidR="00B1151F" w:rsidRPr="00B1151F" w:rsidRDefault="00B1151F" w:rsidP="00B11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51F">
        <w:rPr>
          <w:rFonts w:ascii="Times New Roman" w:hAnsi="Times New Roman" w:cs="Times New Roman"/>
          <w:sz w:val="28"/>
          <w:szCs w:val="28"/>
        </w:rPr>
        <w:t> Госкорпорация «Роскосмос» наделена полномочиями главного администратора источников финансирования дефицита бюджета и администратора источников финансирования дефицита бюджета.</w:t>
      </w:r>
    </w:p>
    <w:p w:rsidR="00B1151F" w:rsidRPr="00B1151F" w:rsidRDefault="00B1151F" w:rsidP="00B11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51F">
        <w:rPr>
          <w:rFonts w:ascii="Times New Roman" w:hAnsi="Times New Roman" w:cs="Times New Roman"/>
          <w:sz w:val="28"/>
          <w:szCs w:val="28"/>
        </w:rPr>
        <w:t>Также внесено уточнение, согласно которому Госкорпорация осуществляет от имени РФ права собственника федерального имущества, созданного (приобретенного) за счет средств федерального бюджета при выполнении госконтрактов.</w:t>
      </w:r>
    </w:p>
    <w:p w:rsidR="001727A4" w:rsidRDefault="001727A4" w:rsidP="00972BBA">
      <w:pPr>
        <w:rPr>
          <w:rFonts w:ascii="Times New Roman" w:hAnsi="Times New Roman" w:cs="Times New Roman"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972BBA"/>
    <w:rsid w:val="00A3796D"/>
    <w:rsid w:val="00B1151F"/>
    <w:rsid w:val="00B83A41"/>
    <w:rsid w:val="00BB488A"/>
    <w:rsid w:val="00BC6CDB"/>
    <w:rsid w:val="00BE4EE2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1BAC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25</cp:revision>
  <dcterms:created xsi:type="dcterms:W3CDTF">2023-12-26T06:51:00Z</dcterms:created>
  <dcterms:modified xsi:type="dcterms:W3CDTF">2023-12-26T09:56:00Z</dcterms:modified>
</cp:coreProperties>
</file>