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BC" w:rsidRDefault="00693BB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93BBC" w:rsidRDefault="00E04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1" w:name="_Hlk177402612"/>
      <w:r>
        <w:rPr>
          <w:rFonts w:ascii="Times New Roman" w:hAnsi="Times New Roman" w:cs="Times New Roman"/>
          <w:b/>
          <w:bCs/>
          <w:sz w:val="28"/>
          <w:szCs w:val="28"/>
        </w:rPr>
        <w:t>нформация о вступлении в силу требований по маркировке средствами идентификации</w:t>
      </w:r>
    </w:p>
    <w:p w:rsidR="00693BBC" w:rsidRDefault="00693BBC">
      <w:pPr>
        <w:rPr>
          <w:b/>
          <w:bCs/>
        </w:rPr>
      </w:pPr>
    </w:p>
    <w:p w:rsidR="00693BBC" w:rsidRDefault="00693BBC">
      <w:pPr>
        <w:rPr>
          <w:b/>
          <w:bCs/>
        </w:rPr>
      </w:pP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случаев, при которых продажа товаров, подлежащих обязательной </w:t>
      </w:r>
      <w:r>
        <w:rPr>
          <w:rFonts w:ascii="Times New Roman" w:hAnsi="Times New Roman" w:cs="Times New Roman"/>
          <w:sz w:val="28"/>
          <w:szCs w:val="28"/>
        </w:rPr>
        <w:t>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</w:t>
      </w:r>
      <w:r>
        <w:rPr>
          <w:rFonts w:ascii="Times New Roman" w:hAnsi="Times New Roman" w:cs="Times New Roman"/>
          <w:sz w:val="28"/>
          <w:szCs w:val="28"/>
        </w:rPr>
        <w:t>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</w:t>
      </w:r>
      <w:r>
        <w:rPr>
          <w:rFonts w:ascii="Times New Roman" w:hAnsi="Times New Roman" w:cs="Times New Roman"/>
          <w:sz w:val="28"/>
          <w:szCs w:val="28"/>
        </w:rPr>
        <w:t>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</w:t>
      </w:r>
      <w:r>
        <w:rPr>
          <w:rFonts w:ascii="Times New Roman" w:hAnsi="Times New Roman" w:cs="Times New Roman"/>
          <w:sz w:val="28"/>
          <w:szCs w:val="28"/>
        </w:rPr>
        <w:t>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  <w:proofErr w:type="gramEnd"/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ормационной системы мониторинга,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безалкогольных напитков и соков: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кресел-колясок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</w:t>
      </w:r>
      <w:r>
        <w:rPr>
          <w:rFonts w:ascii="Times New Roman" w:hAnsi="Times New Roman" w:cs="Times New Roman"/>
          <w:sz w:val="28"/>
          <w:szCs w:val="28"/>
        </w:rPr>
        <w:t xml:space="preserve"> реального времени (в режиме офлайн):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 табачной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молочной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упакованной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обувных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фототоваров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шин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кресел-колясок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6 Правил запрета предусмотрено, что продавец не вправе осуществлять розничную продажу товара при </w:t>
      </w:r>
      <w:r>
        <w:rPr>
          <w:rFonts w:ascii="Times New Roman" w:hAnsi="Times New Roman" w:cs="Times New Roman"/>
          <w:sz w:val="28"/>
          <w:szCs w:val="28"/>
        </w:rPr>
        <w:t>наличии одного или нескольких случаев, указанных в Перечне.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3BBC" w:rsidRDefault="00E0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>
        <w:r>
          <w:rPr>
            <w:rStyle w:val="a3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693BBC" w:rsidRDefault="00E04A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tobacco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dairy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water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hyperlink r:id="rId13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beer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4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antiseptic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dietarysup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footwear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light_industry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8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photo_cameras_and_flashbulbs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tyres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perfumes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E04AA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21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medical_devices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693BBC" w:rsidRDefault="00693B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BBC" w:rsidRDefault="00693B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BBC" w:rsidRDefault="00693BB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BBC" w:rsidRDefault="00693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BBC" w:rsidRDefault="00693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BBC" w:rsidRDefault="00693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BBC" w:rsidRDefault="00693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BBC" w:rsidRDefault="00693B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693BBC" w:rsidRDefault="00693BBC">
      <w:pPr>
        <w:rPr>
          <w:b/>
          <w:bCs/>
        </w:rPr>
      </w:pPr>
    </w:p>
    <w:p w:rsidR="00693BBC" w:rsidRDefault="00693BBC"/>
    <w:sectPr w:rsidR="00693BBC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A9" w:rsidRDefault="00E04AA9">
      <w:pPr>
        <w:spacing w:line="240" w:lineRule="auto"/>
      </w:pPr>
      <w:r>
        <w:separator/>
      </w:r>
    </w:p>
  </w:endnote>
  <w:endnote w:type="continuationSeparator" w:id="0">
    <w:p w:rsidR="00E04AA9" w:rsidRDefault="00E04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A9" w:rsidRDefault="00E04AA9">
      <w:r>
        <w:separator/>
      </w:r>
    </w:p>
  </w:footnote>
  <w:footnote w:type="continuationSeparator" w:id="0">
    <w:p w:rsidR="00E04AA9" w:rsidRDefault="00E04AA9">
      <w:r>
        <w:continuationSeparator/>
      </w:r>
    </w:p>
  </w:footnote>
  <w:footnote w:id="1">
    <w:p w:rsidR="00693BBC" w:rsidRDefault="00E04AA9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Товары, подлежащие </w:t>
      </w:r>
      <w:r>
        <w:rPr>
          <w:rFonts w:ascii="Times New Roman" w:hAnsi="Times New Roman" w:cs="Times New Roman"/>
          <w:sz w:val="13"/>
          <w:szCs w:val="13"/>
        </w:rPr>
        <w:t>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693BBC" w:rsidRDefault="00E04AA9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</w:t>
      </w:r>
      <w:r>
        <w:rPr>
          <w:rFonts w:ascii="Times New Roman" w:hAnsi="Times New Roman" w:cs="Times New Roman"/>
          <w:sz w:val="13"/>
          <w:szCs w:val="13"/>
        </w:rPr>
        <w:t>т 31 декабря 2019 г. № 885</w:t>
      </w:r>
    </w:p>
  </w:footnote>
  <w:footnote w:id="3">
    <w:p w:rsidR="00693BBC" w:rsidRDefault="00E04AA9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693BBC" w:rsidRDefault="00E04AA9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становлением Правительства Российской Федерации от 15 декабря 2020 г. № 2099</w:t>
      </w:r>
    </w:p>
  </w:footnote>
  <w:footnote w:id="5">
    <w:p w:rsidR="00693BBC" w:rsidRDefault="00E04AA9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693BBC" w:rsidRDefault="00E04AA9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</w:t>
      </w:r>
      <w:r>
        <w:rPr>
          <w:rFonts w:ascii="Times New Roman" w:hAnsi="Times New Roman" w:cs="Times New Roman"/>
          <w:sz w:val="13"/>
          <w:szCs w:val="13"/>
        </w:rPr>
        <w:t xml:space="preserve">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693BBC" w:rsidRDefault="00E04AA9">
      <w:pPr>
        <w:pStyle w:val="a6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 xml:space="preserve">Товары, подлежащие маркировке средствами идентификации в соответствии с постановлением Правительства Российской Федерации от 30 мая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2023 г. № 870</w:t>
      </w:r>
    </w:p>
  </w:footnote>
  <w:footnote w:id="8">
    <w:p w:rsidR="00693BBC" w:rsidRDefault="00E04AA9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693BBC" w:rsidRDefault="00E04AA9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</w:t>
      </w:r>
      <w:r>
        <w:rPr>
          <w:rFonts w:ascii="Times New Roman" w:hAnsi="Times New Roman" w:cs="Times New Roman"/>
          <w:sz w:val="13"/>
          <w:szCs w:val="13"/>
        </w:rPr>
        <w:t>тельства Российской Федерации от 5 июля 2019 г. № 860</w:t>
      </w:r>
    </w:p>
  </w:footnote>
  <w:footnote w:id="10">
    <w:p w:rsidR="00693BBC" w:rsidRDefault="00E04AA9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693BBC" w:rsidRDefault="00E04AA9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</w:t>
      </w:r>
      <w:r>
        <w:rPr>
          <w:rFonts w:ascii="Times New Roman" w:hAnsi="Times New Roman" w:cs="Times New Roman"/>
          <w:sz w:val="13"/>
          <w:szCs w:val="13"/>
        </w:rPr>
        <w:t>икации в соответствии с постановлением Правительства Российской Федерации от 31 декабря 2019 г. № 1953</w:t>
      </w:r>
    </w:p>
  </w:footnote>
  <w:footnote w:id="12">
    <w:p w:rsidR="00693BBC" w:rsidRDefault="00E04AA9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693BBC" w:rsidRDefault="00E04AA9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_Копия_1"/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:rsidR="00693BBC" w:rsidRDefault="00E04AA9">
      <w:pPr>
        <w:pStyle w:val="a6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</w:t>
      </w:r>
      <w:r>
        <w:rPr>
          <w:rFonts w:ascii="Times New Roman" w:hAnsi="Times New Roman" w:cs="Times New Roman"/>
          <w:sz w:val="13"/>
          <w:szCs w:val="13"/>
        </w:rPr>
        <w:t>Российской Федерации от 31 мая 2023 г. № 894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BC"/>
    <w:rsid w:val="00693BBC"/>
    <w:rsid w:val="009643B4"/>
    <w:rsid w:val="00E0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A3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A3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0B03-65C4-4F07-B5E4-393131F4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User27</cp:lastModifiedBy>
  <cp:revision>2</cp:revision>
  <dcterms:created xsi:type="dcterms:W3CDTF">2025-01-31T11:58:00Z</dcterms:created>
  <dcterms:modified xsi:type="dcterms:W3CDTF">2025-01-31T11:58:00Z</dcterms:modified>
  <dc:language>ru-RU</dc:language>
</cp:coreProperties>
</file>