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rPr>
          <w:b/>
        </w:rPr>
      </w:pPr>
    </w:p>
    <w:p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ПАМЯТКА</w:t>
      </w:r>
    </w:p>
    <w:p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безопасности при проведении работ </w:t>
      </w:r>
    </w:p>
    <w:p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охранных зонах ЛЭП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Псковский филиал ПАО «Россети Северо-Запад» напоминает: л</w:t>
      </w:r>
      <w:r>
        <w:rPr>
          <w:sz w:val="26"/>
          <w:szCs w:val="26"/>
        </w:rPr>
        <w:t xml:space="preserve">инии электропередачи (ЛЭП), находящиеся под напряжением, - источник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повышенной опасности</w:t>
      </w:r>
      <w:r>
        <w:rPr>
          <w:sz w:val="26"/>
          <w:szCs w:val="26"/>
        </w:rPr>
        <w:t xml:space="preserve">.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Действующими в Российской Федерации правилами в охранных зонах электрических сетей без письменного согласия предприятий (организаций), в веден</w:t>
      </w:r>
      <w:r>
        <w:rPr>
          <w:sz w:val="26"/>
          <w:szCs w:val="26"/>
        </w:rPr>
        <w:t xml:space="preserve">ии которых находятся эти сети, </w:t>
      </w:r>
      <w:r>
        <w:rPr>
          <w:b/>
          <w:sz w:val="26"/>
          <w:szCs w:val="26"/>
        </w:rPr>
        <w:t xml:space="preserve">ЗАПРЕЩАЕТСЯ</w:t>
      </w:r>
      <w:r>
        <w:rPr>
          <w:sz w:val="26"/>
          <w:szCs w:val="26"/>
        </w:rPr>
        <w:t xml:space="preserve">:</w:t>
      </w:r>
    </w:p>
    <w:p>
      <w:pPr>
        <w:pStyle w:val="a7"/>
        <w:numPr>
          <w:numId w:val="4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всякого рода горные, погрузочно-разгрузочные, дноуглубительные, землечерпательные, взрывные, мелиоративные работы;</w:t>
      </w:r>
    </w:p>
    <w:p>
      <w:pPr>
        <w:pStyle w:val="a7"/>
        <w:numPr>
          <w:numId w:val="4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размещать любые объекты, в том числе самовольные постройки, склады и свалки;</w:t>
      </w:r>
    </w:p>
    <w:p>
      <w:pPr>
        <w:pStyle w:val="a7"/>
        <w:numPr>
          <w:numId w:val="4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перекрывать подъездные пути к ЛЭП и хранить около них горюче-смазочные материалы, торф, дрова и прочее;</w:t>
      </w:r>
    </w:p>
    <w:p>
      <w:pPr>
        <w:pStyle w:val="a7"/>
        <w:numPr>
          <w:numId w:val="4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полевые сельскохозяйственные работы с применением сельскохозяйственных машин и оборудования высотой более 4 метров, в том числе связанных с вспашкой земли и поливом</w:t>
      </w:r>
      <w:r>
        <w:rPr>
          <w:sz w:val="26"/>
          <w:szCs w:val="26"/>
        </w:rPr>
        <w:t xml:space="preserve">;</w:t>
      </w:r>
    </w:p>
    <w:p>
      <w:pPr>
        <w:pStyle w:val="a7"/>
        <w:numPr>
          <w:numId w:val="4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производство каких-либо работ, в том числе - вырубка деревьев, проезд машин и механизмов общей высотой более 4,5 м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без письменного разрешения сетевой компании</w:t>
      </w:r>
      <w:r>
        <w:rPr>
          <w:sz w:val="26"/>
          <w:szCs w:val="26"/>
        </w:rPr>
        <w:t xml:space="preserve">.</w:t>
      </w: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ПРОЦЕДУРА ПОЛУЧЕНИЯ РАЗРЕШЕНИЯ:</w:t>
      </w:r>
    </w:p>
    <w:p>
      <w:pPr>
        <w:pStyle w:val="a7"/>
        <w:numPr>
          <w:numId w:val="5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Обратиться в </w:t>
      </w:r>
      <w:r>
        <w:rPr>
          <w:sz w:val="26"/>
          <w:szCs w:val="26"/>
        </w:rPr>
        <w:t xml:space="preserve">службу технологического присоединения и взаимодействия с клиентами </w:t>
      </w:r>
      <w:r>
        <w:rPr>
          <w:sz w:val="26"/>
          <w:szCs w:val="26"/>
        </w:rPr>
        <w:t xml:space="preserve">Псковск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филиал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ПАО «Россети Северо-Запад» - за 15 дней до начала работ.</w:t>
      </w:r>
    </w:p>
    <w:p>
      <w:pPr>
        <w:pStyle w:val="a7"/>
        <w:numPr>
          <w:numId w:val="5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заявления – от 2 дней.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Напоминаем, что </w:t>
      </w:r>
      <w:r>
        <w:rPr>
          <w:sz w:val="26"/>
          <w:szCs w:val="26"/>
        </w:rPr>
        <w:t xml:space="preserve">границы охранных</w:t>
      </w:r>
      <w:r>
        <w:rPr>
          <w:sz w:val="26"/>
          <w:szCs w:val="26"/>
        </w:rPr>
        <w:t xml:space="preserve"> зон</w:t>
      </w:r>
      <w:r>
        <w:rPr>
          <w:sz w:val="26"/>
          <w:szCs w:val="26"/>
        </w:rPr>
        <w:t xml:space="preserve"> ЛЭП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находятся по обе стороны от крайних проводов: для линий до 1кВ </w:t>
      </w:r>
      <w:r>
        <w:rPr>
          <w:sz w:val="26"/>
          <w:szCs w:val="26"/>
        </w:rPr>
        <w:t xml:space="preserve">– 2 м, для линий 1-20 </w:t>
      </w:r>
      <w:r>
        <w:rPr>
          <w:sz w:val="26"/>
          <w:szCs w:val="26"/>
        </w:rPr>
        <w:t xml:space="preserve">кВ</w:t>
      </w:r>
      <w:r>
        <w:rPr>
          <w:sz w:val="26"/>
          <w:szCs w:val="26"/>
        </w:rPr>
        <w:t xml:space="preserve"> – 10м, для линий 35 </w:t>
      </w:r>
      <w:r>
        <w:rPr>
          <w:sz w:val="26"/>
          <w:szCs w:val="26"/>
        </w:rPr>
        <w:t xml:space="preserve">кВ</w:t>
      </w:r>
      <w:r>
        <w:rPr>
          <w:sz w:val="26"/>
          <w:szCs w:val="26"/>
        </w:rPr>
        <w:t xml:space="preserve"> – 15м, для линий 35 </w:t>
      </w:r>
      <w:r>
        <w:rPr>
          <w:sz w:val="26"/>
          <w:szCs w:val="26"/>
        </w:rPr>
        <w:t xml:space="preserve">кВ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самонесущими или изолированными проводами, размещенных в границах населённых пунктов</w:t>
      </w:r>
      <w:r>
        <w:rPr>
          <w:sz w:val="26"/>
          <w:szCs w:val="26"/>
        </w:rPr>
        <w:t xml:space="preserve"> – 5м, для линий 110 </w:t>
      </w:r>
      <w:r>
        <w:rPr>
          <w:sz w:val="26"/>
          <w:szCs w:val="26"/>
        </w:rPr>
        <w:t xml:space="preserve">кВ</w:t>
      </w:r>
      <w:r>
        <w:rPr>
          <w:sz w:val="26"/>
          <w:szCs w:val="26"/>
        </w:rPr>
        <w:t xml:space="preserve"> – 20 м.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ДЕЙСТВОВАТЬ</w:t>
      </w:r>
      <w:r>
        <w:rPr>
          <w:sz w:val="26"/>
          <w:szCs w:val="26"/>
        </w:rPr>
        <w:t xml:space="preserve">, если произошло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касание провода</w:t>
      </w:r>
      <w:r>
        <w:rPr>
          <w:sz w:val="26"/>
          <w:szCs w:val="26"/>
        </w:rPr>
        <w:t xml:space="preserve"> автотранспортом</w:t>
      </w:r>
      <w:r>
        <w:rPr>
          <w:b/>
          <w:sz w:val="26"/>
          <w:szCs w:val="26"/>
        </w:rPr>
        <w:t xml:space="preserve">:</w:t>
      </w:r>
    </w:p>
    <w:p>
      <w:pPr>
        <w:pStyle w:val="a7"/>
        <w:numPr>
          <w:numId w:val="6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и в коем случае не вылезать из машины.</w:t>
      </w:r>
    </w:p>
    <w:p>
      <w:pPr>
        <w:pStyle w:val="a7"/>
        <w:numPr>
          <w:numId w:val="6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Предупредить окружающих о том, что автомобиль находится под напряжением.</w:t>
      </w:r>
    </w:p>
    <w:p>
      <w:pPr>
        <w:pStyle w:val="a7"/>
        <w:numPr>
          <w:numId w:val="6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автомобиль не заглох, попытаться опустить стрелу (люльку или кузов), или отъехать от места происшествия.</w:t>
      </w:r>
    </w:p>
    <w:p>
      <w:pPr>
        <w:pStyle w:val="a7"/>
        <w:numPr>
          <w:numId w:val="6"/>
          <w:ilvl w:val="0"/>
        </w:numPr>
        <w:tabs>
          <w:tab w:val="left" w:pos="1134"/>
          <w:tab w:val="left" w:pos="2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автомобиль загорелся, открыть дверь и выпрыгнуть из кабины как можно дальше, постараться приземлиться на обе ноги, при этом ноги держать необходимо вместе. После приземления выбираться из зоны шагового напряжения (8м) гусиным шагом.</w:t>
      </w:r>
    </w:p>
    <w:p>
      <w:pPr>
        <w:pStyle w:val="a7"/>
        <w:tabs>
          <w:tab w:val="left" w:pos="1134"/>
          <w:tab w:val="left" w:pos="2191"/>
        </w:tabs>
        <w:ind w:left="14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 всех случаях, касающихся повреждения </w:t>
      </w:r>
      <w:r>
        <w:rPr>
          <w:sz w:val="26"/>
          <w:szCs w:val="26"/>
        </w:rPr>
        <w:t xml:space="preserve">энергообъектов</w:t>
      </w:r>
      <w:r>
        <w:rPr>
          <w:sz w:val="26"/>
          <w:szCs w:val="26"/>
        </w:rPr>
        <w:t xml:space="preserve"> с причинением урона электросетевому предприятию, хищения </w:t>
      </w:r>
      <w:r>
        <w:rPr>
          <w:sz w:val="26"/>
          <w:szCs w:val="26"/>
        </w:rPr>
        <w:t xml:space="preserve">энергооборудования</w:t>
      </w:r>
      <w:r>
        <w:rPr>
          <w:sz w:val="26"/>
          <w:szCs w:val="26"/>
        </w:rPr>
        <w:t xml:space="preserve"> или электроэнергии, а также в случае обнаружения рядом с </w:t>
      </w:r>
      <w:r>
        <w:rPr>
          <w:sz w:val="26"/>
          <w:szCs w:val="26"/>
        </w:rPr>
        <w:t xml:space="preserve">энергообъектами</w:t>
      </w:r>
      <w:r>
        <w:rPr>
          <w:sz w:val="26"/>
          <w:szCs w:val="26"/>
        </w:rPr>
        <w:t xml:space="preserve"> сомнительных лиц, оставленных вещей, просим вас сообщат</w:t>
      </w:r>
      <w:r>
        <w:rPr>
          <w:sz w:val="26"/>
          <w:szCs w:val="26"/>
        </w:rPr>
        <w:t xml:space="preserve">ь</w:t>
      </w:r>
      <w:bookmarkStart w:id="0" w:name="_GoBack"/>
      <w:bookmarkEnd w:id="0"/>
      <w:r>
        <w:rPr>
          <w:sz w:val="26"/>
          <w:szCs w:val="26"/>
        </w:rPr>
        <w:t xml:space="preserve"> об этом по телефону 8-800-220-0-220.</w:t>
      </w:r>
    </w:p>
    <w:p>
      <w:pPr>
        <w:tabs>
          <w:tab w:val="left" w:pos="1134"/>
          <w:tab w:val="left" w:pos="21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Единый телефон службы спасения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01, с мобильного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112.</w:t>
      </w: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</w:p>
    <w:p>
      <w:pPr>
        <w:tabs>
          <w:tab w:val="left" w:pos="1134"/>
          <w:tab w:val="left" w:pos="2191"/>
        </w:tabs>
        <w:ind w:firstLine="709"/>
        <w:jc w:val="both"/>
        <w:rPr>
          <w:b/>
          <w:sz w:val="26"/>
          <w:szCs w:val="26"/>
        </w:rPr>
      </w:pPr>
    </w:p>
    <w:p>
      <w:pPr>
        <w:tabs>
          <w:tab w:val="left" w:pos="1134"/>
          <w:tab w:val="left" w:pos="2191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Не игнорируйте простых правил электробезопасности!</w:t>
      </w:r>
    </w:p>
    <w:p>
      <w:pPr>
        <w:tabs>
          <w:tab w:val="left" w:pos="1134"/>
          <w:tab w:val="left" w:pos="2191"/>
        </w:tabs>
        <w:jc w:val="center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Берегите свою жизнь и жизнь своих детей!</w:t>
      </w:r>
    </w:p>
    <w:sectPr>
      <w:headerReference w:type="default" r:id="rId9"/>
      <w:headerReference w:type="first" r:id="rId10"/>
      <w:pgSz w:w="11906" w:h="16838"/>
      <w:pgMar w:top="527" w:right="567" w:bottom="284" w:left="1134" w:header="425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PF Din Text Cond Pro Light">
    <w:panose1 w:val="0200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604877353"/>
      <w:docPartObj>
        <w:docPartGallery w:val="Page Numbers (Top of Page)"/>
        <w:docPartUnique w:val="true"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column">
                <wp:posOffset>4008755</wp:posOffset>
              </wp:positionH>
              <wp:positionV relativeFrom="paragraph">
                <wp:posOffset>162560</wp:posOffset>
              </wp:positionV>
              <wp:extent cx="2419350" cy="678815"/>
              <wp:effectExtent l="0" t="0" r="0" b="0"/>
              <wp:wrapNone/>
              <wp:docPr id="1" name="Поле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Псковский филиал </w:t>
                          </w:r>
                        </w:p>
                        <w:p>
                          <w:pPr>
                            <w:spacing w:line="200" w:lineRule="exact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публичного акционерного общества </w:t>
                          </w:r>
                        </w:p>
                        <w:p>
                          <w:pPr>
                            <w:spacing w:line="200" w:lineRule="exact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«</w:t>
                          </w: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Россети Северо-Запад</w:t>
                          </w: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false;mso-position-horizontal-relative:text;margin-left:315.65pt;mso-position-horizontal:absolute;mso-position-vertical-relative:text;margin-top:12.80pt;mso-position-vertical:absolute;width:190.50pt;height:53.45pt;mso-wrap-distance-left:9.00pt;mso-wrap-distance-top:0.00pt;mso-wrap-distance-right:9.00pt;mso-wrap-distance-bottom:0.00pt;v-text-anchor:top;visibility:visible;" filled="f" stroked="f" strokeweight="0.75pt">
              <v:textbox inset="0,0,0,0">
                <w:txbxContent>
                  <w:p>
                    <w:pPr>
                      <w:spacing w:line="200" w:lineRule="exact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Псковский филиал </w:t>
                    </w:r>
                  </w:p>
                  <w:p>
                    <w:pPr>
                      <w:spacing w:line="200" w:lineRule="exact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публичного акционерного общества </w:t>
                    </w:r>
                  </w:p>
                  <w:p>
                    <w:pPr>
                      <w:spacing w:line="200" w:lineRule="exact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«</w:t>
                    </w: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Россети Северо-Запад</w:t>
                    </w: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<wp:simplePos x="0" y="0"/>
              <wp:positionH relativeFrom="column">
                <wp:posOffset>302785</wp:posOffset>
              </wp:positionH>
              <wp:positionV relativeFrom="paragraph">
                <wp:posOffset>40999</wp:posOffset>
              </wp:positionV>
              <wp:extent cx="1821600" cy="640800"/>
              <wp:effectExtent l="0" t="0" r="7620" b="6985"/>
              <wp:wrapNone/>
              <wp:docPr id="2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1821600" cy="640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7216;o:allowoverlap:true;o:allowincell:true;mso-position-horizontal-relative:text;margin-left:23.84pt;mso-position-horizontal:absolute;mso-position-vertical-relative:text;margin-top:3.23pt;mso-position-vertical:absolute;width:143.43pt;height:50.46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</w:p>
  <w:p>
    <w:pPr>
      <w:tabs>
        <w:tab w:val="left" w:pos="4245"/>
        <w:tab w:val="center" w:pos="5102"/>
      </w:tabs>
    </w:pPr>
    <w:r>
      <w:tab/>
    </w:r>
    <w:r>
      <w:tab/>
    </w: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94E9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 w:tplc="8A58B8BE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8A58B8BE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41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character" w:styleId="70" w:customStyle="1">
    <w:name w:val="Заголовок 7 Знак"/>
    <w:basedOn w:val="a0"/>
    <w:link w:val="7"/>
    <w:rPr>
      <w:sz w:val="24"/>
    </w:rPr>
  </w:style>
  <w:style w:type="paragraph" w:styleId="a5">
    <w:name w:val="header"/>
    <w:basedOn w:val="a"/>
    <w:link w:val="a6"/>
    <w:uiPriority w:val="99"/>
    <w:pPr>
      <w:widowControl w:val="off"/>
      <w:tabs>
        <w:tab w:val="center" w:pos="4677"/>
        <w:tab w:val="right" w:pos="9355"/>
      </w:tabs>
    </w:pPr>
    <w:rPr>
      <w:sz w:val="20"/>
    </w:r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nhideWhenUsed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rPr>
      <w:sz w:val="24"/>
    </w:rPr>
  </w:style>
  <w:style w:type="character" w:styleId="80" w:customStyle="1">
    <w:name w:val="Заголовок 8 Знак"/>
    <w:basedOn w:val="a0"/>
    <w:link w:val="8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10" w:customStyle="1">
    <w:name w:val="Заголовок 1 Знак"/>
    <w:basedOn w:val="a0"/>
    <w:link w:val="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aa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2162</Characters>
  <CharactersWithSpaces>2536</CharactersWithSpaces>
  <Company>МРСК Северо-Запада</Company>
  <DocSecurity>0</DocSecurity>
  <HyperlinksChanged>false</HyperlinksChanged>
  <Lines>18</Lines>
  <LinksUpToDate>false</LinksUpToDate>
  <Pages>1</Pages>
  <Paragraphs>5</Paragraphs>
  <ScaleCrop>false</ScaleCrop>
  <SharedDoc>false</SharedDoc>
  <Template>бланк протокола без утверждаю</Template>
  <TotalTime>93</TotalTime>
  <Words>379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Поздеева Елена Сергеевна</dc:creator>
  <cp:lastModifiedBy>Поздеева Елена Сергеевна</cp:lastModifiedBy>
  <cp:revision>7</cp:revision>
  <dcterms:created xsi:type="dcterms:W3CDTF">2023-09-04T08:10:00Z</dcterms:created>
  <dcterms:modified xsi:type="dcterms:W3CDTF">2023-09-07T07:20:00Z</dcterms:modified>
</cp:coreProperties>
</file>