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69" w:type="dxa"/>
        <w:tblLook w:val="04A0" w:firstRow="1" w:lastRow="0" w:firstColumn="1" w:lastColumn="0" w:noHBand="0" w:noVBand="1"/>
      </w:tblPr>
      <w:tblGrid>
        <w:gridCol w:w="5834"/>
        <w:gridCol w:w="5835"/>
      </w:tblGrid>
      <w:tr w:rsidR="00481074">
        <w:tc>
          <w:tcPr>
            <w:tcW w:w="5834" w:type="dxa"/>
          </w:tcPr>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«УТВЕРЖДАЮ»</w:t>
            </w:r>
          </w:p>
          <w:p w:rsidR="00481074" w:rsidRPr="000771B0" w:rsidRDefault="00481074">
            <w:pPr>
              <w:spacing w:after="0" w:line="240" w:lineRule="auto"/>
              <w:rPr>
                <w:rFonts w:ascii="Times New Roman" w:hAnsi="Times New Roman" w:cs="Times New Roman"/>
                <w:sz w:val="26"/>
                <w:szCs w:val="26"/>
              </w:rPr>
            </w:pPr>
          </w:p>
          <w:p w:rsidR="00481074" w:rsidRPr="000771B0" w:rsidRDefault="00481074">
            <w:pPr>
              <w:spacing w:after="0" w:line="240" w:lineRule="auto"/>
              <w:rPr>
                <w:rFonts w:ascii="Times New Roman" w:hAnsi="Times New Roman" w:cs="Times New Roman"/>
                <w:sz w:val="26"/>
                <w:szCs w:val="26"/>
              </w:rPr>
            </w:pPr>
          </w:p>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Глава Псковского района</w:t>
            </w:r>
          </w:p>
          <w:p w:rsidR="00481074" w:rsidRPr="000771B0" w:rsidRDefault="00147C6D" w:rsidP="00147C6D">
            <w:pPr>
              <w:tabs>
                <w:tab w:val="left" w:pos="1515"/>
              </w:tabs>
              <w:spacing w:after="0" w:line="240" w:lineRule="auto"/>
              <w:rPr>
                <w:rFonts w:ascii="Times New Roman" w:hAnsi="Times New Roman" w:cs="Times New Roman"/>
                <w:sz w:val="26"/>
                <w:szCs w:val="26"/>
              </w:rPr>
            </w:pPr>
            <w:r w:rsidRPr="000771B0">
              <w:rPr>
                <w:rFonts w:ascii="Times New Roman" w:hAnsi="Times New Roman" w:cs="Times New Roman"/>
                <w:sz w:val="26"/>
                <w:szCs w:val="26"/>
              </w:rPr>
              <w:tab/>
            </w:r>
          </w:p>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 xml:space="preserve">______________ Н.А. Федорова </w:t>
            </w:r>
          </w:p>
          <w:p w:rsidR="00481074" w:rsidRPr="000771B0" w:rsidRDefault="00147C6D">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«___» _________</w:t>
            </w:r>
            <w:r w:rsidR="00975E94">
              <w:rPr>
                <w:rFonts w:ascii="Times New Roman" w:hAnsi="Times New Roman" w:cs="Times New Roman"/>
                <w:sz w:val="26"/>
                <w:szCs w:val="26"/>
              </w:rPr>
              <w:t>2025</w:t>
            </w:r>
            <w:r w:rsidR="00965B7E" w:rsidRPr="000771B0">
              <w:rPr>
                <w:rFonts w:ascii="Times New Roman" w:hAnsi="Times New Roman" w:cs="Times New Roman"/>
                <w:sz w:val="26"/>
                <w:szCs w:val="26"/>
              </w:rPr>
              <w:t xml:space="preserve"> г.</w:t>
            </w:r>
          </w:p>
        </w:tc>
        <w:tc>
          <w:tcPr>
            <w:tcW w:w="5835" w:type="dxa"/>
          </w:tcPr>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«СОГЛАСОВАНО»</w:t>
            </w:r>
          </w:p>
          <w:p w:rsidR="00481074" w:rsidRPr="000771B0" w:rsidRDefault="00481074">
            <w:pPr>
              <w:spacing w:after="0" w:line="240" w:lineRule="auto"/>
              <w:rPr>
                <w:rFonts w:ascii="Times New Roman" w:hAnsi="Times New Roman" w:cs="Times New Roman"/>
                <w:sz w:val="26"/>
                <w:szCs w:val="26"/>
              </w:rPr>
            </w:pPr>
          </w:p>
          <w:p w:rsidR="00481074" w:rsidRPr="000771B0" w:rsidRDefault="00C56E5B">
            <w:pPr>
              <w:spacing w:after="0" w:line="240" w:lineRule="auto"/>
              <w:rPr>
                <w:rFonts w:ascii="Times New Roman" w:hAnsi="Times New Roman" w:cs="Times New Roman"/>
                <w:sz w:val="26"/>
                <w:szCs w:val="26"/>
              </w:rPr>
            </w:pPr>
            <w:r>
              <w:rPr>
                <w:rFonts w:ascii="Times New Roman" w:hAnsi="Times New Roman" w:cs="Times New Roman"/>
                <w:sz w:val="26"/>
                <w:szCs w:val="26"/>
              </w:rPr>
              <w:t>З</w:t>
            </w:r>
            <w:r w:rsidR="00965B7E" w:rsidRPr="000771B0">
              <w:rPr>
                <w:rFonts w:ascii="Times New Roman" w:hAnsi="Times New Roman" w:cs="Times New Roman"/>
                <w:sz w:val="26"/>
                <w:szCs w:val="26"/>
              </w:rPr>
              <w:t xml:space="preserve">аместитель Главы </w:t>
            </w:r>
          </w:p>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Администрации Псковского района</w:t>
            </w:r>
          </w:p>
          <w:p w:rsidR="00481074" w:rsidRPr="000771B0" w:rsidRDefault="00481074">
            <w:pPr>
              <w:spacing w:after="0" w:line="240" w:lineRule="auto"/>
              <w:rPr>
                <w:rFonts w:ascii="Times New Roman" w:hAnsi="Times New Roman" w:cs="Times New Roman"/>
                <w:sz w:val="26"/>
                <w:szCs w:val="26"/>
              </w:rPr>
            </w:pPr>
          </w:p>
          <w:p w:rsidR="00481074" w:rsidRPr="000771B0" w:rsidRDefault="00C56E5B">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 Ю.Н. Кремнев</w:t>
            </w:r>
          </w:p>
          <w:p w:rsidR="00481074" w:rsidRPr="000771B0" w:rsidRDefault="00147C6D">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«___» _________</w:t>
            </w:r>
            <w:r w:rsidR="00975E94">
              <w:rPr>
                <w:rFonts w:ascii="Times New Roman" w:hAnsi="Times New Roman" w:cs="Times New Roman"/>
                <w:sz w:val="26"/>
                <w:szCs w:val="26"/>
              </w:rPr>
              <w:t>2025</w:t>
            </w:r>
            <w:r w:rsidR="00965B7E" w:rsidRPr="000771B0">
              <w:rPr>
                <w:rFonts w:ascii="Times New Roman" w:hAnsi="Times New Roman" w:cs="Times New Roman"/>
                <w:sz w:val="26"/>
                <w:szCs w:val="26"/>
              </w:rPr>
              <w:t xml:space="preserve"> г.</w:t>
            </w:r>
          </w:p>
        </w:tc>
      </w:tr>
    </w:tbl>
    <w:p w:rsidR="00481074" w:rsidRDefault="00481074">
      <w:pPr>
        <w:pStyle w:val="a3"/>
        <w:ind w:firstLine="567"/>
        <w:jc w:val="center"/>
        <w:rPr>
          <w:rFonts w:ascii="Times New Roman" w:hAnsi="Times New Roman" w:cs="Times New Roman"/>
          <w:b/>
          <w:bCs/>
          <w:sz w:val="26"/>
          <w:szCs w:val="26"/>
        </w:rPr>
      </w:pPr>
    </w:p>
    <w:p w:rsidR="00481074" w:rsidRDefault="00481074">
      <w:pPr>
        <w:pStyle w:val="a3"/>
        <w:ind w:firstLine="567"/>
        <w:jc w:val="center"/>
        <w:rPr>
          <w:rFonts w:ascii="Times New Roman" w:hAnsi="Times New Roman" w:cs="Times New Roman"/>
          <w:b/>
          <w:bCs/>
          <w:sz w:val="26"/>
          <w:szCs w:val="26"/>
        </w:rPr>
      </w:pPr>
    </w:p>
    <w:p w:rsidR="00481074" w:rsidRDefault="00481074">
      <w:pPr>
        <w:pStyle w:val="a3"/>
        <w:ind w:firstLine="567"/>
        <w:jc w:val="center"/>
        <w:rPr>
          <w:rFonts w:ascii="Times New Roman" w:hAnsi="Times New Roman" w:cs="Times New Roman"/>
          <w:b/>
          <w:bCs/>
          <w:sz w:val="26"/>
          <w:szCs w:val="26"/>
        </w:rPr>
      </w:pPr>
    </w:p>
    <w:p w:rsidR="00481074" w:rsidRDefault="00965B7E">
      <w:pPr>
        <w:pStyle w:val="a3"/>
        <w:ind w:firstLine="567"/>
        <w:jc w:val="center"/>
        <w:rPr>
          <w:rFonts w:ascii="Times New Roman" w:hAnsi="Times New Roman" w:cs="Times New Roman"/>
          <w:b/>
          <w:bCs/>
          <w:sz w:val="26"/>
          <w:szCs w:val="26"/>
        </w:rPr>
      </w:pPr>
      <w:r>
        <w:rPr>
          <w:rFonts w:ascii="Times New Roman" w:hAnsi="Times New Roman" w:cs="Times New Roman"/>
          <w:b/>
          <w:bCs/>
          <w:sz w:val="26"/>
          <w:szCs w:val="26"/>
        </w:rPr>
        <w:t xml:space="preserve">Сводный годовой доклад о ходе реализации и оценке эффективности муниципальных программ Псковского района </w:t>
      </w:r>
    </w:p>
    <w:p w:rsidR="00481074" w:rsidRDefault="00975E94">
      <w:pPr>
        <w:pStyle w:val="a3"/>
        <w:ind w:firstLine="567"/>
        <w:jc w:val="center"/>
        <w:rPr>
          <w:rFonts w:ascii="Times New Roman" w:hAnsi="Times New Roman" w:cs="Times New Roman"/>
          <w:b/>
          <w:bCs/>
          <w:sz w:val="26"/>
          <w:szCs w:val="26"/>
        </w:rPr>
      </w:pPr>
      <w:r>
        <w:rPr>
          <w:rFonts w:ascii="Times New Roman" w:hAnsi="Times New Roman" w:cs="Times New Roman"/>
          <w:b/>
          <w:bCs/>
          <w:sz w:val="26"/>
          <w:szCs w:val="26"/>
        </w:rPr>
        <w:t>за 2024</w:t>
      </w:r>
      <w:r w:rsidR="00965B7E">
        <w:rPr>
          <w:rFonts w:ascii="Times New Roman" w:hAnsi="Times New Roman" w:cs="Times New Roman"/>
          <w:b/>
          <w:bCs/>
          <w:sz w:val="26"/>
          <w:szCs w:val="26"/>
        </w:rPr>
        <w:t xml:space="preserve"> год</w:t>
      </w:r>
    </w:p>
    <w:p w:rsidR="00481074" w:rsidRDefault="00481074">
      <w:pPr>
        <w:pStyle w:val="a3"/>
        <w:ind w:firstLine="567"/>
        <w:jc w:val="center"/>
        <w:rPr>
          <w:rFonts w:ascii="Times New Roman" w:hAnsi="Times New Roman" w:cs="Times New Roman"/>
          <w:b/>
          <w:bCs/>
          <w:sz w:val="26"/>
          <w:szCs w:val="26"/>
        </w:rPr>
      </w:pPr>
    </w:p>
    <w:p w:rsidR="00481074" w:rsidRPr="00975E94" w:rsidRDefault="00975E94" w:rsidP="00194D58">
      <w:pPr>
        <w:spacing w:after="0"/>
        <w:ind w:firstLine="567"/>
        <w:jc w:val="both"/>
        <w:rPr>
          <w:rFonts w:ascii="Times New Roman" w:eastAsia="Times New Roman" w:hAnsi="Times New Roman" w:cs="Times New Roman"/>
          <w:color w:val="000000" w:themeColor="text1"/>
          <w:sz w:val="26"/>
          <w:szCs w:val="26"/>
          <w:lang w:eastAsia="ru-RU"/>
        </w:rPr>
      </w:pPr>
      <w:proofErr w:type="gramStart"/>
      <w:r w:rsidRPr="00975E94">
        <w:rPr>
          <w:rFonts w:ascii="Times New Roman" w:eastAsia="Times New Roman" w:hAnsi="Times New Roman" w:cs="Times New Roman"/>
          <w:color w:val="000000" w:themeColor="text1"/>
          <w:sz w:val="26"/>
          <w:szCs w:val="26"/>
          <w:lang w:eastAsia="ru-RU"/>
        </w:rPr>
        <w:t>В 2024</w:t>
      </w:r>
      <w:r w:rsidR="00965B7E" w:rsidRPr="00975E94">
        <w:rPr>
          <w:rFonts w:ascii="Times New Roman" w:eastAsia="Times New Roman" w:hAnsi="Times New Roman" w:cs="Times New Roman"/>
          <w:color w:val="000000" w:themeColor="text1"/>
          <w:sz w:val="26"/>
          <w:szCs w:val="26"/>
          <w:lang w:eastAsia="ru-RU"/>
        </w:rPr>
        <w:t xml:space="preserve"> году деятельность Администрации Псковского района была направлена на</w:t>
      </w:r>
      <w:r w:rsidR="00965B7E" w:rsidRPr="00975E94">
        <w:rPr>
          <w:color w:val="000000" w:themeColor="text1"/>
          <w:sz w:val="26"/>
          <w:szCs w:val="26"/>
        </w:rPr>
        <w:t xml:space="preserve"> </w:t>
      </w:r>
      <w:r w:rsidR="00965B7E" w:rsidRPr="00975E94">
        <w:rPr>
          <w:rFonts w:ascii="Times New Roman" w:eastAsia="Times New Roman" w:hAnsi="Times New Roman" w:cs="Times New Roman"/>
          <w:color w:val="000000" w:themeColor="text1"/>
          <w:sz w:val="26"/>
          <w:szCs w:val="26"/>
          <w:lang w:eastAsia="ru-RU"/>
        </w:rPr>
        <w:t>решение вопросов местного значения, исполнение полномочий, предусмотренных Федеральным законом от 06.10.2003 №131-ФЗ «Об общих принципах организации местного самоуправления в Российской Федерации», исполнение переданных государственных полномочий и Указа Президента Ро</w:t>
      </w:r>
      <w:r w:rsidRPr="00975E94">
        <w:rPr>
          <w:rFonts w:ascii="Times New Roman" w:eastAsia="Times New Roman" w:hAnsi="Times New Roman" w:cs="Times New Roman"/>
          <w:color w:val="000000" w:themeColor="text1"/>
          <w:sz w:val="26"/>
          <w:szCs w:val="26"/>
          <w:lang w:eastAsia="ru-RU"/>
        </w:rPr>
        <w:t>ссийской Федерации от 07.05.2024 №309</w:t>
      </w:r>
      <w:r w:rsidR="00965B7E" w:rsidRPr="00975E94">
        <w:rPr>
          <w:rFonts w:ascii="Times New Roman" w:eastAsia="Times New Roman" w:hAnsi="Times New Roman" w:cs="Times New Roman"/>
          <w:color w:val="000000" w:themeColor="text1"/>
          <w:sz w:val="26"/>
          <w:szCs w:val="26"/>
          <w:lang w:eastAsia="ru-RU"/>
        </w:rPr>
        <w:t xml:space="preserve"> «О национальных целях и стратегических задачах развития Россий</w:t>
      </w:r>
      <w:r w:rsidRPr="00975E94">
        <w:rPr>
          <w:rFonts w:ascii="Times New Roman" w:eastAsia="Times New Roman" w:hAnsi="Times New Roman" w:cs="Times New Roman"/>
          <w:color w:val="000000" w:themeColor="text1"/>
          <w:sz w:val="26"/>
          <w:szCs w:val="26"/>
          <w:lang w:eastAsia="ru-RU"/>
        </w:rPr>
        <w:t>ской Федерации на период до 2030</w:t>
      </w:r>
      <w:r w:rsidR="00965B7E" w:rsidRPr="00975E94">
        <w:rPr>
          <w:rFonts w:ascii="Times New Roman" w:eastAsia="Times New Roman" w:hAnsi="Times New Roman" w:cs="Times New Roman"/>
          <w:color w:val="000000" w:themeColor="text1"/>
          <w:sz w:val="26"/>
          <w:szCs w:val="26"/>
          <w:lang w:eastAsia="ru-RU"/>
        </w:rPr>
        <w:t xml:space="preserve"> года</w:t>
      </w:r>
      <w:r w:rsidRPr="00975E94">
        <w:rPr>
          <w:rFonts w:ascii="Times New Roman" w:eastAsia="Times New Roman" w:hAnsi="Times New Roman" w:cs="Times New Roman"/>
          <w:color w:val="000000" w:themeColor="text1"/>
          <w:sz w:val="26"/>
          <w:szCs w:val="26"/>
          <w:lang w:eastAsia="ru-RU"/>
        </w:rPr>
        <w:t xml:space="preserve"> и на перспективу</w:t>
      </w:r>
      <w:proofErr w:type="gramEnd"/>
      <w:r w:rsidRPr="00975E94">
        <w:rPr>
          <w:rFonts w:ascii="Times New Roman" w:eastAsia="Times New Roman" w:hAnsi="Times New Roman" w:cs="Times New Roman"/>
          <w:color w:val="000000" w:themeColor="text1"/>
          <w:sz w:val="26"/>
          <w:szCs w:val="26"/>
          <w:lang w:eastAsia="ru-RU"/>
        </w:rPr>
        <w:t xml:space="preserve"> до 2036 года</w:t>
      </w:r>
      <w:r w:rsidR="00965B7E" w:rsidRPr="00975E94">
        <w:rPr>
          <w:rFonts w:ascii="Times New Roman" w:eastAsia="Times New Roman" w:hAnsi="Times New Roman" w:cs="Times New Roman"/>
          <w:color w:val="000000" w:themeColor="text1"/>
          <w:sz w:val="26"/>
          <w:szCs w:val="26"/>
          <w:lang w:eastAsia="ru-RU"/>
        </w:rPr>
        <w:t>».</w:t>
      </w:r>
    </w:p>
    <w:p w:rsidR="00481074" w:rsidRPr="00975E94" w:rsidRDefault="00965B7E" w:rsidP="00194D58">
      <w:pPr>
        <w:shd w:val="clear" w:color="auto" w:fill="FFFFFF"/>
        <w:spacing w:after="0"/>
        <w:ind w:firstLine="567"/>
        <w:jc w:val="both"/>
        <w:rPr>
          <w:rFonts w:ascii="Times New Roman" w:hAnsi="Times New Roman" w:cs="Times New Roman"/>
          <w:color w:val="000000" w:themeColor="text1"/>
          <w:sz w:val="26"/>
          <w:szCs w:val="26"/>
          <w:lang w:eastAsia="ru-RU"/>
        </w:rPr>
      </w:pPr>
      <w:r w:rsidRPr="00975E94">
        <w:rPr>
          <w:rFonts w:ascii="Times New Roman" w:hAnsi="Times New Roman" w:cs="Times New Roman"/>
          <w:color w:val="000000" w:themeColor="text1"/>
          <w:sz w:val="26"/>
          <w:szCs w:val="26"/>
        </w:rPr>
        <w:t>Одним из эффективно действующих ин</w:t>
      </w:r>
      <w:bookmarkStart w:id="0" w:name="_GoBack"/>
      <w:bookmarkEnd w:id="0"/>
      <w:r w:rsidRPr="00975E94">
        <w:rPr>
          <w:rFonts w:ascii="Times New Roman" w:hAnsi="Times New Roman" w:cs="Times New Roman"/>
          <w:color w:val="000000" w:themeColor="text1"/>
          <w:sz w:val="26"/>
          <w:szCs w:val="26"/>
        </w:rPr>
        <w:t>струментов программно-целевого метода являются муниципальные программы. Они позволяют сконцентрировать усилия для комплексного и системного решения среднесрочных задач экономической и социальной политики района, обеспечить прозрачность и обоснованность процесса выбора целей, выбрать наиболее эффективны</w:t>
      </w:r>
      <w:r w:rsidR="00E21550" w:rsidRPr="00975E94">
        <w:rPr>
          <w:rFonts w:ascii="Times New Roman" w:hAnsi="Times New Roman" w:cs="Times New Roman"/>
          <w:color w:val="000000" w:themeColor="text1"/>
          <w:sz w:val="26"/>
          <w:szCs w:val="26"/>
        </w:rPr>
        <w:t>е пути достижения результатов.</w:t>
      </w:r>
    </w:p>
    <w:p w:rsidR="00481074" w:rsidRPr="00975E94" w:rsidRDefault="00965B7E" w:rsidP="00194D58">
      <w:pPr>
        <w:spacing w:after="0"/>
        <w:ind w:firstLine="567"/>
        <w:jc w:val="both"/>
        <w:rPr>
          <w:rFonts w:ascii="Times New Roman" w:hAnsi="Times New Roman" w:cs="Times New Roman"/>
          <w:color w:val="000000" w:themeColor="text1"/>
          <w:sz w:val="26"/>
          <w:szCs w:val="26"/>
          <w:highlight w:val="yellow"/>
        </w:rPr>
      </w:pPr>
      <w:r w:rsidRPr="00975E94">
        <w:rPr>
          <w:rFonts w:ascii="Times New Roman" w:hAnsi="Times New Roman" w:cs="Times New Roman"/>
          <w:color w:val="000000" w:themeColor="text1"/>
          <w:sz w:val="26"/>
          <w:szCs w:val="26"/>
        </w:rPr>
        <w:t>Формирование муниципальных программ осуществляется в соответствии с приоритетами социально-экономического развития, определенными в соответствующей сфере деятельности.</w:t>
      </w:r>
    </w:p>
    <w:p w:rsidR="00481074" w:rsidRPr="00975E94" w:rsidRDefault="00965B7E" w:rsidP="00194D58">
      <w:pPr>
        <w:autoSpaceDE w:val="0"/>
        <w:autoSpaceDN w:val="0"/>
        <w:adjustRightInd w:val="0"/>
        <w:spacing w:after="0"/>
        <w:ind w:firstLine="567"/>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Сводный годовой доклад о ходе реализации и оценке эффективности реализации муниципальных п</w:t>
      </w:r>
      <w:r w:rsidR="00975E94" w:rsidRPr="00975E94">
        <w:rPr>
          <w:rFonts w:ascii="Times New Roman" w:hAnsi="Times New Roman" w:cs="Times New Roman"/>
          <w:color w:val="000000" w:themeColor="text1"/>
          <w:sz w:val="26"/>
          <w:szCs w:val="26"/>
        </w:rPr>
        <w:t>рограмм Псковского района в 2024</w:t>
      </w:r>
      <w:r w:rsidRPr="00975E94">
        <w:rPr>
          <w:rFonts w:ascii="Times New Roman" w:hAnsi="Times New Roman" w:cs="Times New Roman"/>
          <w:color w:val="000000" w:themeColor="text1"/>
          <w:sz w:val="26"/>
          <w:szCs w:val="26"/>
        </w:rPr>
        <w:t xml:space="preserve"> году подготовлен в соответствии с постановлением Администрации Псковского района от 08.02.2016 № 12 «Об утверждении Порядка разработки и реализации муниципальных программ Псковского района».</w:t>
      </w:r>
    </w:p>
    <w:p w:rsidR="00481074" w:rsidRPr="00975E94" w:rsidRDefault="00965B7E" w:rsidP="00194D58">
      <w:pPr>
        <w:autoSpaceDE w:val="0"/>
        <w:autoSpaceDN w:val="0"/>
        <w:adjustRightInd w:val="0"/>
        <w:spacing w:after="0"/>
        <w:ind w:firstLine="567"/>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На основе сведений ответственных исполнителей муниципальных программ, представленных в установленном порядке по итогам реализации в отчетном году действующих муниципальных программ и окончательной информации о кас</w:t>
      </w:r>
      <w:r w:rsidR="00975E94" w:rsidRPr="00975E94">
        <w:rPr>
          <w:rFonts w:ascii="Times New Roman" w:hAnsi="Times New Roman" w:cs="Times New Roman"/>
          <w:color w:val="000000" w:themeColor="text1"/>
          <w:sz w:val="26"/>
          <w:szCs w:val="26"/>
        </w:rPr>
        <w:t>совом исполнении бюджета за 2024</w:t>
      </w:r>
      <w:r w:rsidRPr="00975E94">
        <w:rPr>
          <w:rFonts w:ascii="Times New Roman" w:hAnsi="Times New Roman" w:cs="Times New Roman"/>
          <w:color w:val="000000" w:themeColor="text1"/>
          <w:sz w:val="26"/>
          <w:szCs w:val="26"/>
        </w:rPr>
        <w:t xml:space="preserve"> год, представленной Финансовым управлением Администрации Псковского района, сформирован сводный годовой доклад о ходе реализации и оценке эффективности программ.</w:t>
      </w:r>
    </w:p>
    <w:p w:rsidR="00481074" w:rsidRPr="00975E94" w:rsidRDefault="00965B7E" w:rsidP="00194D58">
      <w:pPr>
        <w:pStyle w:val="a3"/>
        <w:spacing w:line="276" w:lineRule="auto"/>
        <w:ind w:firstLine="567"/>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В соответствии с Перечнем муниципальных программ, утвержденным распоряжением Админ</w:t>
      </w:r>
      <w:r w:rsidR="008C4BEB">
        <w:rPr>
          <w:rFonts w:ascii="Times New Roman" w:hAnsi="Times New Roman" w:cs="Times New Roman"/>
          <w:color w:val="000000" w:themeColor="text1"/>
          <w:sz w:val="26"/>
          <w:szCs w:val="26"/>
        </w:rPr>
        <w:t>истрации Псковского района от 28.12.2023 № 426</w:t>
      </w:r>
      <w:r w:rsidR="00975E94" w:rsidRPr="00975E94">
        <w:rPr>
          <w:rFonts w:ascii="Times New Roman" w:hAnsi="Times New Roman" w:cs="Times New Roman"/>
          <w:color w:val="000000" w:themeColor="text1"/>
          <w:sz w:val="26"/>
          <w:szCs w:val="26"/>
        </w:rPr>
        <w:t>-р, в 2024</w:t>
      </w:r>
      <w:r w:rsidRPr="00975E94">
        <w:rPr>
          <w:rFonts w:ascii="Times New Roman" w:hAnsi="Times New Roman" w:cs="Times New Roman"/>
          <w:color w:val="000000" w:themeColor="text1"/>
          <w:sz w:val="26"/>
          <w:szCs w:val="26"/>
        </w:rPr>
        <w:t xml:space="preserve"> году на территории Псковского района осущ</w:t>
      </w:r>
      <w:r w:rsidR="00DD33E7" w:rsidRPr="00975E94">
        <w:rPr>
          <w:rFonts w:ascii="Times New Roman" w:hAnsi="Times New Roman" w:cs="Times New Roman"/>
          <w:color w:val="000000" w:themeColor="text1"/>
          <w:sz w:val="26"/>
          <w:szCs w:val="26"/>
        </w:rPr>
        <w:t>ествлялась реализация 11</w:t>
      </w:r>
      <w:r w:rsidRPr="00975E94">
        <w:rPr>
          <w:rFonts w:ascii="Times New Roman" w:hAnsi="Times New Roman" w:cs="Times New Roman"/>
          <w:color w:val="000000" w:themeColor="text1"/>
          <w:sz w:val="26"/>
          <w:szCs w:val="26"/>
        </w:rPr>
        <w:t xml:space="preserve">-ти муниципальных программ: </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1. Муниципальная программа Псковского района «Развитие образования, молодежной политики, физической культуры и спорта в Псковском районе»;</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lastRenderedPageBreak/>
        <w:t>2. Муниципальная программа Псковского района «Развитие культуры в Псковском районе»;</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3. Муниципальная программа Псковского района «Содействие экономическому развитию и инвестиционной привлекательности Псковского района»;</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4. Муниципальная программа Псковского района «Обеспечение безопасности граждан на территории Псковского района»;</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5. Муниципальная программа Псковского района «Комплексное развитие систем коммунальной инфраструктуры и благоустройства Псковского района»;</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6. Муниципальная программа Псковского района «Развитие транспортного обслуживания населения на территории Псковского района»;</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7. Муниципальная программа Псковского района «Управление и обеспечение деятельности Администрации Псковского района, создание условий для эффективного управления муниципальными финансами и муниципальным долгом Псковского района»;</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8.</w:t>
      </w:r>
      <w:r w:rsidRPr="00975E94">
        <w:rPr>
          <w:rFonts w:ascii="Times New Roman" w:hAnsi="Times New Roman" w:cs="Times New Roman"/>
          <w:b/>
          <w:bCs/>
          <w:color w:val="000000" w:themeColor="text1"/>
          <w:sz w:val="26"/>
          <w:szCs w:val="26"/>
        </w:rPr>
        <w:t xml:space="preserve"> </w:t>
      </w:r>
      <w:r w:rsidRPr="00975E94">
        <w:rPr>
          <w:rFonts w:ascii="Times New Roman" w:hAnsi="Times New Roman" w:cs="Times New Roman"/>
          <w:color w:val="000000" w:themeColor="text1"/>
          <w:sz w:val="26"/>
          <w:szCs w:val="26"/>
        </w:rPr>
        <w:t>Муниципальная программа Псковского района «</w:t>
      </w:r>
      <w:r w:rsidRPr="00975E94">
        <w:rPr>
          <w:rFonts w:ascii="Times New Roman" w:hAnsi="Times New Roman" w:cs="Times New Roman"/>
          <w:color w:val="000000" w:themeColor="text1"/>
          <w:kern w:val="1"/>
          <w:sz w:val="26"/>
          <w:szCs w:val="26"/>
        </w:rPr>
        <w:t>Противодействие экстремизму и профилактика терроризма на территории муниципального образования «</w:t>
      </w:r>
      <w:proofErr w:type="gramStart"/>
      <w:r w:rsidRPr="00975E94">
        <w:rPr>
          <w:rFonts w:ascii="Times New Roman" w:hAnsi="Times New Roman" w:cs="Times New Roman"/>
          <w:color w:val="000000" w:themeColor="text1"/>
          <w:kern w:val="1"/>
          <w:sz w:val="26"/>
          <w:szCs w:val="26"/>
        </w:rPr>
        <w:t>Псковский</w:t>
      </w:r>
      <w:proofErr w:type="gramEnd"/>
      <w:r w:rsidRPr="00975E94">
        <w:rPr>
          <w:rFonts w:ascii="Times New Roman" w:hAnsi="Times New Roman" w:cs="Times New Roman"/>
          <w:color w:val="000000" w:themeColor="text1"/>
          <w:kern w:val="1"/>
          <w:sz w:val="26"/>
          <w:szCs w:val="26"/>
        </w:rPr>
        <w:t xml:space="preserve"> района</w:t>
      </w:r>
      <w:r w:rsidRPr="00975E94">
        <w:rPr>
          <w:rFonts w:ascii="Times New Roman" w:hAnsi="Times New Roman" w:cs="Times New Roman"/>
          <w:color w:val="000000" w:themeColor="text1"/>
          <w:sz w:val="26"/>
          <w:szCs w:val="26"/>
        </w:rPr>
        <w:t>»;</w:t>
      </w:r>
    </w:p>
    <w:p w:rsidR="00481074" w:rsidRPr="00975E94" w:rsidRDefault="00965B7E" w:rsidP="00194D58">
      <w:pPr>
        <w:spacing w:after="0"/>
        <w:ind w:firstLine="540"/>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9. Муниципальная программа Псковского района «Формирование современной городской среды на территории Псковского района».</w:t>
      </w:r>
    </w:p>
    <w:p w:rsidR="00481074" w:rsidRPr="00975E94" w:rsidRDefault="00965B7E" w:rsidP="00194D58">
      <w:pPr>
        <w:pStyle w:val="a3"/>
        <w:spacing w:line="276" w:lineRule="auto"/>
        <w:ind w:firstLine="567"/>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lang w:eastAsia="ru-RU"/>
        </w:rPr>
        <w:t xml:space="preserve">10. </w:t>
      </w:r>
      <w:r w:rsidRPr="00975E94">
        <w:rPr>
          <w:rFonts w:ascii="Times New Roman" w:hAnsi="Times New Roman" w:cs="Times New Roman"/>
          <w:color w:val="000000" w:themeColor="text1"/>
          <w:sz w:val="26"/>
          <w:szCs w:val="26"/>
        </w:rPr>
        <w:t>Муниципальная программа Псковского района «Здоровье».</w:t>
      </w:r>
    </w:p>
    <w:p w:rsidR="003C38C0" w:rsidRPr="00975E94" w:rsidRDefault="003C38C0" w:rsidP="00194D58">
      <w:pPr>
        <w:pStyle w:val="a3"/>
        <w:spacing w:line="276" w:lineRule="auto"/>
        <w:ind w:firstLine="567"/>
        <w:jc w:val="both"/>
        <w:rPr>
          <w:rFonts w:ascii="Times New Roman" w:hAnsi="Times New Roman" w:cs="Times New Roman"/>
          <w:color w:val="000000" w:themeColor="text1"/>
          <w:sz w:val="26"/>
          <w:szCs w:val="26"/>
        </w:rPr>
      </w:pPr>
      <w:r w:rsidRPr="00975E94">
        <w:rPr>
          <w:rFonts w:ascii="Times New Roman" w:hAnsi="Times New Roman" w:cs="Times New Roman"/>
          <w:color w:val="000000" w:themeColor="text1"/>
          <w:sz w:val="26"/>
          <w:szCs w:val="26"/>
        </w:rPr>
        <w:t>11. Муниципальная программа Псковского района «Реализация государственной национальной политики Российской Федерации на территории Псковского района»</w:t>
      </w:r>
    </w:p>
    <w:p w:rsidR="00481074" w:rsidRDefault="00965B7E" w:rsidP="00194D58">
      <w:pPr>
        <w:pStyle w:val="a3"/>
        <w:spacing w:line="276" w:lineRule="auto"/>
        <w:ind w:firstLine="567"/>
        <w:jc w:val="both"/>
        <w:rPr>
          <w:rFonts w:ascii="Times New Roman" w:hAnsi="Times New Roman" w:cs="Times New Roman"/>
          <w:sz w:val="26"/>
          <w:szCs w:val="26"/>
        </w:rPr>
      </w:pPr>
      <w:r w:rsidRPr="00555F80">
        <w:rPr>
          <w:rFonts w:ascii="Times New Roman" w:hAnsi="Times New Roman" w:cs="Times New Roman"/>
          <w:color w:val="000000" w:themeColor="text1"/>
          <w:sz w:val="26"/>
          <w:szCs w:val="26"/>
          <w:lang w:eastAsia="ru-RU"/>
        </w:rPr>
        <w:t xml:space="preserve">Объем бюджетных ассигнований, </w:t>
      </w:r>
      <w:r w:rsidR="00A007CD" w:rsidRPr="00555F80">
        <w:rPr>
          <w:rFonts w:ascii="Times New Roman" w:hAnsi="Times New Roman" w:cs="Times New Roman"/>
          <w:color w:val="000000" w:themeColor="text1"/>
          <w:sz w:val="26"/>
          <w:szCs w:val="26"/>
          <w:lang w:eastAsia="ru-RU"/>
        </w:rPr>
        <w:t>направленных</w:t>
      </w:r>
      <w:r w:rsidRPr="00555F80">
        <w:rPr>
          <w:rFonts w:ascii="Times New Roman" w:hAnsi="Times New Roman" w:cs="Times New Roman"/>
          <w:color w:val="000000" w:themeColor="text1"/>
          <w:sz w:val="26"/>
          <w:szCs w:val="26"/>
          <w:lang w:eastAsia="ru-RU"/>
        </w:rPr>
        <w:t xml:space="preserve"> на реализацию мероприяти</w:t>
      </w:r>
      <w:r w:rsidR="00555F80" w:rsidRPr="00555F80">
        <w:rPr>
          <w:rFonts w:ascii="Times New Roman" w:hAnsi="Times New Roman" w:cs="Times New Roman"/>
          <w:color w:val="000000" w:themeColor="text1"/>
          <w:sz w:val="26"/>
          <w:szCs w:val="26"/>
          <w:lang w:eastAsia="ru-RU"/>
        </w:rPr>
        <w:t>й муниципальных программ на 2024</w:t>
      </w:r>
      <w:r w:rsidRPr="00555F80">
        <w:rPr>
          <w:rFonts w:ascii="Times New Roman" w:hAnsi="Times New Roman" w:cs="Times New Roman"/>
          <w:color w:val="000000" w:themeColor="text1"/>
          <w:sz w:val="26"/>
          <w:szCs w:val="26"/>
          <w:lang w:eastAsia="ru-RU"/>
        </w:rPr>
        <w:t xml:space="preserve"> год определен решением </w:t>
      </w:r>
      <w:r w:rsidRPr="00555F80">
        <w:rPr>
          <w:rFonts w:ascii="Times New Roman" w:hAnsi="Times New Roman" w:cs="Times New Roman"/>
          <w:color w:val="000000" w:themeColor="text1"/>
          <w:sz w:val="26"/>
          <w:szCs w:val="26"/>
        </w:rPr>
        <w:t>Собрания д</w:t>
      </w:r>
      <w:r w:rsidR="00555F80" w:rsidRPr="00555F80">
        <w:rPr>
          <w:rFonts w:ascii="Times New Roman" w:hAnsi="Times New Roman" w:cs="Times New Roman"/>
          <w:color w:val="000000" w:themeColor="text1"/>
          <w:sz w:val="26"/>
          <w:szCs w:val="26"/>
        </w:rPr>
        <w:t>епутатов Псковского района от 26.12.2023 № 103</w:t>
      </w:r>
      <w:r w:rsidRPr="00555F80">
        <w:rPr>
          <w:rFonts w:ascii="Times New Roman" w:hAnsi="Times New Roman" w:cs="Times New Roman"/>
          <w:color w:val="000000" w:themeColor="text1"/>
          <w:sz w:val="26"/>
          <w:szCs w:val="26"/>
        </w:rPr>
        <w:t xml:space="preserve"> «О бюджете муниципального образования «Псковский район», </w:t>
      </w:r>
      <w:r w:rsidRPr="002E4953">
        <w:rPr>
          <w:rFonts w:ascii="Times New Roman" w:hAnsi="Times New Roman" w:cs="Times New Roman"/>
          <w:sz w:val="26"/>
          <w:szCs w:val="26"/>
        </w:rPr>
        <w:t>и составил</w:t>
      </w:r>
      <w:r w:rsidRPr="002E4953">
        <w:rPr>
          <w:sz w:val="26"/>
          <w:szCs w:val="26"/>
        </w:rPr>
        <w:t xml:space="preserve"> </w:t>
      </w:r>
      <w:r w:rsidR="002E4953" w:rsidRPr="002E4953">
        <w:rPr>
          <w:rFonts w:ascii="Times New Roman" w:hAnsi="Times New Roman" w:cs="Times New Roman"/>
          <w:sz w:val="26"/>
          <w:szCs w:val="26"/>
        </w:rPr>
        <w:t>1 115 066</w:t>
      </w:r>
      <w:r w:rsidR="00A007CD" w:rsidRPr="002E4953">
        <w:rPr>
          <w:rFonts w:ascii="Times New Roman" w:hAnsi="Times New Roman" w:cs="Times New Roman"/>
          <w:sz w:val="26"/>
          <w:szCs w:val="26"/>
        </w:rPr>
        <w:t>,</w:t>
      </w:r>
      <w:r w:rsidR="002E4953" w:rsidRPr="002E4953">
        <w:rPr>
          <w:rFonts w:ascii="Times New Roman" w:hAnsi="Times New Roman" w:cs="Times New Roman"/>
          <w:sz w:val="26"/>
          <w:szCs w:val="26"/>
        </w:rPr>
        <w:t>0 тыс. руб., это составляет 96,3</w:t>
      </w:r>
      <w:r w:rsidRPr="002E4953">
        <w:rPr>
          <w:rFonts w:ascii="Times New Roman" w:hAnsi="Times New Roman" w:cs="Times New Roman"/>
          <w:sz w:val="26"/>
          <w:szCs w:val="26"/>
        </w:rPr>
        <w:t>% от всего бюджета.</w:t>
      </w:r>
    </w:p>
    <w:p w:rsidR="00355892" w:rsidRDefault="00355892" w:rsidP="00194D58">
      <w:pPr>
        <w:pStyle w:val="a3"/>
        <w:spacing w:line="276" w:lineRule="auto"/>
        <w:ind w:firstLine="567"/>
        <w:jc w:val="both"/>
        <w:rPr>
          <w:rFonts w:ascii="Times New Roman" w:hAnsi="Times New Roman" w:cs="Times New Roman"/>
          <w:sz w:val="26"/>
          <w:szCs w:val="26"/>
        </w:rPr>
      </w:pPr>
    </w:p>
    <w:p w:rsidR="00355892" w:rsidRPr="002E4953" w:rsidRDefault="00355892" w:rsidP="00194D58">
      <w:pPr>
        <w:pStyle w:val="a3"/>
        <w:spacing w:line="276" w:lineRule="auto"/>
        <w:ind w:firstLine="567"/>
        <w:jc w:val="both"/>
        <w:rPr>
          <w:rFonts w:ascii="Times New Roman" w:hAnsi="Times New Roman" w:cs="Times New Roman"/>
          <w:sz w:val="26"/>
          <w:szCs w:val="26"/>
        </w:rPr>
      </w:pPr>
    </w:p>
    <w:p w:rsidR="00481074" w:rsidRPr="002E4953" w:rsidRDefault="00965B7E">
      <w:pPr>
        <w:shd w:val="clear" w:color="auto" w:fill="FFFFFF"/>
        <w:tabs>
          <w:tab w:val="left" w:pos="3735"/>
          <w:tab w:val="right" w:pos="9354"/>
        </w:tabs>
        <w:jc w:val="right"/>
        <w:rPr>
          <w:rFonts w:ascii="Times New Roman" w:hAnsi="Times New Roman" w:cs="Times New Roman"/>
          <w:sz w:val="20"/>
          <w:szCs w:val="20"/>
        </w:rPr>
      </w:pPr>
      <w:r w:rsidRPr="002E4953">
        <w:rPr>
          <w:rFonts w:ascii="Times New Roman" w:hAnsi="Times New Roman" w:cs="Times New Roman"/>
          <w:sz w:val="20"/>
          <w:szCs w:val="20"/>
        </w:rPr>
        <w:t>тыс. рублей</w:t>
      </w:r>
    </w:p>
    <w:tbl>
      <w:tblPr>
        <w:tblW w:w="10137" w:type="dxa"/>
        <w:tblInd w:w="-106" w:type="dxa"/>
        <w:tblLook w:val="0000" w:firstRow="0" w:lastRow="0" w:firstColumn="0" w:lastColumn="0" w:noHBand="0" w:noVBand="0"/>
      </w:tblPr>
      <w:tblGrid>
        <w:gridCol w:w="6678"/>
        <w:gridCol w:w="1777"/>
        <w:gridCol w:w="1682"/>
      </w:tblGrid>
      <w:tr w:rsidR="002E4953" w:rsidRPr="002E4953" w:rsidTr="007B3E26">
        <w:trPr>
          <w:trHeight w:val="765"/>
        </w:trPr>
        <w:tc>
          <w:tcPr>
            <w:tcW w:w="6678" w:type="dxa"/>
            <w:tcBorders>
              <w:top w:val="single" w:sz="4" w:space="0" w:color="auto"/>
              <w:left w:val="single" w:sz="4" w:space="0" w:color="auto"/>
              <w:bottom w:val="single" w:sz="4" w:space="0" w:color="auto"/>
              <w:right w:val="single" w:sz="4" w:space="0" w:color="auto"/>
            </w:tcBorders>
            <w:vAlign w:val="bottom"/>
          </w:tcPr>
          <w:p w:rsidR="00481074" w:rsidRPr="002E4953" w:rsidRDefault="00965B7E">
            <w:pPr>
              <w:rPr>
                <w:rFonts w:ascii="Times New Roman" w:hAnsi="Times New Roman" w:cs="Times New Roman"/>
                <w:sz w:val="20"/>
                <w:szCs w:val="20"/>
              </w:rPr>
            </w:pPr>
            <w:r w:rsidRPr="002E4953">
              <w:rPr>
                <w:rFonts w:ascii="Times New Roman" w:hAnsi="Times New Roman" w:cs="Times New Roman"/>
                <w:sz w:val="20"/>
                <w:szCs w:val="20"/>
              </w:rPr>
              <w:t>Всего расходов по муниципальным программам:</w:t>
            </w:r>
          </w:p>
        </w:tc>
        <w:tc>
          <w:tcPr>
            <w:tcW w:w="1777" w:type="dxa"/>
            <w:tcBorders>
              <w:top w:val="single" w:sz="4" w:space="0" w:color="auto"/>
              <w:left w:val="nil"/>
              <w:bottom w:val="single" w:sz="4" w:space="0" w:color="auto"/>
              <w:right w:val="single" w:sz="4" w:space="0" w:color="auto"/>
            </w:tcBorders>
            <w:noWrap/>
          </w:tcPr>
          <w:p w:rsidR="00481074" w:rsidRPr="002E4953" w:rsidRDefault="00481074">
            <w:pPr>
              <w:jc w:val="center"/>
              <w:rPr>
                <w:rFonts w:ascii="Times New Roman" w:hAnsi="Times New Roman" w:cs="Times New Roman"/>
                <w:sz w:val="20"/>
                <w:szCs w:val="20"/>
              </w:rPr>
            </w:pPr>
          </w:p>
          <w:p w:rsidR="00481074" w:rsidRPr="002E4953" w:rsidRDefault="002E4953">
            <w:pPr>
              <w:jc w:val="center"/>
              <w:rPr>
                <w:rFonts w:ascii="Times New Roman" w:hAnsi="Times New Roman" w:cs="Times New Roman"/>
                <w:sz w:val="20"/>
                <w:szCs w:val="20"/>
              </w:rPr>
            </w:pPr>
            <w:r w:rsidRPr="002E4953">
              <w:rPr>
                <w:rFonts w:ascii="Times New Roman" w:hAnsi="Times New Roman" w:cs="Times New Roman"/>
                <w:sz w:val="20"/>
                <w:szCs w:val="20"/>
              </w:rPr>
              <w:t>96,3</w:t>
            </w:r>
            <w:r w:rsidR="00965B7E" w:rsidRPr="002E4953">
              <w:rPr>
                <w:rFonts w:ascii="Times New Roman" w:hAnsi="Times New Roman" w:cs="Times New Roman"/>
                <w:sz w:val="20"/>
                <w:szCs w:val="20"/>
              </w:rPr>
              <w:t xml:space="preserve"> %</w:t>
            </w:r>
          </w:p>
        </w:tc>
        <w:tc>
          <w:tcPr>
            <w:tcW w:w="1682" w:type="dxa"/>
            <w:tcBorders>
              <w:top w:val="single" w:sz="4" w:space="0" w:color="auto"/>
              <w:left w:val="nil"/>
              <w:bottom w:val="single" w:sz="4" w:space="0" w:color="auto"/>
              <w:right w:val="single" w:sz="4" w:space="0" w:color="auto"/>
            </w:tcBorders>
            <w:noWrap/>
          </w:tcPr>
          <w:p w:rsidR="00481074" w:rsidRPr="002E4953" w:rsidRDefault="00481074">
            <w:pPr>
              <w:jc w:val="center"/>
              <w:rPr>
                <w:rFonts w:ascii="Times New Roman" w:hAnsi="Times New Roman" w:cs="Times New Roman"/>
                <w:sz w:val="20"/>
                <w:szCs w:val="20"/>
                <w:lang w:val="en-US"/>
              </w:rPr>
            </w:pPr>
          </w:p>
          <w:p w:rsidR="00481074" w:rsidRPr="002E4953" w:rsidRDefault="002E4953">
            <w:pPr>
              <w:jc w:val="center"/>
              <w:rPr>
                <w:rFonts w:ascii="Times New Roman" w:hAnsi="Times New Roman" w:cs="Times New Roman"/>
                <w:sz w:val="20"/>
                <w:szCs w:val="20"/>
              </w:rPr>
            </w:pPr>
            <w:r w:rsidRPr="002E4953">
              <w:rPr>
                <w:rFonts w:ascii="Times New Roman" w:hAnsi="Times New Roman" w:cs="Times New Roman"/>
                <w:sz w:val="20"/>
                <w:szCs w:val="20"/>
              </w:rPr>
              <w:t>1 115 066</w:t>
            </w:r>
          </w:p>
        </w:tc>
      </w:tr>
      <w:tr w:rsidR="002E4953" w:rsidRPr="002E4953" w:rsidTr="007B3E26">
        <w:trPr>
          <w:trHeight w:val="765"/>
        </w:trPr>
        <w:tc>
          <w:tcPr>
            <w:tcW w:w="6678" w:type="dxa"/>
            <w:tcBorders>
              <w:top w:val="single" w:sz="4" w:space="0" w:color="auto"/>
              <w:left w:val="single" w:sz="4" w:space="0" w:color="auto"/>
              <w:bottom w:val="single" w:sz="4" w:space="0" w:color="auto"/>
              <w:right w:val="single" w:sz="4" w:space="0" w:color="auto"/>
            </w:tcBorders>
            <w:vAlign w:val="bottom"/>
          </w:tcPr>
          <w:p w:rsidR="00481074" w:rsidRPr="002E4953" w:rsidRDefault="00965B7E">
            <w:pPr>
              <w:rPr>
                <w:rFonts w:ascii="Times New Roman" w:hAnsi="Times New Roman" w:cs="Times New Roman"/>
                <w:sz w:val="20"/>
                <w:szCs w:val="20"/>
              </w:rPr>
            </w:pPr>
            <w:r w:rsidRPr="002E4953">
              <w:rPr>
                <w:rFonts w:ascii="Times New Roman" w:hAnsi="Times New Roman" w:cs="Times New Roman"/>
                <w:sz w:val="20"/>
                <w:szCs w:val="20"/>
              </w:rPr>
              <w:t xml:space="preserve">Всего расходов по </w:t>
            </w:r>
            <w:r w:rsidRPr="002E4953">
              <w:rPr>
                <w:rFonts w:ascii="Times New Roman" w:hAnsi="Times New Roman" w:cs="Times New Roman"/>
              </w:rPr>
              <w:t>не программным направлениям деятельности</w:t>
            </w:r>
          </w:p>
        </w:tc>
        <w:tc>
          <w:tcPr>
            <w:tcW w:w="1777" w:type="dxa"/>
            <w:tcBorders>
              <w:top w:val="single" w:sz="4" w:space="0" w:color="auto"/>
              <w:left w:val="nil"/>
              <w:bottom w:val="single" w:sz="4" w:space="0" w:color="auto"/>
              <w:right w:val="single" w:sz="4" w:space="0" w:color="auto"/>
            </w:tcBorders>
            <w:noWrap/>
          </w:tcPr>
          <w:p w:rsidR="00481074" w:rsidRPr="002E4953" w:rsidRDefault="00481074">
            <w:pPr>
              <w:jc w:val="center"/>
              <w:rPr>
                <w:rFonts w:ascii="Times New Roman" w:hAnsi="Times New Roman" w:cs="Times New Roman"/>
                <w:sz w:val="20"/>
                <w:szCs w:val="20"/>
              </w:rPr>
            </w:pPr>
          </w:p>
          <w:p w:rsidR="00481074" w:rsidRPr="002E4953" w:rsidRDefault="002E4953">
            <w:pPr>
              <w:jc w:val="center"/>
              <w:rPr>
                <w:rFonts w:ascii="Times New Roman" w:hAnsi="Times New Roman" w:cs="Times New Roman"/>
                <w:sz w:val="20"/>
                <w:szCs w:val="20"/>
              </w:rPr>
            </w:pPr>
            <w:r w:rsidRPr="002E4953">
              <w:rPr>
                <w:rFonts w:ascii="Times New Roman" w:hAnsi="Times New Roman" w:cs="Times New Roman"/>
                <w:sz w:val="20"/>
                <w:szCs w:val="20"/>
              </w:rPr>
              <w:t>3,7</w:t>
            </w:r>
            <w:r w:rsidR="00965B7E" w:rsidRPr="002E4953">
              <w:rPr>
                <w:rFonts w:ascii="Times New Roman" w:hAnsi="Times New Roman" w:cs="Times New Roman"/>
                <w:sz w:val="20"/>
                <w:szCs w:val="20"/>
              </w:rPr>
              <w:t xml:space="preserve"> %</w:t>
            </w:r>
          </w:p>
        </w:tc>
        <w:tc>
          <w:tcPr>
            <w:tcW w:w="1682" w:type="dxa"/>
            <w:tcBorders>
              <w:top w:val="single" w:sz="4" w:space="0" w:color="auto"/>
              <w:left w:val="nil"/>
              <w:bottom w:val="single" w:sz="4" w:space="0" w:color="auto"/>
              <w:right w:val="single" w:sz="4" w:space="0" w:color="auto"/>
            </w:tcBorders>
            <w:noWrap/>
          </w:tcPr>
          <w:p w:rsidR="00481074" w:rsidRPr="002E4953" w:rsidRDefault="00481074">
            <w:pPr>
              <w:jc w:val="center"/>
              <w:rPr>
                <w:rFonts w:ascii="Times New Roman" w:hAnsi="Times New Roman" w:cs="Times New Roman"/>
                <w:sz w:val="20"/>
                <w:szCs w:val="20"/>
                <w:lang w:val="en-US"/>
              </w:rPr>
            </w:pPr>
          </w:p>
          <w:p w:rsidR="00481074" w:rsidRPr="002E4953" w:rsidRDefault="002E4953">
            <w:pPr>
              <w:jc w:val="center"/>
              <w:rPr>
                <w:rFonts w:ascii="Times New Roman" w:hAnsi="Times New Roman" w:cs="Times New Roman"/>
                <w:sz w:val="20"/>
                <w:szCs w:val="20"/>
              </w:rPr>
            </w:pPr>
            <w:r w:rsidRPr="002E4953">
              <w:rPr>
                <w:rFonts w:ascii="Times New Roman" w:hAnsi="Times New Roman" w:cs="Times New Roman"/>
                <w:sz w:val="20"/>
                <w:szCs w:val="20"/>
              </w:rPr>
              <w:t>111 175</w:t>
            </w:r>
          </w:p>
        </w:tc>
      </w:tr>
      <w:tr w:rsidR="002E4953" w:rsidRPr="002E4953" w:rsidTr="007B3E26">
        <w:trPr>
          <w:trHeight w:val="255"/>
        </w:trPr>
        <w:tc>
          <w:tcPr>
            <w:tcW w:w="6678" w:type="dxa"/>
            <w:tcBorders>
              <w:top w:val="single" w:sz="4" w:space="0" w:color="auto"/>
              <w:left w:val="single" w:sz="4" w:space="0" w:color="auto"/>
              <w:bottom w:val="single" w:sz="4" w:space="0" w:color="auto"/>
              <w:right w:val="single" w:sz="4" w:space="0" w:color="auto"/>
            </w:tcBorders>
            <w:noWrap/>
            <w:vAlign w:val="bottom"/>
          </w:tcPr>
          <w:p w:rsidR="00481074" w:rsidRPr="002E4953" w:rsidRDefault="00965B7E">
            <w:pPr>
              <w:rPr>
                <w:rFonts w:ascii="Times New Roman" w:hAnsi="Times New Roman" w:cs="Times New Roman"/>
                <w:sz w:val="20"/>
                <w:szCs w:val="20"/>
              </w:rPr>
            </w:pPr>
            <w:r w:rsidRPr="002E4953">
              <w:rPr>
                <w:rFonts w:ascii="Times New Roman" w:hAnsi="Times New Roman" w:cs="Times New Roman"/>
                <w:sz w:val="20"/>
                <w:szCs w:val="20"/>
              </w:rPr>
              <w:t>Всего расходов:</w:t>
            </w:r>
          </w:p>
        </w:tc>
        <w:tc>
          <w:tcPr>
            <w:tcW w:w="1777" w:type="dxa"/>
            <w:tcBorders>
              <w:top w:val="single" w:sz="4" w:space="0" w:color="auto"/>
              <w:left w:val="single" w:sz="4" w:space="0" w:color="auto"/>
              <w:bottom w:val="single" w:sz="4" w:space="0" w:color="auto"/>
              <w:right w:val="single" w:sz="4" w:space="0" w:color="auto"/>
            </w:tcBorders>
            <w:vAlign w:val="bottom"/>
          </w:tcPr>
          <w:p w:rsidR="00481074" w:rsidRPr="002E4953" w:rsidRDefault="00481074">
            <w:pPr>
              <w:jc w:val="center"/>
              <w:rPr>
                <w:rFonts w:ascii="Times New Roman" w:hAnsi="Times New Roman" w:cs="Times New Roman"/>
                <w:sz w:val="20"/>
                <w:szCs w:val="20"/>
                <w:lang w:val="en-US"/>
              </w:rPr>
            </w:pPr>
          </w:p>
          <w:p w:rsidR="00481074" w:rsidRPr="002E4953" w:rsidRDefault="00965B7E">
            <w:pPr>
              <w:jc w:val="center"/>
              <w:rPr>
                <w:rFonts w:ascii="Times New Roman" w:hAnsi="Times New Roman" w:cs="Times New Roman"/>
                <w:sz w:val="20"/>
                <w:szCs w:val="20"/>
              </w:rPr>
            </w:pPr>
            <w:r w:rsidRPr="002E4953">
              <w:rPr>
                <w:rFonts w:ascii="Times New Roman" w:hAnsi="Times New Roman" w:cs="Times New Roman"/>
                <w:sz w:val="20"/>
                <w:szCs w:val="20"/>
              </w:rPr>
              <w:t>100 %</w:t>
            </w:r>
          </w:p>
        </w:tc>
        <w:tc>
          <w:tcPr>
            <w:tcW w:w="1682" w:type="dxa"/>
            <w:tcBorders>
              <w:top w:val="single" w:sz="4" w:space="0" w:color="auto"/>
              <w:left w:val="single" w:sz="4" w:space="0" w:color="auto"/>
              <w:bottom w:val="single" w:sz="4" w:space="0" w:color="auto"/>
              <w:right w:val="single" w:sz="4" w:space="0" w:color="auto"/>
            </w:tcBorders>
            <w:noWrap/>
          </w:tcPr>
          <w:p w:rsidR="00481074" w:rsidRPr="002E4953" w:rsidRDefault="00481074">
            <w:pPr>
              <w:jc w:val="center"/>
              <w:rPr>
                <w:rFonts w:ascii="Times New Roman" w:hAnsi="Times New Roman" w:cs="Times New Roman"/>
                <w:sz w:val="20"/>
                <w:szCs w:val="20"/>
                <w:lang w:val="en-US"/>
              </w:rPr>
            </w:pPr>
          </w:p>
          <w:p w:rsidR="00481074" w:rsidRPr="002E4953" w:rsidRDefault="002E4953">
            <w:pPr>
              <w:jc w:val="center"/>
              <w:rPr>
                <w:rFonts w:ascii="Times New Roman" w:hAnsi="Times New Roman" w:cs="Times New Roman"/>
                <w:sz w:val="20"/>
                <w:szCs w:val="20"/>
              </w:rPr>
            </w:pPr>
            <w:r w:rsidRPr="002E4953">
              <w:rPr>
                <w:rFonts w:ascii="Times New Roman" w:hAnsi="Times New Roman" w:cs="Times New Roman"/>
                <w:sz w:val="20"/>
                <w:szCs w:val="20"/>
              </w:rPr>
              <w:t>1 22</w:t>
            </w:r>
            <w:r w:rsidR="0093380A" w:rsidRPr="002E4953">
              <w:rPr>
                <w:rFonts w:ascii="Times New Roman" w:hAnsi="Times New Roman" w:cs="Times New Roman"/>
                <w:sz w:val="20"/>
                <w:szCs w:val="20"/>
              </w:rPr>
              <w:t xml:space="preserve">6 </w:t>
            </w:r>
            <w:r w:rsidRPr="002E4953">
              <w:rPr>
                <w:rFonts w:ascii="Times New Roman" w:hAnsi="Times New Roman" w:cs="Times New Roman"/>
                <w:sz w:val="20"/>
                <w:szCs w:val="20"/>
              </w:rPr>
              <w:t>242</w:t>
            </w:r>
            <w:r w:rsidR="00965B7E" w:rsidRPr="002E4953">
              <w:rPr>
                <w:rFonts w:ascii="Times New Roman" w:hAnsi="Times New Roman" w:cs="Times New Roman"/>
                <w:sz w:val="20"/>
                <w:szCs w:val="20"/>
              </w:rPr>
              <w:t xml:space="preserve"> </w:t>
            </w:r>
          </w:p>
        </w:tc>
      </w:tr>
    </w:tbl>
    <w:p w:rsidR="00481074" w:rsidRPr="002E4953" w:rsidRDefault="00481074">
      <w:pPr>
        <w:shd w:val="clear" w:color="auto" w:fill="FFFFFF"/>
        <w:tabs>
          <w:tab w:val="left" w:pos="3735"/>
          <w:tab w:val="right" w:pos="9354"/>
        </w:tabs>
        <w:spacing w:after="0" w:line="240" w:lineRule="auto"/>
        <w:jc w:val="right"/>
        <w:rPr>
          <w:rFonts w:ascii="Times New Roman" w:hAnsi="Times New Roman" w:cs="Times New Roman"/>
          <w:sz w:val="16"/>
          <w:szCs w:val="16"/>
        </w:rPr>
      </w:pPr>
    </w:p>
    <w:p w:rsidR="00481074" w:rsidRDefault="00481074">
      <w:pPr>
        <w:shd w:val="clear" w:color="auto" w:fill="FFFFFF"/>
        <w:tabs>
          <w:tab w:val="left" w:pos="3735"/>
          <w:tab w:val="right" w:pos="9354"/>
        </w:tabs>
        <w:jc w:val="right"/>
        <w:rPr>
          <w:sz w:val="20"/>
          <w:szCs w:val="20"/>
        </w:rPr>
      </w:pPr>
    </w:p>
    <w:p w:rsidR="00355892" w:rsidRDefault="00355892">
      <w:pPr>
        <w:shd w:val="clear" w:color="auto" w:fill="FFFFFF"/>
        <w:tabs>
          <w:tab w:val="left" w:pos="3735"/>
          <w:tab w:val="right" w:pos="9354"/>
        </w:tabs>
        <w:jc w:val="right"/>
        <w:rPr>
          <w:sz w:val="20"/>
          <w:szCs w:val="20"/>
        </w:rPr>
      </w:pPr>
    </w:p>
    <w:p w:rsidR="00355892" w:rsidRDefault="00355892">
      <w:pPr>
        <w:shd w:val="clear" w:color="auto" w:fill="FFFFFF"/>
        <w:tabs>
          <w:tab w:val="left" w:pos="3735"/>
          <w:tab w:val="right" w:pos="9354"/>
        </w:tabs>
        <w:jc w:val="right"/>
        <w:rPr>
          <w:sz w:val="20"/>
          <w:szCs w:val="20"/>
        </w:rPr>
      </w:pPr>
    </w:p>
    <w:p w:rsidR="00355892" w:rsidRPr="002E4953" w:rsidRDefault="00355892">
      <w:pPr>
        <w:shd w:val="clear" w:color="auto" w:fill="FFFFFF"/>
        <w:tabs>
          <w:tab w:val="left" w:pos="3735"/>
          <w:tab w:val="right" w:pos="9354"/>
        </w:tabs>
        <w:jc w:val="right"/>
        <w:rPr>
          <w:sz w:val="20"/>
          <w:szCs w:val="20"/>
        </w:rPr>
      </w:pPr>
    </w:p>
    <w:p w:rsidR="00481074" w:rsidRPr="002E4953" w:rsidRDefault="00965B7E" w:rsidP="00194D58">
      <w:pPr>
        <w:shd w:val="clear" w:color="auto" w:fill="FFFFFF"/>
        <w:tabs>
          <w:tab w:val="left" w:pos="3735"/>
          <w:tab w:val="right" w:pos="9354"/>
        </w:tabs>
        <w:jc w:val="center"/>
        <w:rPr>
          <w:rFonts w:ascii="Times New Roman" w:hAnsi="Times New Roman" w:cs="Times New Roman"/>
          <w:b/>
          <w:bCs/>
          <w:sz w:val="26"/>
          <w:szCs w:val="26"/>
        </w:rPr>
      </w:pPr>
      <w:r w:rsidRPr="002E4953">
        <w:rPr>
          <w:rFonts w:ascii="Times New Roman" w:hAnsi="Times New Roman" w:cs="Times New Roman"/>
          <w:b/>
          <w:bCs/>
          <w:sz w:val="26"/>
          <w:szCs w:val="26"/>
        </w:rPr>
        <w:lastRenderedPageBreak/>
        <w:t xml:space="preserve">Распределение бюджетных ассигнований по целевым статьям </w:t>
      </w:r>
      <w:r w:rsidR="00355892">
        <w:rPr>
          <w:rFonts w:ascii="Times New Roman" w:hAnsi="Times New Roman" w:cs="Times New Roman"/>
          <w:b/>
          <w:bCs/>
          <w:sz w:val="26"/>
          <w:szCs w:val="26"/>
        </w:rPr>
        <w:br/>
      </w:r>
      <w:r w:rsidRPr="002E4953">
        <w:rPr>
          <w:rFonts w:ascii="Times New Roman" w:hAnsi="Times New Roman" w:cs="Times New Roman"/>
          <w:b/>
          <w:bCs/>
          <w:sz w:val="26"/>
          <w:szCs w:val="26"/>
        </w:rPr>
        <w:t>(муниципальным программам и непрограммным направлениям деятельности), группам видов расходо</w:t>
      </w:r>
      <w:r w:rsidR="002E4953" w:rsidRPr="002E4953">
        <w:rPr>
          <w:rFonts w:ascii="Times New Roman" w:hAnsi="Times New Roman" w:cs="Times New Roman"/>
          <w:b/>
          <w:bCs/>
          <w:sz w:val="26"/>
          <w:szCs w:val="26"/>
        </w:rPr>
        <w:t>в классификации расходов на 2024</w:t>
      </w:r>
      <w:r w:rsidRPr="002E4953">
        <w:rPr>
          <w:rFonts w:ascii="Times New Roman" w:hAnsi="Times New Roman" w:cs="Times New Roman"/>
          <w:b/>
          <w:bCs/>
          <w:sz w:val="26"/>
          <w:szCs w:val="26"/>
        </w:rPr>
        <w:t xml:space="preserve"> год</w:t>
      </w:r>
    </w:p>
    <w:p w:rsidR="00481074" w:rsidRPr="002E4953" w:rsidRDefault="00965B7E">
      <w:pPr>
        <w:shd w:val="clear" w:color="auto" w:fill="FFFFFF"/>
        <w:tabs>
          <w:tab w:val="left" w:pos="3735"/>
          <w:tab w:val="right" w:pos="9354"/>
        </w:tabs>
        <w:jc w:val="right"/>
        <w:rPr>
          <w:rFonts w:ascii="Times New Roman" w:hAnsi="Times New Roman" w:cs="Times New Roman"/>
          <w:sz w:val="20"/>
          <w:szCs w:val="20"/>
        </w:rPr>
      </w:pPr>
      <w:r w:rsidRPr="002E4953">
        <w:rPr>
          <w:rFonts w:ascii="Times New Roman" w:hAnsi="Times New Roman" w:cs="Times New Roman"/>
          <w:sz w:val="20"/>
          <w:szCs w:val="20"/>
        </w:rPr>
        <w:t>тыс. рублей</w:t>
      </w:r>
    </w:p>
    <w:tbl>
      <w:tblPr>
        <w:tblW w:w="10137" w:type="dxa"/>
        <w:tblInd w:w="-106" w:type="dxa"/>
        <w:tblLook w:val="00A0" w:firstRow="1" w:lastRow="0" w:firstColumn="1" w:lastColumn="0" w:noHBand="0" w:noVBand="0"/>
      </w:tblPr>
      <w:tblGrid>
        <w:gridCol w:w="6512"/>
        <w:gridCol w:w="1250"/>
        <w:gridCol w:w="800"/>
        <w:gridCol w:w="1575"/>
      </w:tblGrid>
      <w:tr w:rsidR="00975E94" w:rsidRPr="00975E94" w:rsidTr="007B3E26">
        <w:trPr>
          <w:trHeight w:val="480"/>
          <w:tblHeader/>
        </w:trPr>
        <w:tc>
          <w:tcPr>
            <w:tcW w:w="6512" w:type="dxa"/>
            <w:tcBorders>
              <w:top w:val="single" w:sz="4" w:space="0" w:color="000000"/>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b/>
                <w:bCs/>
                <w:sz w:val="20"/>
                <w:szCs w:val="20"/>
              </w:rPr>
            </w:pPr>
            <w:r w:rsidRPr="002E4953">
              <w:rPr>
                <w:rFonts w:ascii="Times New Roman" w:hAnsi="Times New Roman" w:cs="Times New Roman"/>
                <w:b/>
                <w:bCs/>
                <w:sz w:val="20"/>
                <w:szCs w:val="20"/>
              </w:rPr>
              <w:t>Наименование</w:t>
            </w:r>
          </w:p>
        </w:tc>
        <w:tc>
          <w:tcPr>
            <w:tcW w:w="1250" w:type="dxa"/>
            <w:tcBorders>
              <w:top w:val="single" w:sz="4" w:space="0" w:color="000000"/>
              <w:left w:val="nil"/>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b/>
                <w:bCs/>
                <w:sz w:val="20"/>
                <w:szCs w:val="20"/>
              </w:rPr>
            </w:pPr>
            <w:proofErr w:type="spellStart"/>
            <w:r w:rsidRPr="002E4953">
              <w:rPr>
                <w:rFonts w:ascii="Times New Roman" w:hAnsi="Times New Roman" w:cs="Times New Roman"/>
                <w:b/>
                <w:bCs/>
                <w:sz w:val="20"/>
                <w:szCs w:val="20"/>
              </w:rPr>
              <w:t>Ц.ст</w:t>
            </w:r>
            <w:proofErr w:type="spellEnd"/>
            <w:r w:rsidRPr="002E4953">
              <w:rPr>
                <w:rFonts w:ascii="Times New Roman" w:hAnsi="Times New Roman" w:cs="Times New Roman"/>
                <w:b/>
                <w:bCs/>
                <w:sz w:val="20"/>
                <w:szCs w:val="20"/>
              </w:rPr>
              <w:t>.</w:t>
            </w:r>
          </w:p>
        </w:tc>
        <w:tc>
          <w:tcPr>
            <w:tcW w:w="800" w:type="dxa"/>
            <w:tcBorders>
              <w:top w:val="single" w:sz="4" w:space="0" w:color="000000"/>
              <w:left w:val="nil"/>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b/>
                <w:bCs/>
                <w:sz w:val="20"/>
                <w:szCs w:val="20"/>
              </w:rPr>
            </w:pPr>
            <w:r w:rsidRPr="002E4953">
              <w:rPr>
                <w:rFonts w:ascii="Times New Roman" w:hAnsi="Times New Roman" w:cs="Times New Roman"/>
                <w:b/>
                <w:bCs/>
                <w:sz w:val="20"/>
                <w:szCs w:val="20"/>
              </w:rPr>
              <w:t>ВР</w:t>
            </w:r>
          </w:p>
        </w:tc>
        <w:tc>
          <w:tcPr>
            <w:tcW w:w="1575" w:type="dxa"/>
            <w:tcBorders>
              <w:top w:val="single" w:sz="4" w:space="0" w:color="000000"/>
              <w:left w:val="nil"/>
              <w:bottom w:val="single" w:sz="4" w:space="0" w:color="000000"/>
              <w:right w:val="single" w:sz="4" w:space="0" w:color="000000"/>
            </w:tcBorders>
            <w:vAlign w:val="center"/>
          </w:tcPr>
          <w:p w:rsidR="00481074" w:rsidRPr="002E4953" w:rsidRDefault="002E4953" w:rsidP="00CC4C9C">
            <w:pPr>
              <w:jc w:val="center"/>
              <w:rPr>
                <w:rFonts w:ascii="Times New Roman" w:hAnsi="Times New Roman" w:cs="Times New Roman"/>
                <w:b/>
                <w:bCs/>
                <w:sz w:val="20"/>
                <w:szCs w:val="20"/>
              </w:rPr>
            </w:pPr>
            <w:r w:rsidRPr="002E4953">
              <w:rPr>
                <w:rFonts w:ascii="Times New Roman" w:hAnsi="Times New Roman" w:cs="Times New Roman"/>
                <w:b/>
                <w:bCs/>
                <w:sz w:val="20"/>
                <w:szCs w:val="20"/>
              </w:rPr>
              <w:t>Сумма на 2024</w:t>
            </w:r>
            <w:r w:rsidR="00965B7E" w:rsidRPr="002E4953">
              <w:rPr>
                <w:rFonts w:ascii="Times New Roman" w:hAnsi="Times New Roman" w:cs="Times New Roman"/>
                <w:b/>
                <w:bCs/>
                <w:sz w:val="20"/>
                <w:szCs w:val="20"/>
              </w:rPr>
              <w:t xml:space="preserve"> год</w:t>
            </w:r>
          </w:p>
        </w:tc>
      </w:tr>
      <w:tr w:rsidR="00975E94" w:rsidRPr="00975E94" w:rsidTr="007B3E26">
        <w:trPr>
          <w:trHeight w:val="179"/>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outlineLvl w:val="0"/>
              <w:rPr>
                <w:rFonts w:ascii="Times New Roman" w:hAnsi="Times New Roman" w:cs="Times New Roman"/>
                <w:sz w:val="20"/>
                <w:szCs w:val="20"/>
              </w:rPr>
            </w:pPr>
            <w:r w:rsidRPr="002E4953">
              <w:rPr>
                <w:rFonts w:ascii="Times New Roman" w:hAnsi="Times New Roman" w:cs="Times New Roman"/>
                <w:sz w:val="20"/>
                <w:szCs w:val="20"/>
              </w:rPr>
              <w:t>МУНИЦИПАЛЬНЫЕ ПРОГРАММЫ</w:t>
            </w:r>
          </w:p>
        </w:tc>
        <w:tc>
          <w:tcPr>
            <w:tcW w:w="1250" w:type="dxa"/>
            <w:tcBorders>
              <w:top w:val="nil"/>
              <w:left w:val="nil"/>
              <w:bottom w:val="single" w:sz="4" w:space="0" w:color="000000"/>
              <w:right w:val="single" w:sz="4" w:space="0" w:color="000000"/>
            </w:tcBorders>
            <w:noWrap/>
            <w:vAlign w:val="center"/>
          </w:tcPr>
          <w:p w:rsidR="00481074" w:rsidRPr="002E4953" w:rsidRDefault="00481074" w:rsidP="00CC4C9C">
            <w:pPr>
              <w:jc w:val="center"/>
              <w:outlineLvl w:val="0"/>
              <w:rPr>
                <w:rFonts w:ascii="Times New Roman" w:hAnsi="Times New Roman" w:cs="Times New Roman"/>
                <w:sz w:val="20"/>
                <w:szCs w:val="20"/>
              </w:rPr>
            </w:pP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outlineLvl w:val="0"/>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481074" w:rsidP="00CC4C9C">
            <w:pPr>
              <w:jc w:val="center"/>
              <w:outlineLvl w:val="0"/>
              <w:rPr>
                <w:rFonts w:ascii="Times New Roman" w:hAnsi="Times New Roman" w:cs="Times New Roman"/>
                <w:sz w:val="20"/>
                <w:szCs w:val="20"/>
              </w:rPr>
            </w:pPr>
          </w:p>
        </w:tc>
      </w:tr>
      <w:tr w:rsidR="00975E94" w:rsidRPr="00975E94" w:rsidTr="007B3E26">
        <w:trPr>
          <w:trHeight w:val="359"/>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Муниципальная программа «Развитие образования, молодежной политики и физической культуры и спорта в муниципальном образовании»</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0100000000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66</w:t>
            </w:r>
            <w:r w:rsidR="00826458">
              <w:rPr>
                <w:rFonts w:ascii="Times New Roman" w:hAnsi="Times New Roman" w:cs="Times New Roman"/>
                <w:sz w:val="20"/>
                <w:szCs w:val="20"/>
              </w:rPr>
              <w:t>6</w:t>
            </w:r>
            <w:r w:rsidRPr="002E4953">
              <w:rPr>
                <w:rFonts w:ascii="Times New Roman" w:hAnsi="Times New Roman" w:cs="Times New Roman"/>
                <w:sz w:val="20"/>
                <w:szCs w:val="20"/>
              </w:rPr>
              <w:t xml:space="preserve"> 884</w:t>
            </w:r>
          </w:p>
        </w:tc>
      </w:tr>
      <w:tr w:rsidR="00975E94" w:rsidRPr="00975E94" w:rsidTr="007B3E26">
        <w:trPr>
          <w:trHeight w:val="216"/>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Муниципальная программа «Развитие культуры в муниципальном образовании»</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0200000000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107 700</w:t>
            </w:r>
          </w:p>
        </w:tc>
      </w:tr>
      <w:tr w:rsidR="00975E94" w:rsidRPr="00975E94" w:rsidTr="007B3E26">
        <w:trPr>
          <w:trHeight w:val="282"/>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Муниципальная программа «Содействие экономическому развитию и инвестиционной привлекательности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0300000000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6 414</w:t>
            </w:r>
          </w:p>
        </w:tc>
      </w:tr>
      <w:tr w:rsidR="00975E94" w:rsidRPr="00975E94" w:rsidTr="007B3E26">
        <w:trPr>
          <w:trHeight w:val="227"/>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Муниципальная программа «Обеспечение безопасности граждан на территории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0400000000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4 816</w:t>
            </w:r>
          </w:p>
        </w:tc>
      </w:tr>
      <w:tr w:rsidR="00975E94" w:rsidRPr="00975E94" w:rsidTr="007B3E26">
        <w:trPr>
          <w:trHeight w:val="398"/>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Муниципальная программа «Комплексное развитие систем коммунальной инфраструктуры и благоустройства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0500000000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84 982</w:t>
            </w:r>
          </w:p>
        </w:tc>
      </w:tr>
      <w:tr w:rsidR="00975E94" w:rsidRPr="00975E94" w:rsidTr="007B3E26">
        <w:trPr>
          <w:trHeight w:val="720"/>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Муниципальная программа «Развитие транспортного обслуживания населения на территории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0600000000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147 878</w:t>
            </w:r>
          </w:p>
        </w:tc>
      </w:tr>
      <w:tr w:rsidR="00975E94" w:rsidRPr="00975E94" w:rsidTr="007B3E26">
        <w:trPr>
          <w:trHeight w:val="654"/>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0700000000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80 011</w:t>
            </w:r>
          </w:p>
        </w:tc>
      </w:tr>
      <w:tr w:rsidR="00975E94" w:rsidRPr="00975E94" w:rsidTr="007B3E26">
        <w:trPr>
          <w:trHeight w:val="1112"/>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Муниципальная программа «Противодействие экстремизму и профилактика терроризма на территории муниципального образования «Псковский район»</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0800000000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5 784</w:t>
            </w:r>
          </w:p>
        </w:tc>
      </w:tr>
      <w:tr w:rsidR="00975E94" w:rsidRPr="00975E94" w:rsidTr="007B3E26">
        <w:trPr>
          <w:trHeight w:val="654"/>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Программа «Формирование комфортной городской среды на территории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1000000000</w:t>
            </w: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rFonts w:ascii="Times New Roman" w:hAnsi="Times New Roman" w:cs="Times New Roman"/>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rPr>
            </w:pPr>
            <w:r w:rsidRPr="002E4953">
              <w:rPr>
                <w:rFonts w:ascii="Times New Roman" w:hAnsi="Times New Roman" w:cs="Times New Roman"/>
                <w:sz w:val="20"/>
                <w:szCs w:val="20"/>
              </w:rPr>
              <w:t>10 597</w:t>
            </w:r>
          </w:p>
        </w:tc>
      </w:tr>
      <w:tr w:rsidR="00975E94" w:rsidRPr="00975E94" w:rsidTr="007B3E26">
        <w:trPr>
          <w:trHeight w:val="654"/>
        </w:trPr>
        <w:tc>
          <w:tcPr>
            <w:tcW w:w="6512" w:type="dxa"/>
            <w:tcBorders>
              <w:top w:val="nil"/>
              <w:left w:val="single" w:sz="4" w:space="0" w:color="000000"/>
              <w:bottom w:val="single" w:sz="4" w:space="0" w:color="000000"/>
              <w:right w:val="single" w:sz="4" w:space="0" w:color="000000"/>
            </w:tcBorders>
            <w:vAlign w:val="center"/>
          </w:tcPr>
          <w:p w:rsidR="00481074" w:rsidRPr="002E4953" w:rsidRDefault="00965B7E" w:rsidP="00CC4C9C">
            <w:pPr>
              <w:ind w:firstLine="248"/>
              <w:jc w:val="center"/>
              <w:rPr>
                <w:b/>
                <w:sz w:val="20"/>
                <w:szCs w:val="20"/>
              </w:rPr>
            </w:pPr>
            <w:r w:rsidRPr="002E4953">
              <w:rPr>
                <w:rFonts w:ascii="Times New Roman" w:hAnsi="Times New Roman" w:cs="Times New Roman"/>
                <w:sz w:val="20"/>
                <w:szCs w:val="20"/>
              </w:rPr>
              <w:t>Программа «Здоровье»</w:t>
            </w:r>
          </w:p>
        </w:tc>
        <w:tc>
          <w:tcPr>
            <w:tcW w:w="125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b/>
                <w:sz w:val="20"/>
                <w:szCs w:val="20"/>
              </w:rPr>
            </w:pPr>
          </w:p>
        </w:tc>
        <w:tc>
          <w:tcPr>
            <w:tcW w:w="800" w:type="dxa"/>
            <w:tcBorders>
              <w:top w:val="nil"/>
              <w:left w:val="nil"/>
              <w:bottom w:val="single" w:sz="4" w:space="0" w:color="000000"/>
              <w:right w:val="single" w:sz="4" w:space="0" w:color="000000"/>
            </w:tcBorders>
            <w:noWrap/>
            <w:vAlign w:val="center"/>
          </w:tcPr>
          <w:p w:rsidR="00481074" w:rsidRPr="002E4953" w:rsidRDefault="00481074" w:rsidP="00CC4C9C">
            <w:pPr>
              <w:jc w:val="center"/>
              <w:rPr>
                <w:b/>
                <w:sz w:val="20"/>
                <w:szCs w:val="20"/>
              </w:rPr>
            </w:pPr>
          </w:p>
        </w:tc>
        <w:tc>
          <w:tcPr>
            <w:tcW w:w="1575" w:type="dxa"/>
            <w:tcBorders>
              <w:top w:val="nil"/>
              <w:left w:val="nil"/>
              <w:bottom w:val="single" w:sz="4" w:space="0" w:color="000000"/>
              <w:right w:val="single" w:sz="4" w:space="0" w:color="000000"/>
            </w:tcBorders>
            <w:noWrap/>
            <w:vAlign w:val="center"/>
          </w:tcPr>
          <w:p w:rsidR="00481074" w:rsidRPr="002E4953" w:rsidRDefault="00965B7E" w:rsidP="00CC4C9C">
            <w:pPr>
              <w:jc w:val="center"/>
              <w:rPr>
                <w:rFonts w:ascii="Times New Roman" w:hAnsi="Times New Roman" w:cs="Times New Roman"/>
                <w:sz w:val="20"/>
                <w:szCs w:val="20"/>
              </w:rPr>
            </w:pPr>
            <w:r w:rsidRPr="002E4953">
              <w:rPr>
                <w:rFonts w:ascii="Times New Roman" w:hAnsi="Times New Roman" w:cs="Times New Roman"/>
                <w:sz w:val="20"/>
                <w:szCs w:val="20"/>
              </w:rPr>
              <w:t>0</w:t>
            </w:r>
          </w:p>
        </w:tc>
      </w:tr>
      <w:tr w:rsidR="00975E94" w:rsidRPr="00975E94" w:rsidTr="007B3E26">
        <w:trPr>
          <w:trHeight w:val="654"/>
        </w:trPr>
        <w:tc>
          <w:tcPr>
            <w:tcW w:w="6512" w:type="dxa"/>
            <w:tcBorders>
              <w:top w:val="nil"/>
              <w:left w:val="single" w:sz="4" w:space="0" w:color="000000"/>
              <w:bottom w:val="single" w:sz="4" w:space="0" w:color="000000"/>
              <w:right w:val="single" w:sz="4" w:space="0" w:color="000000"/>
            </w:tcBorders>
            <w:vAlign w:val="center"/>
          </w:tcPr>
          <w:p w:rsidR="00674183" w:rsidRPr="002E4953" w:rsidRDefault="00674183" w:rsidP="00CC4C9C">
            <w:pPr>
              <w:ind w:firstLine="248"/>
              <w:jc w:val="center"/>
              <w:rPr>
                <w:rFonts w:ascii="Times New Roman" w:hAnsi="Times New Roman" w:cs="Times New Roman"/>
                <w:sz w:val="20"/>
                <w:szCs w:val="20"/>
              </w:rPr>
            </w:pPr>
            <w:r w:rsidRPr="002E4953">
              <w:rPr>
                <w:rFonts w:ascii="Times New Roman" w:hAnsi="Times New Roman" w:cs="Times New Roman"/>
                <w:sz w:val="20"/>
                <w:szCs w:val="20"/>
              </w:rPr>
              <w:t>Программа «Реализация государственной национальной политики Российской Федерации на территории Псковского района»</w:t>
            </w:r>
          </w:p>
        </w:tc>
        <w:tc>
          <w:tcPr>
            <w:tcW w:w="1250" w:type="dxa"/>
            <w:tcBorders>
              <w:top w:val="nil"/>
              <w:left w:val="nil"/>
              <w:bottom w:val="single" w:sz="4" w:space="0" w:color="000000"/>
              <w:right w:val="single" w:sz="4" w:space="0" w:color="000000"/>
            </w:tcBorders>
            <w:noWrap/>
            <w:vAlign w:val="center"/>
          </w:tcPr>
          <w:p w:rsidR="00674183" w:rsidRPr="002E4953" w:rsidRDefault="00674183" w:rsidP="00CC4C9C">
            <w:pPr>
              <w:jc w:val="center"/>
              <w:rPr>
                <w:b/>
                <w:sz w:val="20"/>
                <w:szCs w:val="20"/>
              </w:rPr>
            </w:pPr>
          </w:p>
        </w:tc>
        <w:tc>
          <w:tcPr>
            <w:tcW w:w="800" w:type="dxa"/>
            <w:tcBorders>
              <w:top w:val="nil"/>
              <w:left w:val="nil"/>
              <w:bottom w:val="single" w:sz="4" w:space="0" w:color="000000"/>
              <w:right w:val="single" w:sz="4" w:space="0" w:color="000000"/>
            </w:tcBorders>
            <w:noWrap/>
            <w:vAlign w:val="center"/>
          </w:tcPr>
          <w:p w:rsidR="00674183" w:rsidRPr="002E4953" w:rsidRDefault="00674183" w:rsidP="00CC4C9C">
            <w:pPr>
              <w:jc w:val="center"/>
              <w:rPr>
                <w:b/>
                <w:sz w:val="20"/>
                <w:szCs w:val="20"/>
              </w:rPr>
            </w:pPr>
          </w:p>
        </w:tc>
        <w:tc>
          <w:tcPr>
            <w:tcW w:w="1575" w:type="dxa"/>
            <w:tcBorders>
              <w:top w:val="nil"/>
              <w:left w:val="nil"/>
              <w:bottom w:val="single" w:sz="4" w:space="0" w:color="000000"/>
              <w:right w:val="single" w:sz="4" w:space="0" w:color="000000"/>
            </w:tcBorders>
            <w:noWrap/>
            <w:vAlign w:val="center"/>
          </w:tcPr>
          <w:p w:rsidR="00674183" w:rsidRPr="002E4953" w:rsidRDefault="00674183" w:rsidP="00CC4C9C">
            <w:pPr>
              <w:jc w:val="center"/>
              <w:rPr>
                <w:rFonts w:ascii="Times New Roman" w:hAnsi="Times New Roman" w:cs="Times New Roman"/>
                <w:sz w:val="20"/>
                <w:szCs w:val="20"/>
              </w:rPr>
            </w:pPr>
            <w:r w:rsidRPr="002E4953">
              <w:rPr>
                <w:rFonts w:ascii="Times New Roman" w:hAnsi="Times New Roman" w:cs="Times New Roman"/>
                <w:sz w:val="20"/>
                <w:szCs w:val="20"/>
              </w:rPr>
              <w:t>0</w:t>
            </w:r>
          </w:p>
        </w:tc>
      </w:tr>
      <w:tr w:rsidR="00975E94" w:rsidRPr="00975E94" w:rsidTr="007B3E26">
        <w:trPr>
          <w:trHeight w:val="654"/>
        </w:trPr>
        <w:tc>
          <w:tcPr>
            <w:tcW w:w="8562" w:type="dxa"/>
            <w:gridSpan w:val="3"/>
            <w:tcBorders>
              <w:top w:val="nil"/>
              <w:left w:val="single" w:sz="4" w:space="0" w:color="000000"/>
              <w:bottom w:val="single" w:sz="4" w:space="0" w:color="000000"/>
              <w:right w:val="single" w:sz="4" w:space="0" w:color="000000"/>
            </w:tcBorders>
            <w:vAlign w:val="center"/>
          </w:tcPr>
          <w:p w:rsidR="00481074" w:rsidRPr="002E4953" w:rsidRDefault="00965B7E" w:rsidP="00CC4C9C">
            <w:pPr>
              <w:jc w:val="center"/>
              <w:rPr>
                <w:sz w:val="20"/>
                <w:szCs w:val="20"/>
              </w:rPr>
            </w:pPr>
            <w:r w:rsidRPr="002E4953">
              <w:rPr>
                <w:rFonts w:ascii="Times New Roman" w:hAnsi="Times New Roman" w:cs="Times New Roman"/>
                <w:sz w:val="20"/>
                <w:szCs w:val="20"/>
              </w:rPr>
              <w:t>Всего расходов:</w:t>
            </w:r>
          </w:p>
        </w:tc>
        <w:tc>
          <w:tcPr>
            <w:tcW w:w="1575" w:type="dxa"/>
            <w:tcBorders>
              <w:top w:val="nil"/>
              <w:left w:val="nil"/>
              <w:bottom w:val="single" w:sz="4" w:space="0" w:color="000000"/>
              <w:right w:val="single" w:sz="4" w:space="0" w:color="000000"/>
            </w:tcBorders>
            <w:noWrap/>
            <w:vAlign w:val="center"/>
          </w:tcPr>
          <w:p w:rsidR="00481074" w:rsidRPr="002E4953" w:rsidRDefault="002E4953" w:rsidP="00CC4C9C">
            <w:pPr>
              <w:jc w:val="center"/>
              <w:rPr>
                <w:rFonts w:ascii="Times New Roman" w:hAnsi="Times New Roman" w:cs="Times New Roman"/>
                <w:sz w:val="20"/>
                <w:szCs w:val="20"/>
                <w:highlight w:val="yellow"/>
              </w:rPr>
            </w:pPr>
            <w:r w:rsidRPr="002E4953">
              <w:rPr>
                <w:rFonts w:ascii="Times New Roman" w:hAnsi="Times New Roman" w:cs="Times New Roman"/>
                <w:sz w:val="20"/>
                <w:szCs w:val="20"/>
              </w:rPr>
              <w:t>1 115 066</w:t>
            </w:r>
          </w:p>
        </w:tc>
      </w:tr>
    </w:tbl>
    <w:p w:rsidR="007033A7" w:rsidRDefault="007033A7" w:rsidP="00194D58">
      <w:pPr>
        <w:pStyle w:val="12"/>
        <w:spacing w:line="276" w:lineRule="auto"/>
        <w:ind w:left="0" w:right="-81" w:firstLine="540"/>
        <w:jc w:val="both"/>
        <w:rPr>
          <w:rFonts w:ascii="Times New Roman" w:hAnsi="Times New Roman" w:cs="Times New Roman"/>
          <w:sz w:val="26"/>
          <w:szCs w:val="26"/>
        </w:rPr>
      </w:pPr>
    </w:p>
    <w:p w:rsidR="00481074" w:rsidRPr="002E4953" w:rsidRDefault="00965B7E" w:rsidP="00194D58">
      <w:pPr>
        <w:pStyle w:val="12"/>
        <w:spacing w:line="276" w:lineRule="auto"/>
        <w:ind w:left="0" w:right="-81" w:firstLine="540"/>
        <w:jc w:val="both"/>
        <w:rPr>
          <w:rFonts w:ascii="Times New Roman" w:hAnsi="Times New Roman" w:cs="Times New Roman"/>
          <w:sz w:val="26"/>
          <w:szCs w:val="26"/>
        </w:rPr>
      </w:pPr>
      <w:r w:rsidRPr="002E4953">
        <w:rPr>
          <w:rFonts w:ascii="Times New Roman" w:hAnsi="Times New Roman" w:cs="Times New Roman"/>
          <w:sz w:val="26"/>
          <w:szCs w:val="26"/>
        </w:rPr>
        <w:t>Бюджетные ассигнования по направлениям распределились в следующем порядке: основная доля приходится на мероприятия, обеспечивающие развитие непроизводственной сферы (образование и культура, ф</w:t>
      </w:r>
      <w:r w:rsidR="00DF132F" w:rsidRPr="002E4953">
        <w:rPr>
          <w:rFonts w:ascii="Times New Roman" w:hAnsi="Times New Roman" w:cs="Times New Roman"/>
          <w:sz w:val="26"/>
          <w:szCs w:val="26"/>
        </w:rPr>
        <w:t>из</w:t>
      </w:r>
      <w:r w:rsidR="005125F3" w:rsidRPr="002E4953">
        <w:rPr>
          <w:rFonts w:ascii="Times New Roman" w:hAnsi="Times New Roman" w:cs="Times New Roman"/>
          <w:sz w:val="26"/>
          <w:szCs w:val="26"/>
        </w:rPr>
        <w:t>иче</w:t>
      </w:r>
      <w:r w:rsidR="002E4953" w:rsidRPr="002E4953">
        <w:rPr>
          <w:rFonts w:ascii="Times New Roman" w:hAnsi="Times New Roman" w:cs="Times New Roman"/>
          <w:sz w:val="26"/>
          <w:szCs w:val="26"/>
        </w:rPr>
        <w:t>ская культура и спорт) – 69,5</w:t>
      </w:r>
      <w:r w:rsidRPr="002E4953">
        <w:rPr>
          <w:rFonts w:ascii="Times New Roman" w:hAnsi="Times New Roman" w:cs="Times New Roman"/>
          <w:sz w:val="26"/>
          <w:szCs w:val="26"/>
        </w:rPr>
        <w:t>% от общего объема. На мероприятия, обеспечивающие развитие жилищного и коммун</w:t>
      </w:r>
      <w:r w:rsidR="00DF132F" w:rsidRPr="002E4953">
        <w:rPr>
          <w:rFonts w:ascii="Times New Roman" w:hAnsi="Times New Roman" w:cs="Times New Roman"/>
          <w:sz w:val="26"/>
          <w:szCs w:val="26"/>
        </w:rPr>
        <w:t>а</w:t>
      </w:r>
      <w:r w:rsidR="005125F3" w:rsidRPr="002E4953">
        <w:rPr>
          <w:rFonts w:ascii="Times New Roman" w:hAnsi="Times New Roman" w:cs="Times New Roman"/>
          <w:sz w:val="26"/>
          <w:szCs w:val="26"/>
        </w:rPr>
        <w:t>ль</w:t>
      </w:r>
      <w:r w:rsidR="002E4953" w:rsidRPr="002E4953">
        <w:rPr>
          <w:rFonts w:ascii="Times New Roman" w:hAnsi="Times New Roman" w:cs="Times New Roman"/>
          <w:sz w:val="26"/>
          <w:szCs w:val="26"/>
        </w:rPr>
        <w:t>ного хозяйства направлено – 7,6</w:t>
      </w:r>
      <w:r w:rsidRPr="002E4953">
        <w:rPr>
          <w:rFonts w:ascii="Times New Roman" w:hAnsi="Times New Roman" w:cs="Times New Roman"/>
          <w:sz w:val="26"/>
          <w:szCs w:val="26"/>
        </w:rPr>
        <w:t xml:space="preserve"> %. На ра</w:t>
      </w:r>
      <w:r w:rsidR="00DF132F" w:rsidRPr="002E4953">
        <w:rPr>
          <w:rFonts w:ascii="Times New Roman" w:hAnsi="Times New Roman" w:cs="Times New Roman"/>
          <w:sz w:val="26"/>
          <w:szCs w:val="26"/>
        </w:rPr>
        <w:t>звитие транспорта на</w:t>
      </w:r>
      <w:r w:rsidR="002E4953" w:rsidRPr="002E4953">
        <w:rPr>
          <w:rFonts w:ascii="Times New Roman" w:hAnsi="Times New Roman" w:cs="Times New Roman"/>
          <w:sz w:val="26"/>
          <w:szCs w:val="26"/>
        </w:rPr>
        <w:t xml:space="preserve">правлено – </w:t>
      </w:r>
      <w:r w:rsidR="002E4953" w:rsidRPr="002E4953">
        <w:rPr>
          <w:rFonts w:ascii="Times New Roman" w:hAnsi="Times New Roman" w:cs="Times New Roman"/>
          <w:sz w:val="26"/>
          <w:szCs w:val="26"/>
        </w:rPr>
        <w:lastRenderedPageBreak/>
        <w:t>13,2</w:t>
      </w:r>
      <w:r w:rsidRPr="002E4953">
        <w:rPr>
          <w:rFonts w:ascii="Times New Roman" w:hAnsi="Times New Roman" w:cs="Times New Roman"/>
          <w:sz w:val="26"/>
          <w:szCs w:val="26"/>
        </w:rPr>
        <w:t>% финансовых средств. Затраты на прочие направления (поддержка субъектов малого и среднего предпринимательства, противодействие коррупции, повышение эффективности бюджетных расходов, профилактика безнадзорности, профилактика правонар</w:t>
      </w:r>
      <w:r w:rsidR="00DF132F" w:rsidRPr="002E4953">
        <w:rPr>
          <w:rFonts w:ascii="Times New Roman" w:hAnsi="Times New Roman" w:cs="Times New Roman"/>
          <w:sz w:val="26"/>
          <w:szCs w:val="26"/>
        </w:rPr>
        <w:t>ушений) с</w:t>
      </w:r>
      <w:r w:rsidR="004D21CB" w:rsidRPr="002E4953">
        <w:rPr>
          <w:rFonts w:ascii="Times New Roman" w:hAnsi="Times New Roman" w:cs="Times New Roman"/>
          <w:sz w:val="26"/>
          <w:szCs w:val="26"/>
        </w:rPr>
        <w:t>ложи</w:t>
      </w:r>
      <w:r w:rsidR="00CC4C9C" w:rsidRPr="002E4953">
        <w:rPr>
          <w:rFonts w:ascii="Times New Roman" w:hAnsi="Times New Roman" w:cs="Times New Roman"/>
          <w:sz w:val="26"/>
          <w:szCs w:val="26"/>
        </w:rPr>
        <w:t xml:space="preserve">лись в размере </w:t>
      </w:r>
      <w:r w:rsidR="002E4953" w:rsidRPr="002E4953">
        <w:rPr>
          <w:rFonts w:ascii="Times New Roman" w:hAnsi="Times New Roman" w:cs="Times New Roman"/>
          <w:sz w:val="26"/>
          <w:szCs w:val="26"/>
        </w:rPr>
        <w:t>9,7</w:t>
      </w:r>
      <w:r w:rsidR="00DF132F" w:rsidRPr="002E4953">
        <w:rPr>
          <w:rFonts w:ascii="Times New Roman" w:hAnsi="Times New Roman" w:cs="Times New Roman"/>
          <w:sz w:val="26"/>
          <w:szCs w:val="26"/>
        </w:rPr>
        <w:t xml:space="preserve"> </w:t>
      </w:r>
      <w:r w:rsidRPr="002E4953">
        <w:rPr>
          <w:rFonts w:ascii="Times New Roman" w:hAnsi="Times New Roman" w:cs="Times New Roman"/>
          <w:sz w:val="26"/>
          <w:szCs w:val="26"/>
        </w:rPr>
        <w:t xml:space="preserve">%. </w:t>
      </w:r>
    </w:p>
    <w:p w:rsidR="00481074" w:rsidRPr="002E4953" w:rsidRDefault="00965B7E" w:rsidP="00194D58">
      <w:pPr>
        <w:pStyle w:val="12"/>
        <w:spacing w:line="276" w:lineRule="auto"/>
        <w:ind w:left="0" w:right="-81" w:firstLine="540"/>
        <w:jc w:val="both"/>
        <w:rPr>
          <w:rFonts w:ascii="Times New Roman" w:hAnsi="Times New Roman" w:cs="Times New Roman"/>
          <w:sz w:val="26"/>
          <w:szCs w:val="26"/>
        </w:rPr>
      </w:pPr>
      <w:r w:rsidRPr="002E4953">
        <w:rPr>
          <w:rFonts w:ascii="Times New Roman" w:hAnsi="Times New Roman" w:cs="Times New Roman"/>
          <w:sz w:val="26"/>
          <w:szCs w:val="26"/>
        </w:rPr>
        <w:t>Всего выделено бюджетных ассигнований, утвержденных сводной росписью на реализацию муниципальных прог</w:t>
      </w:r>
      <w:r w:rsidR="002E4953" w:rsidRPr="002E4953">
        <w:rPr>
          <w:rFonts w:ascii="Times New Roman" w:hAnsi="Times New Roman" w:cs="Times New Roman"/>
          <w:sz w:val="26"/>
          <w:szCs w:val="26"/>
        </w:rPr>
        <w:t>рамм 1 115 066</w:t>
      </w:r>
      <w:r w:rsidRPr="002E4953">
        <w:rPr>
          <w:rFonts w:ascii="Times New Roman" w:hAnsi="Times New Roman" w:cs="Times New Roman"/>
          <w:sz w:val="26"/>
          <w:szCs w:val="26"/>
        </w:rPr>
        <w:t xml:space="preserve"> тыс. р</w:t>
      </w:r>
      <w:r w:rsidR="00AE542F" w:rsidRPr="002E4953">
        <w:rPr>
          <w:rFonts w:ascii="Times New Roman" w:hAnsi="Times New Roman" w:cs="Times New Roman"/>
          <w:sz w:val="26"/>
          <w:szCs w:val="26"/>
        </w:rPr>
        <w:t xml:space="preserve">уб., кассовое </w:t>
      </w:r>
      <w:r w:rsidR="002E4953" w:rsidRPr="002E4953">
        <w:rPr>
          <w:rFonts w:ascii="Times New Roman" w:hAnsi="Times New Roman" w:cs="Times New Roman"/>
          <w:sz w:val="26"/>
          <w:szCs w:val="26"/>
        </w:rPr>
        <w:t>исполнение за 2024 год составило 1 073 857</w:t>
      </w:r>
      <w:r w:rsidRPr="002E4953">
        <w:rPr>
          <w:rFonts w:ascii="Times New Roman" w:hAnsi="Times New Roman" w:cs="Times New Roman"/>
          <w:sz w:val="26"/>
          <w:szCs w:val="26"/>
        </w:rPr>
        <w:t xml:space="preserve"> тыс. руб., фактический уровень финан</w:t>
      </w:r>
      <w:r w:rsidR="002E4953" w:rsidRPr="002E4953">
        <w:rPr>
          <w:rFonts w:ascii="Times New Roman" w:hAnsi="Times New Roman" w:cs="Times New Roman"/>
          <w:sz w:val="26"/>
          <w:szCs w:val="26"/>
        </w:rPr>
        <w:t>сирования программ составил – 96,3</w:t>
      </w:r>
      <w:r w:rsidRPr="002E4953">
        <w:rPr>
          <w:rFonts w:ascii="Times New Roman" w:hAnsi="Times New Roman" w:cs="Times New Roman"/>
          <w:sz w:val="26"/>
          <w:szCs w:val="26"/>
        </w:rPr>
        <w:t xml:space="preserve">%. </w:t>
      </w:r>
    </w:p>
    <w:p w:rsidR="00481074" w:rsidRPr="002E4953" w:rsidRDefault="00965B7E" w:rsidP="00194D58">
      <w:pPr>
        <w:pStyle w:val="12"/>
        <w:spacing w:line="276" w:lineRule="auto"/>
        <w:ind w:left="0" w:right="-81" w:firstLine="540"/>
        <w:jc w:val="both"/>
        <w:rPr>
          <w:rFonts w:ascii="Times New Roman" w:hAnsi="Times New Roman" w:cs="Times New Roman"/>
          <w:sz w:val="26"/>
          <w:szCs w:val="26"/>
        </w:rPr>
      </w:pPr>
      <w:r w:rsidRPr="002E4953">
        <w:rPr>
          <w:rFonts w:ascii="Times New Roman" w:hAnsi="Times New Roman" w:cs="Times New Roman"/>
          <w:sz w:val="26"/>
          <w:szCs w:val="26"/>
        </w:rPr>
        <w:t>В соответствии с пунктом 9 Порядк</w:t>
      </w:r>
      <w:r w:rsidR="00AE542F" w:rsidRPr="002E4953">
        <w:rPr>
          <w:rFonts w:ascii="Times New Roman" w:hAnsi="Times New Roman" w:cs="Times New Roman"/>
          <w:sz w:val="26"/>
          <w:szCs w:val="26"/>
        </w:rPr>
        <w:t>а Комитетом по территориальному</w:t>
      </w:r>
      <w:r w:rsidRPr="002E4953">
        <w:rPr>
          <w:rFonts w:ascii="Times New Roman" w:hAnsi="Times New Roman" w:cs="Times New Roman"/>
          <w:sz w:val="26"/>
          <w:szCs w:val="26"/>
        </w:rPr>
        <w:t xml:space="preserve"> развитию Администрации Псковского района обобщены сведения о результатах реализации программ и проведен анализ их эффективности. </w:t>
      </w:r>
    </w:p>
    <w:p w:rsidR="00481074" w:rsidRPr="002E4953" w:rsidRDefault="00965B7E" w:rsidP="00194D58">
      <w:pPr>
        <w:pStyle w:val="12"/>
        <w:spacing w:line="276" w:lineRule="auto"/>
        <w:ind w:left="0" w:right="-81" w:firstLine="540"/>
        <w:jc w:val="both"/>
        <w:rPr>
          <w:rFonts w:ascii="Times New Roman" w:hAnsi="Times New Roman" w:cs="Times New Roman"/>
          <w:sz w:val="26"/>
          <w:szCs w:val="26"/>
        </w:rPr>
      </w:pPr>
      <w:r w:rsidRPr="002E4953">
        <w:rPr>
          <w:rFonts w:ascii="Times New Roman" w:hAnsi="Times New Roman" w:cs="Times New Roman"/>
          <w:sz w:val="26"/>
          <w:szCs w:val="26"/>
        </w:rPr>
        <w:t>Оценка эффективности реализации муниц</w:t>
      </w:r>
      <w:r w:rsidR="002E4953" w:rsidRPr="002E4953">
        <w:rPr>
          <w:rFonts w:ascii="Times New Roman" w:hAnsi="Times New Roman" w:cs="Times New Roman"/>
          <w:sz w:val="26"/>
          <w:szCs w:val="26"/>
        </w:rPr>
        <w:t>ипальных программ по итогам 2024</w:t>
      </w:r>
      <w:r w:rsidRPr="002E4953">
        <w:rPr>
          <w:rFonts w:ascii="Times New Roman" w:hAnsi="Times New Roman" w:cs="Times New Roman"/>
          <w:sz w:val="26"/>
          <w:szCs w:val="26"/>
        </w:rPr>
        <w:t xml:space="preserve"> года проводилась в соответствии с Порядком и основана на оценке </w:t>
      </w:r>
      <w:proofErr w:type="gramStart"/>
      <w:r w:rsidRPr="002E4953">
        <w:rPr>
          <w:rFonts w:ascii="Times New Roman" w:hAnsi="Times New Roman" w:cs="Times New Roman"/>
          <w:sz w:val="26"/>
          <w:szCs w:val="26"/>
        </w:rPr>
        <w:t>степени достижения плановых значений целевых показателей муниципальной программы</w:t>
      </w:r>
      <w:proofErr w:type="gramEnd"/>
      <w:r w:rsidRPr="002E4953">
        <w:rPr>
          <w:rFonts w:ascii="Times New Roman" w:hAnsi="Times New Roman" w:cs="Times New Roman"/>
          <w:sz w:val="26"/>
          <w:szCs w:val="26"/>
        </w:rPr>
        <w:t xml:space="preserve"> и уровня выполнение плановых объемов финансирования муниципальной программы. </w:t>
      </w:r>
    </w:p>
    <w:p w:rsidR="00481074" w:rsidRPr="002E4953" w:rsidRDefault="00965B7E" w:rsidP="00194D58">
      <w:pPr>
        <w:pStyle w:val="12"/>
        <w:spacing w:line="276" w:lineRule="auto"/>
        <w:ind w:left="0" w:right="-81" w:firstLine="540"/>
        <w:jc w:val="both"/>
        <w:rPr>
          <w:rFonts w:ascii="Times New Roman" w:hAnsi="Times New Roman" w:cs="Times New Roman"/>
          <w:sz w:val="26"/>
          <w:szCs w:val="26"/>
        </w:rPr>
      </w:pPr>
      <w:r w:rsidRPr="002E4953">
        <w:rPr>
          <w:rFonts w:ascii="Times New Roman" w:hAnsi="Times New Roman" w:cs="Times New Roman"/>
          <w:sz w:val="26"/>
          <w:szCs w:val="26"/>
        </w:rPr>
        <w:t>На основании данной информации подготовлен сводный годовой доклад о ходе реализации и об оценке эффективности реализации муниципальных пр</w:t>
      </w:r>
      <w:r w:rsidR="002E4953" w:rsidRPr="002E4953">
        <w:rPr>
          <w:rFonts w:ascii="Times New Roman" w:hAnsi="Times New Roman" w:cs="Times New Roman"/>
          <w:sz w:val="26"/>
          <w:szCs w:val="26"/>
        </w:rPr>
        <w:t>ограмм Псковского района за 2024</w:t>
      </w:r>
      <w:r w:rsidRPr="002E4953">
        <w:rPr>
          <w:rFonts w:ascii="Times New Roman" w:hAnsi="Times New Roman" w:cs="Times New Roman"/>
          <w:sz w:val="26"/>
          <w:szCs w:val="26"/>
        </w:rPr>
        <w:t xml:space="preserve"> год в разрезе каждой муниципальной программы. </w:t>
      </w:r>
    </w:p>
    <w:p w:rsidR="00481074" w:rsidRPr="002E4953" w:rsidRDefault="00481074">
      <w:pPr>
        <w:pStyle w:val="12"/>
        <w:ind w:left="0" w:right="-81" w:firstLine="540"/>
        <w:jc w:val="both"/>
        <w:rPr>
          <w:rFonts w:ascii="Times New Roman" w:hAnsi="Times New Roman" w:cs="Times New Roman"/>
          <w:sz w:val="26"/>
          <w:szCs w:val="26"/>
        </w:rPr>
      </w:pPr>
    </w:p>
    <w:p w:rsidR="00481074" w:rsidRPr="002E4953" w:rsidRDefault="00965B7E">
      <w:pPr>
        <w:spacing w:after="0" w:line="240" w:lineRule="auto"/>
        <w:jc w:val="center"/>
        <w:rPr>
          <w:rFonts w:ascii="Times New Roman" w:hAnsi="Times New Roman" w:cs="Times New Roman"/>
          <w:b/>
          <w:bCs/>
          <w:sz w:val="26"/>
          <w:szCs w:val="26"/>
          <w:lang w:eastAsia="ru-RU"/>
        </w:rPr>
      </w:pPr>
      <w:r w:rsidRPr="002E4953">
        <w:rPr>
          <w:rFonts w:ascii="Times New Roman" w:hAnsi="Times New Roman" w:cs="Times New Roman"/>
          <w:b/>
          <w:bCs/>
          <w:sz w:val="26"/>
          <w:szCs w:val="26"/>
          <w:lang w:eastAsia="ru-RU"/>
        </w:rPr>
        <w:t xml:space="preserve">Результаты проведенной экономической оценки </w:t>
      </w:r>
    </w:p>
    <w:p w:rsidR="00481074" w:rsidRPr="00975E94" w:rsidRDefault="00481074">
      <w:pPr>
        <w:pStyle w:val="a3"/>
        <w:ind w:firstLine="567"/>
        <w:jc w:val="both"/>
        <w:rPr>
          <w:rFonts w:ascii="Times New Roman" w:hAnsi="Times New Roman" w:cs="Times New Roman"/>
          <w:color w:val="FF0000"/>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8"/>
        <w:gridCol w:w="1404"/>
        <w:gridCol w:w="1454"/>
        <w:gridCol w:w="3560"/>
      </w:tblGrid>
      <w:tr w:rsidR="00975E94" w:rsidRPr="00975E94" w:rsidTr="007033A7">
        <w:trPr>
          <w:trHeight w:val="765"/>
          <w:tblHeader/>
        </w:trPr>
        <w:tc>
          <w:tcPr>
            <w:tcW w:w="3788" w:type="dxa"/>
            <w:shd w:val="clear" w:color="000000" w:fill="auto"/>
            <w:vAlign w:val="center"/>
          </w:tcPr>
          <w:p w:rsidR="00481074" w:rsidRPr="004C3B3E" w:rsidRDefault="00965B7E" w:rsidP="00CC4C9C">
            <w:pPr>
              <w:spacing w:after="0" w:line="240" w:lineRule="auto"/>
              <w:jc w:val="center"/>
              <w:rPr>
                <w:rFonts w:ascii="Times New Roman" w:hAnsi="Times New Roman" w:cs="Times New Roman"/>
                <w:sz w:val="20"/>
                <w:szCs w:val="20"/>
                <w:lang w:eastAsia="ru-RU"/>
              </w:rPr>
            </w:pPr>
            <w:r w:rsidRPr="004C3B3E">
              <w:rPr>
                <w:rFonts w:ascii="Times New Roman" w:hAnsi="Times New Roman" w:cs="Times New Roman"/>
                <w:sz w:val="20"/>
                <w:szCs w:val="20"/>
                <w:lang w:eastAsia="ru-RU"/>
              </w:rPr>
              <w:t>Наименование показателя</w:t>
            </w:r>
          </w:p>
        </w:tc>
        <w:tc>
          <w:tcPr>
            <w:tcW w:w="1404" w:type="dxa"/>
            <w:shd w:val="clear" w:color="000000" w:fill="auto"/>
            <w:vAlign w:val="center"/>
          </w:tcPr>
          <w:p w:rsidR="00481074" w:rsidRPr="004C3B3E" w:rsidRDefault="00965B7E" w:rsidP="00CC4C9C">
            <w:pPr>
              <w:spacing w:after="0" w:line="240" w:lineRule="auto"/>
              <w:jc w:val="center"/>
              <w:rPr>
                <w:rFonts w:ascii="Times New Roman" w:hAnsi="Times New Roman" w:cs="Times New Roman"/>
                <w:sz w:val="20"/>
                <w:szCs w:val="20"/>
                <w:lang w:eastAsia="ru-RU"/>
              </w:rPr>
            </w:pPr>
            <w:r w:rsidRPr="004C3B3E">
              <w:rPr>
                <w:rFonts w:ascii="Times New Roman" w:hAnsi="Times New Roman" w:cs="Times New Roman"/>
                <w:sz w:val="20"/>
                <w:szCs w:val="20"/>
                <w:lang w:eastAsia="ru-RU"/>
              </w:rPr>
              <w:t>Уточненная роспись</w:t>
            </w:r>
          </w:p>
          <w:p w:rsidR="00481074" w:rsidRPr="004C3B3E" w:rsidRDefault="00965B7E" w:rsidP="00CC4C9C">
            <w:pPr>
              <w:shd w:val="clear" w:color="auto" w:fill="FFFFFF"/>
              <w:tabs>
                <w:tab w:val="left" w:pos="3735"/>
                <w:tab w:val="right" w:pos="9354"/>
              </w:tabs>
              <w:jc w:val="center"/>
              <w:rPr>
                <w:rFonts w:ascii="Times New Roman" w:hAnsi="Times New Roman" w:cs="Times New Roman"/>
                <w:sz w:val="20"/>
                <w:szCs w:val="20"/>
              </w:rPr>
            </w:pPr>
            <w:r w:rsidRPr="004C3B3E">
              <w:rPr>
                <w:rFonts w:ascii="Times New Roman" w:hAnsi="Times New Roman" w:cs="Times New Roman"/>
                <w:sz w:val="20"/>
                <w:szCs w:val="20"/>
              </w:rPr>
              <w:t>(тыс. руб.)</w:t>
            </w:r>
          </w:p>
          <w:p w:rsidR="00481074" w:rsidRPr="004C3B3E" w:rsidRDefault="00481074" w:rsidP="00CC4C9C">
            <w:pPr>
              <w:spacing w:after="0" w:line="240" w:lineRule="auto"/>
              <w:jc w:val="center"/>
              <w:rPr>
                <w:rFonts w:ascii="Times New Roman" w:hAnsi="Times New Roman" w:cs="Times New Roman"/>
                <w:sz w:val="20"/>
                <w:szCs w:val="20"/>
                <w:lang w:eastAsia="ru-RU"/>
              </w:rPr>
            </w:pPr>
          </w:p>
        </w:tc>
        <w:tc>
          <w:tcPr>
            <w:tcW w:w="1454" w:type="dxa"/>
            <w:shd w:val="clear" w:color="000000" w:fill="auto"/>
            <w:vAlign w:val="center"/>
          </w:tcPr>
          <w:p w:rsidR="00481074" w:rsidRPr="004C3B3E" w:rsidRDefault="00965B7E" w:rsidP="00CC4C9C">
            <w:pPr>
              <w:spacing w:after="0" w:line="240" w:lineRule="auto"/>
              <w:jc w:val="center"/>
              <w:rPr>
                <w:rFonts w:ascii="Times New Roman" w:hAnsi="Times New Roman" w:cs="Times New Roman"/>
                <w:sz w:val="20"/>
                <w:szCs w:val="20"/>
                <w:lang w:eastAsia="ru-RU"/>
              </w:rPr>
            </w:pPr>
            <w:r w:rsidRPr="004C3B3E">
              <w:rPr>
                <w:rFonts w:ascii="Times New Roman" w:hAnsi="Times New Roman" w:cs="Times New Roman"/>
                <w:sz w:val="20"/>
                <w:szCs w:val="20"/>
                <w:lang w:eastAsia="ru-RU"/>
              </w:rPr>
              <w:t>Касс</w:t>
            </w:r>
            <w:proofErr w:type="gramStart"/>
            <w:r w:rsidRPr="004C3B3E">
              <w:rPr>
                <w:rFonts w:ascii="Times New Roman" w:hAnsi="Times New Roman" w:cs="Times New Roman"/>
                <w:sz w:val="20"/>
                <w:szCs w:val="20"/>
                <w:lang w:eastAsia="ru-RU"/>
              </w:rPr>
              <w:t>.</w:t>
            </w:r>
            <w:proofErr w:type="gramEnd"/>
            <w:r w:rsidRPr="004C3B3E">
              <w:rPr>
                <w:rFonts w:ascii="Times New Roman" w:hAnsi="Times New Roman" w:cs="Times New Roman"/>
                <w:sz w:val="20"/>
                <w:szCs w:val="20"/>
                <w:lang w:eastAsia="ru-RU"/>
              </w:rPr>
              <w:t xml:space="preserve"> </w:t>
            </w:r>
            <w:proofErr w:type="gramStart"/>
            <w:r w:rsidRPr="004C3B3E">
              <w:rPr>
                <w:rFonts w:ascii="Times New Roman" w:hAnsi="Times New Roman" w:cs="Times New Roman"/>
                <w:sz w:val="20"/>
                <w:szCs w:val="20"/>
                <w:lang w:eastAsia="ru-RU"/>
              </w:rPr>
              <w:t>р</w:t>
            </w:r>
            <w:proofErr w:type="gramEnd"/>
            <w:r w:rsidRPr="004C3B3E">
              <w:rPr>
                <w:rFonts w:ascii="Times New Roman" w:hAnsi="Times New Roman" w:cs="Times New Roman"/>
                <w:sz w:val="20"/>
                <w:szCs w:val="20"/>
                <w:lang w:eastAsia="ru-RU"/>
              </w:rPr>
              <w:t>асход</w:t>
            </w:r>
          </w:p>
          <w:p w:rsidR="00481074" w:rsidRPr="004C3B3E" w:rsidRDefault="00965B7E" w:rsidP="00CC4C9C">
            <w:pPr>
              <w:shd w:val="clear" w:color="auto" w:fill="FFFFFF"/>
              <w:tabs>
                <w:tab w:val="left" w:pos="3735"/>
                <w:tab w:val="right" w:pos="9354"/>
              </w:tabs>
              <w:jc w:val="center"/>
              <w:rPr>
                <w:rFonts w:ascii="Times New Roman" w:hAnsi="Times New Roman" w:cs="Times New Roman"/>
                <w:sz w:val="20"/>
                <w:szCs w:val="20"/>
              </w:rPr>
            </w:pPr>
            <w:r w:rsidRPr="004C3B3E">
              <w:rPr>
                <w:rFonts w:ascii="Times New Roman" w:hAnsi="Times New Roman" w:cs="Times New Roman"/>
                <w:sz w:val="20"/>
                <w:szCs w:val="20"/>
              </w:rPr>
              <w:t>(тыс. руб.)</w:t>
            </w:r>
          </w:p>
          <w:p w:rsidR="00481074" w:rsidRPr="004C3B3E" w:rsidRDefault="00481074" w:rsidP="00CC4C9C">
            <w:pPr>
              <w:spacing w:after="0" w:line="240" w:lineRule="auto"/>
              <w:jc w:val="center"/>
              <w:rPr>
                <w:rFonts w:ascii="Times New Roman" w:hAnsi="Times New Roman" w:cs="Times New Roman"/>
                <w:sz w:val="20"/>
                <w:szCs w:val="20"/>
                <w:lang w:eastAsia="ru-RU"/>
              </w:rPr>
            </w:pPr>
          </w:p>
        </w:tc>
        <w:tc>
          <w:tcPr>
            <w:tcW w:w="3560" w:type="dxa"/>
            <w:shd w:val="clear" w:color="000000" w:fill="auto"/>
            <w:vAlign w:val="center"/>
          </w:tcPr>
          <w:p w:rsidR="00481074" w:rsidRPr="004C3B3E" w:rsidRDefault="00965B7E" w:rsidP="00CC4C9C">
            <w:pPr>
              <w:spacing w:after="0" w:line="240" w:lineRule="auto"/>
              <w:jc w:val="center"/>
              <w:rPr>
                <w:rFonts w:ascii="Times New Roman" w:hAnsi="Times New Roman" w:cs="Times New Roman"/>
                <w:sz w:val="20"/>
                <w:szCs w:val="20"/>
                <w:lang w:eastAsia="ru-RU"/>
              </w:rPr>
            </w:pPr>
            <w:r w:rsidRPr="004C3B3E">
              <w:rPr>
                <w:rFonts w:ascii="Times New Roman" w:hAnsi="Times New Roman" w:cs="Times New Roman"/>
                <w:sz w:val="20"/>
                <w:szCs w:val="20"/>
              </w:rPr>
              <w:t>Использование бюджетных сре</w:t>
            </w:r>
            <w:proofErr w:type="gramStart"/>
            <w:r w:rsidRPr="004C3B3E">
              <w:rPr>
                <w:rFonts w:ascii="Times New Roman" w:hAnsi="Times New Roman" w:cs="Times New Roman"/>
                <w:sz w:val="20"/>
                <w:szCs w:val="20"/>
              </w:rPr>
              <w:t>дств в ср</w:t>
            </w:r>
            <w:proofErr w:type="gramEnd"/>
            <w:r w:rsidRPr="004C3B3E">
              <w:rPr>
                <w:rFonts w:ascii="Times New Roman" w:hAnsi="Times New Roman" w:cs="Times New Roman"/>
                <w:sz w:val="20"/>
                <w:szCs w:val="20"/>
              </w:rPr>
              <w:t>авнении с плановыми показателями программы, %</w:t>
            </w:r>
          </w:p>
        </w:tc>
      </w:tr>
      <w:tr w:rsidR="00975E94" w:rsidRPr="00975E94" w:rsidTr="00AF3344">
        <w:trPr>
          <w:trHeight w:val="910"/>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Муниципальная программа «Развитие образования, молодежной политики и физической культуры и спорта в муниципальном образовании»</w:t>
            </w:r>
          </w:p>
        </w:tc>
        <w:tc>
          <w:tcPr>
            <w:tcW w:w="1404"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666 884</w:t>
            </w:r>
          </w:p>
        </w:tc>
        <w:tc>
          <w:tcPr>
            <w:tcW w:w="1454"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655 706</w:t>
            </w:r>
          </w:p>
        </w:tc>
        <w:tc>
          <w:tcPr>
            <w:tcW w:w="3560"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98,3</w:t>
            </w:r>
          </w:p>
        </w:tc>
      </w:tr>
      <w:tr w:rsidR="00975E94" w:rsidRPr="00975E94" w:rsidTr="00AF3344">
        <w:trPr>
          <w:trHeight w:val="951"/>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Муниципальная программа «Развитие культуры в муниципальном образовании»</w:t>
            </w:r>
          </w:p>
        </w:tc>
        <w:tc>
          <w:tcPr>
            <w:tcW w:w="1404"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107 700</w:t>
            </w:r>
          </w:p>
        </w:tc>
        <w:tc>
          <w:tcPr>
            <w:tcW w:w="1454"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106 838</w:t>
            </w:r>
          </w:p>
        </w:tc>
        <w:tc>
          <w:tcPr>
            <w:tcW w:w="3560"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99,2</w:t>
            </w:r>
          </w:p>
        </w:tc>
      </w:tr>
      <w:tr w:rsidR="00975E94" w:rsidRPr="00975E94" w:rsidTr="00AF3344">
        <w:trPr>
          <w:trHeight w:val="951"/>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Муниципальная программа «Содействие экономическому развитию и инвестиционной привлекательности муниципального образования»</w:t>
            </w:r>
          </w:p>
        </w:tc>
        <w:tc>
          <w:tcPr>
            <w:tcW w:w="1404"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6 414</w:t>
            </w:r>
          </w:p>
        </w:tc>
        <w:tc>
          <w:tcPr>
            <w:tcW w:w="1454"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6 005</w:t>
            </w:r>
          </w:p>
        </w:tc>
        <w:tc>
          <w:tcPr>
            <w:tcW w:w="3560"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93,6</w:t>
            </w:r>
          </w:p>
        </w:tc>
      </w:tr>
      <w:tr w:rsidR="00975E94" w:rsidRPr="00975E94" w:rsidTr="00AF3344">
        <w:trPr>
          <w:trHeight w:val="634"/>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Муниципальная программа «Обеспечение безопасности граждан на территории муниципального образования»</w:t>
            </w:r>
          </w:p>
        </w:tc>
        <w:tc>
          <w:tcPr>
            <w:tcW w:w="1404"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4 816</w:t>
            </w:r>
          </w:p>
        </w:tc>
        <w:tc>
          <w:tcPr>
            <w:tcW w:w="1454"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3 583</w:t>
            </w:r>
          </w:p>
        </w:tc>
        <w:tc>
          <w:tcPr>
            <w:tcW w:w="3560" w:type="dxa"/>
            <w:shd w:val="clear" w:color="000000" w:fill="auto"/>
            <w:vAlign w:val="center"/>
          </w:tcPr>
          <w:p w:rsidR="00481074" w:rsidRPr="004C3B3E" w:rsidRDefault="002E4953" w:rsidP="00CC4C9C">
            <w:pPr>
              <w:jc w:val="center"/>
              <w:rPr>
                <w:rFonts w:ascii="Times New Roman" w:hAnsi="Times New Roman" w:cs="Times New Roman"/>
                <w:sz w:val="20"/>
                <w:szCs w:val="20"/>
              </w:rPr>
            </w:pPr>
            <w:r w:rsidRPr="004C3B3E">
              <w:rPr>
                <w:rFonts w:ascii="Times New Roman" w:hAnsi="Times New Roman" w:cs="Times New Roman"/>
                <w:sz w:val="20"/>
                <w:szCs w:val="20"/>
              </w:rPr>
              <w:t>74,3</w:t>
            </w:r>
          </w:p>
        </w:tc>
      </w:tr>
      <w:tr w:rsidR="00975E94" w:rsidRPr="00975E94" w:rsidTr="00AF3344">
        <w:trPr>
          <w:trHeight w:val="951"/>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Муниципальная программа «Комплексное развитие систем коммунальной инфраструктуры и благоустройства муниципального образования»</w:t>
            </w:r>
          </w:p>
        </w:tc>
        <w:tc>
          <w:tcPr>
            <w:tcW w:w="140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84 982</w:t>
            </w:r>
          </w:p>
        </w:tc>
        <w:tc>
          <w:tcPr>
            <w:tcW w:w="145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59 997</w:t>
            </w:r>
          </w:p>
        </w:tc>
        <w:tc>
          <w:tcPr>
            <w:tcW w:w="3560"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70,6</w:t>
            </w:r>
          </w:p>
        </w:tc>
      </w:tr>
      <w:tr w:rsidR="00975E94" w:rsidRPr="00975E94" w:rsidTr="00AF3344">
        <w:trPr>
          <w:trHeight w:val="951"/>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lastRenderedPageBreak/>
              <w:t>Муниципальная программа «Развитие транспортного обслуживания населения на территории муниципального образования»</w:t>
            </w:r>
          </w:p>
        </w:tc>
        <w:tc>
          <w:tcPr>
            <w:tcW w:w="140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147 878</w:t>
            </w:r>
          </w:p>
        </w:tc>
        <w:tc>
          <w:tcPr>
            <w:tcW w:w="145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146 708</w:t>
            </w:r>
          </w:p>
        </w:tc>
        <w:tc>
          <w:tcPr>
            <w:tcW w:w="3560"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99,2</w:t>
            </w:r>
          </w:p>
        </w:tc>
      </w:tr>
      <w:tr w:rsidR="00975E94" w:rsidRPr="00975E94" w:rsidTr="00AF3344">
        <w:trPr>
          <w:trHeight w:val="634"/>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140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80 011</w:t>
            </w:r>
          </w:p>
        </w:tc>
        <w:tc>
          <w:tcPr>
            <w:tcW w:w="145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78 698</w:t>
            </w:r>
          </w:p>
        </w:tc>
        <w:tc>
          <w:tcPr>
            <w:tcW w:w="3560"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98,3</w:t>
            </w:r>
          </w:p>
        </w:tc>
      </w:tr>
      <w:tr w:rsidR="00975E94" w:rsidRPr="00975E94" w:rsidTr="00AF3344">
        <w:trPr>
          <w:trHeight w:val="634"/>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Муниципальная программа «Противодействие экстремизму и профилактика терроризма на территории муниципального образования «Псковский район»</w:t>
            </w:r>
          </w:p>
        </w:tc>
        <w:tc>
          <w:tcPr>
            <w:tcW w:w="140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5 784</w:t>
            </w:r>
          </w:p>
        </w:tc>
        <w:tc>
          <w:tcPr>
            <w:tcW w:w="145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5 725</w:t>
            </w:r>
          </w:p>
        </w:tc>
        <w:tc>
          <w:tcPr>
            <w:tcW w:w="3560"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98,9</w:t>
            </w:r>
          </w:p>
        </w:tc>
      </w:tr>
      <w:tr w:rsidR="00975E94" w:rsidRPr="00975E94" w:rsidTr="00AF3344">
        <w:trPr>
          <w:trHeight w:val="634"/>
        </w:trPr>
        <w:tc>
          <w:tcPr>
            <w:tcW w:w="3788"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Программа «Формирование комфортной городской среды на территории муниципального образования»</w:t>
            </w:r>
          </w:p>
        </w:tc>
        <w:tc>
          <w:tcPr>
            <w:tcW w:w="140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10 597</w:t>
            </w:r>
          </w:p>
        </w:tc>
        <w:tc>
          <w:tcPr>
            <w:tcW w:w="1454" w:type="dxa"/>
            <w:shd w:val="clear" w:color="000000" w:fill="auto"/>
            <w:vAlign w:val="center"/>
          </w:tcPr>
          <w:p w:rsidR="00481074" w:rsidRPr="004C3B3E" w:rsidRDefault="004C3B3E" w:rsidP="00CC4C9C">
            <w:pPr>
              <w:jc w:val="center"/>
              <w:rPr>
                <w:rFonts w:ascii="Times New Roman" w:hAnsi="Times New Roman" w:cs="Times New Roman"/>
                <w:sz w:val="20"/>
                <w:szCs w:val="20"/>
              </w:rPr>
            </w:pPr>
            <w:r w:rsidRPr="004C3B3E">
              <w:rPr>
                <w:rFonts w:ascii="Times New Roman" w:hAnsi="Times New Roman" w:cs="Times New Roman"/>
                <w:sz w:val="20"/>
                <w:szCs w:val="20"/>
              </w:rPr>
              <w:t>10 597</w:t>
            </w:r>
          </w:p>
        </w:tc>
        <w:tc>
          <w:tcPr>
            <w:tcW w:w="3560"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100</w:t>
            </w:r>
          </w:p>
        </w:tc>
      </w:tr>
      <w:tr w:rsidR="00975E94" w:rsidRPr="00975E94" w:rsidTr="00AF3344">
        <w:trPr>
          <w:trHeight w:val="634"/>
        </w:trPr>
        <w:tc>
          <w:tcPr>
            <w:tcW w:w="3788" w:type="dxa"/>
            <w:shd w:val="clear" w:color="000000" w:fill="auto"/>
            <w:vAlign w:val="center"/>
          </w:tcPr>
          <w:p w:rsidR="00481074" w:rsidRPr="004C3B3E" w:rsidRDefault="00965B7E" w:rsidP="00CC4C9C">
            <w:pPr>
              <w:ind w:firstLine="248"/>
              <w:jc w:val="center"/>
              <w:rPr>
                <w:b/>
                <w:sz w:val="20"/>
                <w:szCs w:val="20"/>
              </w:rPr>
            </w:pPr>
            <w:r w:rsidRPr="004C3B3E">
              <w:rPr>
                <w:rFonts w:ascii="Times New Roman" w:hAnsi="Times New Roman" w:cs="Times New Roman"/>
                <w:sz w:val="20"/>
                <w:szCs w:val="20"/>
              </w:rPr>
              <w:t>Программа «Здоровье»</w:t>
            </w:r>
          </w:p>
        </w:tc>
        <w:tc>
          <w:tcPr>
            <w:tcW w:w="1404"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0</w:t>
            </w:r>
          </w:p>
        </w:tc>
        <w:tc>
          <w:tcPr>
            <w:tcW w:w="1454"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0</w:t>
            </w:r>
          </w:p>
        </w:tc>
        <w:tc>
          <w:tcPr>
            <w:tcW w:w="3560" w:type="dxa"/>
            <w:shd w:val="clear" w:color="000000" w:fill="auto"/>
            <w:vAlign w:val="center"/>
          </w:tcPr>
          <w:p w:rsidR="00481074" w:rsidRPr="004C3B3E" w:rsidRDefault="00965B7E" w:rsidP="00CC4C9C">
            <w:pPr>
              <w:jc w:val="center"/>
              <w:rPr>
                <w:rFonts w:ascii="Times New Roman" w:hAnsi="Times New Roman" w:cs="Times New Roman"/>
                <w:sz w:val="20"/>
                <w:szCs w:val="20"/>
              </w:rPr>
            </w:pPr>
            <w:r w:rsidRPr="004C3B3E">
              <w:rPr>
                <w:rFonts w:ascii="Times New Roman" w:hAnsi="Times New Roman" w:cs="Times New Roman"/>
                <w:sz w:val="20"/>
                <w:szCs w:val="20"/>
              </w:rPr>
              <w:t>0</w:t>
            </w:r>
          </w:p>
        </w:tc>
      </w:tr>
      <w:tr w:rsidR="00975E94" w:rsidRPr="00975E94" w:rsidTr="00AF3344">
        <w:trPr>
          <w:trHeight w:val="634"/>
        </w:trPr>
        <w:tc>
          <w:tcPr>
            <w:tcW w:w="3788" w:type="dxa"/>
            <w:shd w:val="clear" w:color="000000" w:fill="auto"/>
            <w:vAlign w:val="center"/>
          </w:tcPr>
          <w:p w:rsidR="00B60934" w:rsidRPr="004C3B3E" w:rsidRDefault="00B60934" w:rsidP="00CC4C9C">
            <w:pPr>
              <w:ind w:firstLine="248"/>
              <w:jc w:val="center"/>
              <w:rPr>
                <w:rFonts w:ascii="Times New Roman" w:hAnsi="Times New Roman" w:cs="Times New Roman"/>
                <w:sz w:val="20"/>
                <w:szCs w:val="20"/>
              </w:rPr>
            </w:pPr>
            <w:r w:rsidRPr="004C3B3E">
              <w:rPr>
                <w:rFonts w:ascii="Times New Roman" w:hAnsi="Times New Roman" w:cs="Times New Roman"/>
                <w:sz w:val="20"/>
                <w:szCs w:val="20"/>
              </w:rPr>
              <w:t>Программа «Реализация государственной национальной политики Российской Федерации на территории Псковского района»</w:t>
            </w:r>
          </w:p>
        </w:tc>
        <w:tc>
          <w:tcPr>
            <w:tcW w:w="1404" w:type="dxa"/>
            <w:shd w:val="clear" w:color="000000" w:fill="auto"/>
            <w:vAlign w:val="center"/>
          </w:tcPr>
          <w:p w:rsidR="00B60934" w:rsidRPr="004C3B3E" w:rsidRDefault="00B60934" w:rsidP="00CC4C9C">
            <w:pPr>
              <w:jc w:val="center"/>
              <w:rPr>
                <w:rFonts w:ascii="Times New Roman" w:hAnsi="Times New Roman" w:cs="Times New Roman"/>
                <w:sz w:val="20"/>
                <w:szCs w:val="20"/>
              </w:rPr>
            </w:pPr>
            <w:r w:rsidRPr="004C3B3E">
              <w:rPr>
                <w:rFonts w:ascii="Times New Roman" w:hAnsi="Times New Roman" w:cs="Times New Roman"/>
                <w:sz w:val="20"/>
                <w:szCs w:val="20"/>
              </w:rPr>
              <w:t>0</w:t>
            </w:r>
          </w:p>
        </w:tc>
        <w:tc>
          <w:tcPr>
            <w:tcW w:w="1454" w:type="dxa"/>
            <w:shd w:val="clear" w:color="000000" w:fill="auto"/>
            <w:vAlign w:val="center"/>
          </w:tcPr>
          <w:p w:rsidR="00B60934" w:rsidRPr="004C3B3E" w:rsidRDefault="00B60934" w:rsidP="00CC4C9C">
            <w:pPr>
              <w:jc w:val="center"/>
              <w:rPr>
                <w:rFonts w:ascii="Times New Roman" w:hAnsi="Times New Roman" w:cs="Times New Roman"/>
                <w:sz w:val="20"/>
                <w:szCs w:val="20"/>
              </w:rPr>
            </w:pPr>
            <w:r w:rsidRPr="004C3B3E">
              <w:rPr>
                <w:rFonts w:ascii="Times New Roman" w:hAnsi="Times New Roman" w:cs="Times New Roman"/>
                <w:sz w:val="20"/>
                <w:szCs w:val="20"/>
              </w:rPr>
              <w:t>0</w:t>
            </w:r>
          </w:p>
        </w:tc>
        <w:tc>
          <w:tcPr>
            <w:tcW w:w="3560" w:type="dxa"/>
            <w:shd w:val="clear" w:color="000000" w:fill="auto"/>
            <w:vAlign w:val="center"/>
          </w:tcPr>
          <w:p w:rsidR="00B60934" w:rsidRPr="004C3B3E" w:rsidRDefault="00B60934" w:rsidP="00CC4C9C">
            <w:pPr>
              <w:jc w:val="center"/>
              <w:rPr>
                <w:rFonts w:ascii="Times New Roman" w:hAnsi="Times New Roman" w:cs="Times New Roman"/>
                <w:sz w:val="20"/>
                <w:szCs w:val="20"/>
              </w:rPr>
            </w:pPr>
            <w:r w:rsidRPr="004C3B3E">
              <w:rPr>
                <w:rFonts w:ascii="Times New Roman" w:hAnsi="Times New Roman" w:cs="Times New Roman"/>
                <w:sz w:val="20"/>
                <w:szCs w:val="20"/>
              </w:rPr>
              <w:t>0</w:t>
            </w:r>
          </w:p>
        </w:tc>
      </w:tr>
      <w:tr w:rsidR="00975E94" w:rsidRPr="00975E94" w:rsidTr="00AF3344">
        <w:trPr>
          <w:trHeight w:val="332"/>
        </w:trPr>
        <w:tc>
          <w:tcPr>
            <w:tcW w:w="3788" w:type="dxa"/>
            <w:shd w:val="clear" w:color="000000" w:fill="auto"/>
            <w:vAlign w:val="center"/>
          </w:tcPr>
          <w:p w:rsidR="00481074" w:rsidRPr="004C3B3E" w:rsidRDefault="00965B7E" w:rsidP="00CC4C9C">
            <w:pPr>
              <w:spacing w:after="0" w:line="240" w:lineRule="auto"/>
              <w:jc w:val="center"/>
              <w:rPr>
                <w:rFonts w:ascii="Times New Roman" w:hAnsi="Times New Roman" w:cs="Times New Roman"/>
                <w:b/>
                <w:bCs/>
                <w:sz w:val="20"/>
                <w:szCs w:val="20"/>
                <w:lang w:eastAsia="ru-RU"/>
              </w:rPr>
            </w:pPr>
            <w:r w:rsidRPr="004C3B3E">
              <w:rPr>
                <w:rFonts w:ascii="Times New Roman" w:hAnsi="Times New Roman" w:cs="Times New Roman"/>
                <w:b/>
                <w:bCs/>
                <w:sz w:val="20"/>
                <w:szCs w:val="20"/>
                <w:lang w:eastAsia="ru-RU"/>
              </w:rPr>
              <w:t>Итого по программам</w:t>
            </w:r>
          </w:p>
        </w:tc>
        <w:tc>
          <w:tcPr>
            <w:tcW w:w="1404" w:type="dxa"/>
            <w:shd w:val="clear" w:color="000000" w:fill="auto"/>
            <w:vAlign w:val="center"/>
          </w:tcPr>
          <w:p w:rsidR="00481074" w:rsidRPr="007033A7" w:rsidRDefault="004C3B3E" w:rsidP="00CC4C9C">
            <w:pPr>
              <w:jc w:val="center"/>
              <w:rPr>
                <w:rFonts w:ascii="Times New Roman" w:hAnsi="Times New Roman" w:cs="Times New Roman"/>
                <w:b/>
                <w:sz w:val="20"/>
                <w:szCs w:val="20"/>
              </w:rPr>
            </w:pPr>
            <w:r w:rsidRPr="007033A7">
              <w:rPr>
                <w:rFonts w:ascii="Times New Roman" w:hAnsi="Times New Roman" w:cs="Times New Roman"/>
                <w:b/>
                <w:sz w:val="20"/>
                <w:szCs w:val="20"/>
              </w:rPr>
              <w:t>1 115 066</w:t>
            </w:r>
          </w:p>
        </w:tc>
        <w:tc>
          <w:tcPr>
            <w:tcW w:w="1454" w:type="dxa"/>
            <w:shd w:val="clear" w:color="000000" w:fill="auto"/>
            <w:vAlign w:val="center"/>
          </w:tcPr>
          <w:p w:rsidR="00481074" w:rsidRPr="007033A7" w:rsidRDefault="004C3B3E" w:rsidP="00CC4C9C">
            <w:pPr>
              <w:jc w:val="center"/>
              <w:rPr>
                <w:rFonts w:ascii="Times New Roman" w:hAnsi="Times New Roman" w:cs="Times New Roman"/>
                <w:b/>
                <w:sz w:val="20"/>
                <w:szCs w:val="20"/>
              </w:rPr>
            </w:pPr>
            <w:r w:rsidRPr="007033A7">
              <w:rPr>
                <w:rFonts w:ascii="Times New Roman" w:hAnsi="Times New Roman" w:cs="Times New Roman"/>
                <w:b/>
                <w:sz w:val="20"/>
                <w:szCs w:val="20"/>
              </w:rPr>
              <w:t>1 073 857</w:t>
            </w:r>
          </w:p>
        </w:tc>
        <w:tc>
          <w:tcPr>
            <w:tcW w:w="3560" w:type="dxa"/>
            <w:shd w:val="clear" w:color="000000" w:fill="auto"/>
            <w:vAlign w:val="center"/>
          </w:tcPr>
          <w:p w:rsidR="00481074" w:rsidRPr="007033A7" w:rsidRDefault="004C3B3E" w:rsidP="00CC4C9C">
            <w:pPr>
              <w:jc w:val="center"/>
              <w:rPr>
                <w:rFonts w:ascii="Times New Roman" w:hAnsi="Times New Roman" w:cs="Times New Roman"/>
                <w:b/>
                <w:sz w:val="20"/>
                <w:szCs w:val="20"/>
              </w:rPr>
            </w:pPr>
            <w:r w:rsidRPr="007033A7">
              <w:rPr>
                <w:rFonts w:ascii="Times New Roman" w:hAnsi="Times New Roman" w:cs="Times New Roman"/>
                <w:b/>
                <w:sz w:val="20"/>
                <w:szCs w:val="20"/>
              </w:rPr>
              <w:t>96,3</w:t>
            </w:r>
          </w:p>
        </w:tc>
      </w:tr>
    </w:tbl>
    <w:p w:rsidR="00481074" w:rsidRPr="00497D7E" w:rsidRDefault="00481074">
      <w:pPr>
        <w:pStyle w:val="12"/>
        <w:ind w:left="0" w:right="-81" w:firstLine="540"/>
        <w:jc w:val="both"/>
        <w:rPr>
          <w:rFonts w:ascii="Times New Roman" w:hAnsi="Times New Roman" w:cs="Times New Roman"/>
          <w:sz w:val="26"/>
          <w:szCs w:val="26"/>
        </w:rPr>
      </w:pPr>
    </w:p>
    <w:p w:rsidR="00481074" w:rsidRDefault="00965B7E">
      <w:pPr>
        <w:spacing w:after="0" w:line="240" w:lineRule="auto"/>
        <w:jc w:val="center"/>
        <w:rPr>
          <w:rFonts w:ascii="Times New Roman" w:hAnsi="Times New Roman" w:cs="Times New Roman"/>
          <w:b/>
          <w:bCs/>
          <w:sz w:val="26"/>
          <w:szCs w:val="26"/>
        </w:rPr>
      </w:pPr>
      <w:r w:rsidRPr="00497D7E">
        <w:rPr>
          <w:rFonts w:ascii="Times New Roman" w:hAnsi="Times New Roman" w:cs="Times New Roman"/>
          <w:b/>
          <w:bCs/>
          <w:sz w:val="26"/>
          <w:szCs w:val="26"/>
          <w:lang w:eastAsia="ru-RU"/>
        </w:rPr>
        <w:t xml:space="preserve">Результаты проведенной </w:t>
      </w:r>
      <w:r w:rsidRPr="00497D7E">
        <w:rPr>
          <w:rFonts w:ascii="Times New Roman" w:hAnsi="Times New Roman" w:cs="Times New Roman"/>
          <w:b/>
          <w:bCs/>
          <w:sz w:val="26"/>
          <w:szCs w:val="26"/>
        </w:rPr>
        <w:t>оценки соответствия текущих значений показателей их целевым значениям</w:t>
      </w:r>
    </w:p>
    <w:p w:rsidR="007033A7" w:rsidRPr="00497D7E" w:rsidRDefault="007033A7">
      <w:pPr>
        <w:spacing w:after="0" w:line="240" w:lineRule="auto"/>
        <w:jc w:val="center"/>
        <w:rPr>
          <w:rFonts w:ascii="Times New Roman" w:hAnsi="Times New Roman" w:cs="Times New Roman"/>
          <w:b/>
          <w:bCs/>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4"/>
        <w:gridCol w:w="4372"/>
      </w:tblGrid>
      <w:tr w:rsidR="00975E94" w:rsidRPr="00975E94" w:rsidTr="007033A7">
        <w:trPr>
          <w:trHeight w:val="765"/>
          <w:tblHeader/>
        </w:trPr>
        <w:tc>
          <w:tcPr>
            <w:tcW w:w="5834" w:type="dxa"/>
            <w:shd w:val="clear" w:color="000000" w:fill="auto"/>
            <w:vAlign w:val="center"/>
          </w:tcPr>
          <w:p w:rsidR="00481074" w:rsidRPr="00497D7E" w:rsidRDefault="00965B7E" w:rsidP="00CC4C9C">
            <w:pPr>
              <w:spacing w:after="0" w:line="240" w:lineRule="auto"/>
              <w:jc w:val="center"/>
              <w:rPr>
                <w:rFonts w:ascii="Times New Roman" w:hAnsi="Times New Roman" w:cs="Times New Roman"/>
                <w:sz w:val="20"/>
                <w:szCs w:val="20"/>
                <w:lang w:eastAsia="ru-RU"/>
              </w:rPr>
            </w:pPr>
            <w:r w:rsidRPr="00497D7E">
              <w:rPr>
                <w:rFonts w:ascii="Times New Roman" w:hAnsi="Times New Roman" w:cs="Times New Roman"/>
                <w:sz w:val="20"/>
                <w:szCs w:val="20"/>
                <w:lang w:eastAsia="ru-RU"/>
              </w:rPr>
              <w:t>Наименование показателя</w:t>
            </w:r>
          </w:p>
        </w:tc>
        <w:tc>
          <w:tcPr>
            <w:tcW w:w="4372" w:type="dxa"/>
            <w:shd w:val="clear" w:color="000000" w:fill="auto"/>
            <w:vAlign w:val="center"/>
          </w:tcPr>
          <w:p w:rsidR="00481074" w:rsidRPr="00497D7E" w:rsidRDefault="00965B7E" w:rsidP="00CC4C9C">
            <w:pPr>
              <w:spacing w:after="0" w:line="240" w:lineRule="auto"/>
              <w:jc w:val="center"/>
              <w:rPr>
                <w:rFonts w:ascii="Times New Roman" w:hAnsi="Times New Roman" w:cs="Times New Roman"/>
                <w:sz w:val="20"/>
                <w:szCs w:val="20"/>
                <w:lang w:eastAsia="ru-RU"/>
              </w:rPr>
            </w:pPr>
            <w:r w:rsidRPr="00497D7E">
              <w:rPr>
                <w:rFonts w:ascii="Times New Roman" w:hAnsi="Times New Roman" w:cs="Times New Roman"/>
                <w:sz w:val="20"/>
                <w:szCs w:val="20"/>
              </w:rPr>
              <w:t>Сведения о достижении значений целевых индикаторов муниципальной программы, %</w:t>
            </w:r>
          </w:p>
        </w:tc>
      </w:tr>
      <w:tr w:rsidR="00975E94" w:rsidRPr="00975E94" w:rsidTr="00AF3344">
        <w:trPr>
          <w:trHeight w:val="910"/>
        </w:trPr>
        <w:tc>
          <w:tcPr>
            <w:tcW w:w="5834" w:type="dxa"/>
            <w:shd w:val="clear" w:color="000000" w:fill="auto"/>
            <w:vAlign w:val="center"/>
          </w:tcPr>
          <w:p w:rsidR="00481074" w:rsidRPr="000E0B72" w:rsidRDefault="00965B7E" w:rsidP="00CC4C9C">
            <w:pPr>
              <w:jc w:val="center"/>
              <w:rPr>
                <w:rFonts w:ascii="Times New Roman" w:hAnsi="Times New Roman" w:cs="Times New Roman"/>
                <w:sz w:val="20"/>
                <w:szCs w:val="20"/>
              </w:rPr>
            </w:pPr>
            <w:r w:rsidRPr="000E0B72">
              <w:rPr>
                <w:rFonts w:ascii="Times New Roman" w:hAnsi="Times New Roman" w:cs="Times New Roman"/>
                <w:sz w:val="20"/>
                <w:szCs w:val="20"/>
              </w:rPr>
              <w:t>Муниципальная программа «Развитие образования, молодежной политики и физической культуры и спорта в муниципальном образовании»</w:t>
            </w:r>
          </w:p>
        </w:tc>
        <w:tc>
          <w:tcPr>
            <w:tcW w:w="4372" w:type="dxa"/>
            <w:shd w:val="clear" w:color="auto" w:fill="auto"/>
            <w:vAlign w:val="center"/>
          </w:tcPr>
          <w:p w:rsidR="00481074" w:rsidRPr="000E0B72" w:rsidRDefault="000E0B72" w:rsidP="00CC4C9C">
            <w:pPr>
              <w:jc w:val="center"/>
              <w:rPr>
                <w:rFonts w:ascii="Times New Roman" w:hAnsi="Times New Roman" w:cs="Times New Roman"/>
                <w:sz w:val="20"/>
                <w:szCs w:val="20"/>
              </w:rPr>
            </w:pPr>
            <w:r w:rsidRPr="000E0B72">
              <w:rPr>
                <w:rFonts w:ascii="Times New Roman" w:hAnsi="Times New Roman" w:cs="Times New Roman"/>
                <w:sz w:val="20"/>
                <w:szCs w:val="20"/>
              </w:rPr>
              <w:t>114,14</w:t>
            </w:r>
          </w:p>
        </w:tc>
      </w:tr>
      <w:tr w:rsidR="00975E94" w:rsidRPr="00975E94" w:rsidTr="00AF3344">
        <w:trPr>
          <w:trHeight w:val="670"/>
        </w:trPr>
        <w:tc>
          <w:tcPr>
            <w:tcW w:w="5834" w:type="dxa"/>
            <w:shd w:val="clear" w:color="auto" w:fill="FFFFFF" w:themeFill="background1"/>
            <w:vAlign w:val="center"/>
          </w:tcPr>
          <w:p w:rsidR="00481074" w:rsidRPr="00801F9B" w:rsidRDefault="00965B7E" w:rsidP="00CC4C9C">
            <w:pPr>
              <w:jc w:val="center"/>
              <w:rPr>
                <w:rFonts w:ascii="Times New Roman" w:hAnsi="Times New Roman" w:cs="Times New Roman"/>
                <w:sz w:val="20"/>
                <w:szCs w:val="20"/>
              </w:rPr>
            </w:pPr>
            <w:r w:rsidRPr="00801F9B">
              <w:rPr>
                <w:rFonts w:ascii="Times New Roman" w:hAnsi="Times New Roman" w:cs="Times New Roman"/>
                <w:sz w:val="20"/>
                <w:szCs w:val="20"/>
              </w:rPr>
              <w:t>Муниципальная программа «Развитие культуры в муниципальном образовании»</w:t>
            </w:r>
          </w:p>
        </w:tc>
        <w:tc>
          <w:tcPr>
            <w:tcW w:w="4372" w:type="dxa"/>
            <w:shd w:val="clear" w:color="auto" w:fill="FFFFFF" w:themeFill="background1"/>
            <w:vAlign w:val="center"/>
          </w:tcPr>
          <w:p w:rsidR="00481074" w:rsidRPr="00801F9B" w:rsidRDefault="00801F9B" w:rsidP="00CC4C9C">
            <w:pPr>
              <w:jc w:val="center"/>
              <w:rPr>
                <w:rFonts w:ascii="Times New Roman" w:hAnsi="Times New Roman" w:cs="Times New Roman"/>
                <w:sz w:val="20"/>
                <w:szCs w:val="20"/>
              </w:rPr>
            </w:pPr>
            <w:r w:rsidRPr="00801F9B">
              <w:rPr>
                <w:rFonts w:ascii="Times New Roman" w:hAnsi="Times New Roman" w:cs="Times New Roman"/>
                <w:sz w:val="20"/>
                <w:szCs w:val="20"/>
              </w:rPr>
              <w:t>118,1</w:t>
            </w:r>
          </w:p>
        </w:tc>
      </w:tr>
      <w:tr w:rsidR="00975E94" w:rsidRPr="00975E94" w:rsidTr="00AF3344">
        <w:trPr>
          <w:trHeight w:val="780"/>
        </w:trPr>
        <w:tc>
          <w:tcPr>
            <w:tcW w:w="5834" w:type="dxa"/>
            <w:shd w:val="clear" w:color="auto" w:fill="FFFFFF" w:themeFill="background1"/>
            <w:vAlign w:val="center"/>
          </w:tcPr>
          <w:p w:rsidR="00481074" w:rsidRPr="00497D7E" w:rsidRDefault="00965B7E" w:rsidP="00CC4C9C">
            <w:pPr>
              <w:jc w:val="center"/>
              <w:rPr>
                <w:rFonts w:ascii="Times New Roman" w:hAnsi="Times New Roman" w:cs="Times New Roman"/>
                <w:sz w:val="20"/>
                <w:szCs w:val="20"/>
              </w:rPr>
            </w:pPr>
            <w:r w:rsidRPr="00497D7E">
              <w:rPr>
                <w:rFonts w:ascii="Times New Roman" w:hAnsi="Times New Roman" w:cs="Times New Roman"/>
                <w:sz w:val="20"/>
                <w:szCs w:val="20"/>
              </w:rPr>
              <w:t>Муниципальная программа «Содействие экономическому развитию и инвестиционной привлекательности муниципального образования»</w:t>
            </w:r>
          </w:p>
        </w:tc>
        <w:tc>
          <w:tcPr>
            <w:tcW w:w="4372" w:type="dxa"/>
            <w:shd w:val="clear" w:color="auto" w:fill="FFFFFF" w:themeFill="background1"/>
            <w:vAlign w:val="center"/>
          </w:tcPr>
          <w:p w:rsidR="00481074" w:rsidRPr="00497D7E" w:rsidRDefault="00497D7E" w:rsidP="00CC4C9C">
            <w:pPr>
              <w:jc w:val="center"/>
              <w:rPr>
                <w:rFonts w:ascii="Times New Roman" w:hAnsi="Times New Roman" w:cs="Times New Roman"/>
                <w:sz w:val="20"/>
                <w:szCs w:val="20"/>
              </w:rPr>
            </w:pPr>
            <w:r w:rsidRPr="00497D7E">
              <w:rPr>
                <w:rFonts w:ascii="Times New Roman" w:hAnsi="Times New Roman" w:cs="Times New Roman"/>
                <w:sz w:val="20"/>
                <w:szCs w:val="20"/>
              </w:rPr>
              <w:t>121,56</w:t>
            </w:r>
          </w:p>
        </w:tc>
      </w:tr>
      <w:tr w:rsidR="00975E94" w:rsidRPr="00975E94" w:rsidTr="00AF3344">
        <w:trPr>
          <w:trHeight w:val="634"/>
        </w:trPr>
        <w:tc>
          <w:tcPr>
            <w:tcW w:w="5834" w:type="dxa"/>
            <w:shd w:val="clear" w:color="auto" w:fill="FFFFFF" w:themeFill="background1"/>
            <w:vAlign w:val="center"/>
          </w:tcPr>
          <w:p w:rsidR="00481074" w:rsidRPr="00F313EF" w:rsidRDefault="00965B7E" w:rsidP="00CC4C9C">
            <w:pPr>
              <w:jc w:val="center"/>
              <w:rPr>
                <w:rFonts w:ascii="Times New Roman" w:hAnsi="Times New Roman" w:cs="Times New Roman"/>
                <w:color w:val="000000" w:themeColor="text1"/>
                <w:sz w:val="20"/>
                <w:szCs w:val="20"/>
              </w:rPr>
            </w:pPr>
            <w:r w:rsidRPr="00F313EF">
              <w:rPr>
                <w:rFonts w:ascii="Times New Roman" w:hAnsi="Times New Roman" w:cs="Times New Roman"/>
                <w:color w:val="000000" w:themeColor="text1"/>
                <w:sz w:val="20"/>
                <w:szCs w:val="20"/>
              </w:rPr>
              <w:t>Муниципальная программа «Обеспечение безопасности граждан на территории муниципального образования»</w:t>
            </w:r>
          </w:p>
        </w:tc>
        <w:tc>
          <w:tcPr>
            <w:tcW w:w="4372" w:type="dxa"/>
            <w:shd w:val="clear" w:color="auto" w:fill="FFFFFF" w:themeFill="background1"/>
            <w:vAlign w:val="center"/>
          </w:tcPr>
          <w:p w:rsidR="00481074" w:rsidRPr="00F313EF" w:rsidRDefault="00E2324D"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87,2</w:t>
            </w:r>
          </w:p>
        </w:tc>
      </w:tr>
      <w:tr w:rsidR="00975E94" w:rsidRPr="00975E94" w:rsidTr="00AF3344">
        <w:trPr>
          <w:trHeight w:val="951"/>
        </w:trPr>
        <w:tc>
          <w:tcPr>
            <w:tcW w:w="5834" w:type="dxa"/>
            <w:shd w:val="clear" w:color="auto" w:fill="FFFFFF" w:themeFill="background1"/>
            <w:vAlign w:val="center"/>
          </w:tcPr>
          <w:p w:rsidR="00481074" w:rsidRPr="0086062E" w:rsidRDefault="00965B7E" w:rsidP="00CC4C9C">
            <w:pPr>
              <w:jc w:val="center"/>
              <w:rPr>
                <w:rFonts w:ascii="Times New Roman" w:hAnsi="Times New Roman" w:cs="Times New Roman"/>
                <w:sz w:val="20"/>
                <w:szCs w:val="20"/>
              </w:rPr>
            </w:pPr>
            <w:r w:rsidRPr="0086062E">
              <w:rPr>
                <w:rFonts w:ascii="Times New Roman" w:hAnsi="Times New Roman" w:cs="Times New Roman"/>
                <w:sz w:val="20"/>
                <w:szCs w:val="20"/>
              </w:rPr>
              <w:lastRenderedPageBreak/>
              <w:t>Муниципальная программа «Комплексное развитие систем коммунальной инфраструктуры и благоустройства муниципального образования»</w:t>
            </w:r>
          </w:p>
        </w:tc>
        <w:tc>
          <w:tcPr>
            <w:tcW w:w="4372" w:type="dxa"/>
            <w:shd w:val="clear" w:color="auto" w:fill="FFFFFF" w:themeFill="background1"/>
            <w:vAlign w:val="center"/>
          </w:tcPr>
          <w:p w:rsidR="00481074" w:rsidRPr="0086062E" w:rsidRDefault="0086062E" w:rsidP="00CC4C9C">
            <w:pPr>
              <w:jc w:val="center"/>
              <w:rPr>
                <w:rFonts w:ascii="Times New Roman" w:hAnsi="Times New Roman" w:cs="Times New Roman"/>
                <w:sz w:val="20"/>
                <w:szCs w:val="20"/>
              </w:rPr>
            </w:pPr>
            <w:r w:rsidRPr="0086062E">
              <w:rPr>
                <w:rFonts w:ascii="Times New Roman" w:hAnsi="Times New Roman" w:cs="Times New Roman"/>
                <w:sz w:val="20"/>
                <w:szCs w:val="20"/>
              </w:rPr>
              <w:t>78,3</w:t>
            </w:r>
          </w:p>
        </w:tc>
      </w:tr>
      <w:tr w:rsidR="00975E94" w:rsidRPr="00975E94" w:rsidTr="00AF3344">
        <w:trPr>
          <w:trHeight w:val="951"/>
        </w:trPr>
        <w:tc>
          <w:tcPr>
            <w:tcW w:w="5834" w:type="dxa"/>
            <w:shd w:val="clear" w:color="auto" w:fill="FFFFFF" w:themeFill="background1"/>
            <w:vAlign w:val="center"/>
          </w:tcPr>
          <w:p w:rsidR="00481074" w:rsidRPr="009059D0" w:rsidRDefault="00965B7E" w:rsidP="00CC4C9C">
            <w:pPr>
              <w:jc w:val="center"/>
              <w:rPr>
                <w:rFonts w:ascii="Times New Roman" w:hAnsi="Times New Roman" w:cs="Times New Roman"/>
                <w:sz w:val="20"/>
                <w:szCs w:val="20"/>
              </w:rPr>
            </w:pPr>
            <w:r w:rsidRPr="009059D0">
              <w:rPr>
                <w:rFonts w:ascii="Times New Roman" w:hAnsi="Times New Roman" w:cs="Times New Roman"/>
                <w:sz w:val="20"/>
                <w:szCs w:val="20"/>
              </w:rPr>
              <w:t>Муниципальная программа «Развитие транспортного обслуживания населения на территории муниципального образования»</w:t>
            </w:r>
          </w:p>
        </w:tc>
        <w:tc>
          <w:tcPr>
            <w:tcW w:w="4372" w:type="dxa"/>
            <w:shd w:val="clear" w:color="auto" w:fill="FFFFFF" w:themeFill="background1"/>
            <w:vAlign w:val="center"/>
          </w:tcPr>
          <w:p w:rsidR="00481074" w:rsidRPr="009059D0" w:rsidRDefault="009059D0" w:rsidP="00CC4C9C">
            <w:pPr>
              <w:jc w:val="center"/>
              <w:rPr>
                <w:rFonts w:ascii="Times New Roman" w:hAnsi="Times New Roman" w:cs="Times New Roman"/>
                <w:sz w:val="20"/>
                <w:szCs w:val="20"/>
              </w:rPr>
            </w:pPr>
            <w:r w:rsidRPr="009059D0">
              <w:rPr>
                <w:rFonts w:ascii="Times New Roman" w:hAnsi="Times New Roman" w:cs="Times New Roman"/>
                <w:sz w:val="20"/>
                <w:szCs w:val="20"/>
              </w:rPr>
              <w:t>95,93</w:t>
            </w:r>
          </w:p>
        </w:tc>
      </w:tr>
      <w:tr w:rsidR="00975E94" w:rsidRPr="00975E94" w:rsidTr="00AF3344">
        <w:trPr>
          <w:trHeight w:val="634"/>
        </w:trPr>
        <w:tc>
          <w:tcPr>
            <w:tcW w:w="5834" w:type="dxa"/>
            <w:shd w:val="clear" w:color="auto" w:fill="FFFFFF" w:themeFill="background1"/>
            <w:vAlign w:val="center"/>
          </w:tcPr>
          <w:p w:rsidR="00481074" w:rsidRPr="009104F7" w:rsidRDefault="00965B7E" w:rsidP="00CC4C9C">
            <w:pPr>
              <w:jc w:val="center"/>
              <w:rPr>
                <w:rFonts w:ascii="Times New Roman" w:hAnsi="Times New Roman" w:cs="Times New Roman"/>
                <w:sz w:val="20"/>
                <w:szCs w:val="20"/>
              </w:rPr>
            </w:pPr>
            <w:r w:rsidRPr="009104F7">
              <w:rPr>
                <w:rFonts w:ascii="Times New Roman" w:hAnsi="Times New Roman" w:cs="Times New Roman"/>
                <w:sz w:val="20"/>
                <w:szCs w:val="20"/>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4372" w:type="dxa"/>
            <w:shd w:val="clear" w:color="auto" w:fill="FFFFFF" w:themeFill="background1"/>
            <w:vAlign w:val="center"/>
          </w:tcPr>
          <w:p w:rsidR="00481074" w:rsidRPr="009104F7" w:rsidRDefault="009104F7" w:rsidP="00CC4C9C">
            <w:pPr>
              <w:jc w:val="center"/>
              <w:rPr>
                <w:rFonts w:ascii="Times New Roman" w:hAnsi="Times New Roman" w:cs="Times New Roman"/>
                <w:sz w:val="20"/>
                <w:szCs w:val="20"/>
              </w:rPr>
            </w:pPr>
            <w:r w:rsidRPr="009104F7">
              <w:rPr>
                <w:rFonts w:ascii="Times New Roman" w:hAnsi="Times New Roman" w:cs="Times New Roman"/>
                <w:sz w:val="20"/>
                <w:szCs w:val="20"/>
              </w:rPr>
              <w:t>115,74</w:t>
            </w:r>
          </w:p>
        </w:tc>
      </w:tr>
      <w:tr w:rsidR="00975E94" w:rsidRPr="00975E94" w:rsidTr="00AF3344">
        <w:trPr>
          <w:trHeight w:val="634"/>
        </w:trPr>
        <w:tc>
          <w:tcPr>
            <w:tcW w:w="5834" w:type="dxa"/>
            <w:shd w:val="clear" w:color="auto" w:fill="FFFFFF" w:themeFill="background1"/>
            <w:vAlign w:val="center"/>
          </w:tcPr>
          <w:p w:rsidR="00481074" w:rsidRPr="005A3995" w:rsidRDefault="00965B7E" w:rsidP="00CC4C9C">
            <w:pPr>
              <w:jc w:val="center"/>
              <w:rPr>
                <w:rFonts w:ascii="Times New Roman" w:hAnsi="Times New Roman" w:cs="Times New Roman"/>
                <w:sz w:val="20"/>
                <w:szCs w:val="20"/>
              </w:rPr>
            </w:pPr>
            <w:r w:rsidRPr="005A3995">
              <w:rPr>
                <w:rFonts w:ascii="Times New Roman" w:hAnsi="Times New Roman" w:cs="Times New Roman"/>
                <w:sz w:val="20"/>
                <w:szCs w:val="20"/>
              </w:rPr>
              <w:t>Муниципальная программа Псковского района «</w:t>
            </w:r>
            <w:r w:rsidRPr="005A3995">
              <w:rPr>
                <w:rFonts w:ascii="Times New Roman" w:hAnsi="Times New Roman" w:cs="Times New Roman"/>
                <w:kern w:val="1"/>
                <w:sz w:val="20"/>
                <w:szCs w:val="20"/>
              </w:rPr>
              <w:t>Противодействие экстремизму и профилактика терроризма на территории муниципального образования «Псковский район»</w:t>
            </w:r>
            <w:r w:rsidRPr="005A3995">
              <w:rPr>
                <w:rFonts w:ascii="Times New Roman" w:hAnsi="Times New Roman" w:cs="Times New Roman"/>
                <w:sz w:val="20"/>
                <w:szCs w:val="20"/>
              </w:rPr>
              <w:t>»</w:t>
            </w:r>
          </w:p>
        </w:tc>
        <w:tc>
          <w:tcPr>
            <w:tcW w:w="4372" w:type="dxa"/>
            <w:shd w:val="clear" w:color="auto" w:fill="FFFFFF" w:themeFill="background1"/>
            <w:vAlign w:val="center"/>
          </w:tcPr>
          <w:p w:rsidR="00481074" w:rsidRPr="005A3995" w:rsidRDefault="005A3995" w:rsidP="00CC4C9C">
            <w:pPr>
              <w:jc w:val="center"/>
              <w:rPr>
                <w:rFonts w:ascii="Times New Roman" w:hAnsi="Times New Roman" w:cs="Times New Roman"/>
                <w:sz w:val="20"/>
                <w:szCs w:val="20"/>
              </w:rPr>
            </w:pPr>
            <w:r w:rsidRPr="005A3995">
              <w:rPr>
                <w:rFonts w:ascii="Times New Roman" w:hAnsi="Times New Roman" w:cs="Times New Roman"/>
                <w:sz w:val="20"/>
                <w:szCs w:val="20"/>
              </w:rPr>
              <w:t>100</w:t>
            </w:r>
          </w:p>
        </w:tc>
      </w:tr>
      <w:tr w:rsidR="00975E94" w:rsidRPr="00975E94" w:rsidTr="00AF3344">
        <w:trPr>
          <w:trHeight w:val="634"/>
        </w:trPr>
        <w:tc>
          <w:tcPr>
            <w:tcW w:w="5834" w:type="dxa"/>
            <w:shd w:val="clear" w:color="auto" w:fill="FFFFFF" w:themeFill="background1"/>
            <w:vAlign w:val="center"/>
          </w:tcPr>
          <w:p w:rsidR="00481074" w:rsidRPr="003A6737" w:rsidRDefault="00965B7E" w:rsidP="00CC4C9C">
            <w:pPr>
              <w:jc w:val="center"/>
              <w:rPr>
                <w:rFonts w:ascii="Times New Roman" w:hAnsi="Times New Roman" w:cs="Times New Roman"/>
                <w:sz w:val="20"/>
                <w:szCs w:val="20"/>
              </w:rPr>
            </w:pPr>
            <w:r w:rsidRPr="003A6737">
              <w:rPr>
                <w:rFonts w:ascii="Times New Roman" w:hAnsi="Times New Roman" w:cs="Times New Roman"/>
                <w:sz w:val="20"/>
                <w:szCs w:val="20"/>
              </w:rPr>
              <w:t>Муниципальная программа Псковского района «Формирование комфортной городской среды на территории муниципального образования»</w:t>
            </w:r>
          </w:p>
        </w:tc>
        <w:tc>
          <w:tcPr>
            <w:tcW w:w="4372" w:type="dxa"/>
            <w:shd w:val="clear" w:color="auto" w:fill="FFFFFF" w:themeFill="background1"/>
            <w:vAlign w:val="center"/>
          </w:tcPr>
          <w:p w:rsidR="00481074" w:rsidRPr="003A6737" w:rsidRDefault="00965B7E" w:rsidP="00CC4C9C">
            <w:pPr>
              <w:jc w:val="center"/>
              <w:rPr>
                <w:rFonts w:ascii="Times New Roman" w:hAnsi="Times New Roman" w:cs="Times New Roman"/>
                <w:sz w:val="20"/>
                <w:szCs w:val="20"/>
              </w:rPr>
            </w:pPr>
            <w:r w:rsidRPr="003A6737">
              <w:rPr>
                <w:rFonts w:ascii="Times New Roman" w:hAnsi="Times New Roman" w:cs="Times New Roman"/>
                <w:sz w:val="20"/>
                <w:szCs w:val="20"/>
              </w:rPr>
              <w:t>100</w:t>
            </w:r>
          </w:p>
        </w:tc>
      </w:tr>
      <w:tr w:rsidR="00975E94" w:rsidRPr="00975E94" w:rsidTr="00AF3344">
        <w:trPr>
          <w:trHeight w:val="634"/>
        </w:trPr>
        <w:tc>
          <w:tcPr>
            <w:tcW w:w="5834" w:type="dxa"/>
            <w:shd w:val="clear" w:color="auto" w:fill="FFFFFF" w:themeFill="background1"/>
            <w:vAlign w:val="center"/>
          </w:tcPr>
          <w:p w:rsidR="00481074" w:rsidRPr="000E4EDD" w:rsidRDefault="00B60934" w:rsidP="000E4EDD">
            <w:pPr>
              <w:jc w:val="center"/>
              <w:rPr>
                <w:rFonts w:ascii="Times New Roman" w:hAnsi="Times New Roman" w:cs="Times New Roman"/>
                <w:sz w:val="20"/>
                <w:szCs w:val="20"/>
              </w:rPr>
            </w:pPr>
            <w:r w:rsidRPr="000E4EDD">
              <w:rPr>
                <w:rFonts w:ascii="Times New Roman" w:hAnsi="Times New Roman" w:cs="Times New Roman"/>
                <w:sz w:val="20"/>
                <w:szCs w:val="20"/>
              </w:rPr>
              <w:t>Муниципальная п</w:t>
            </w:r>
            <w:r w:rsidR="00965B7E" w:rsidRPr="000E4EDD">
              <w:rPr>
                <w:rFonts w:ascii="Times New Roman" w:hAnsi="Times New Roman" w:cs="Times New Roman"/>
                <w:sz w:val="20"/>
                <w:szCs w:val="20"/>
              </w:rPr>
              <w:t>рограмма «Здоровье»</w:t>
            </w:r>
          </w:p>
        </w:tc>
        <w:tc>
          <w:tcPr>
            <w:tcW w:w="4372" w:type="dxa"/>
            <w:shd w:val="clear" w:color="auto" w:fill="FFFFFF" w:themeFill="background1"/>
            <w:vAlign w:val="center"/>
          </w:tcPr>
          <w:p w:rsidR="00481074" w:rsidRPr="000E4EDD" w:rsidRDefault="00E21550" w:rsidP="000E4EDD">
            <w:pPr>
              <w:jc w:val="center"/>
              <w:rPr>
                <w:rFonts w:ascii="Times New Roman" w:hAnsi="Times New Roman" w:cs="Times New Roman"/>
                <w:sz w:val="20"/>
                <w:szCs w:val="20"/>
              </w:rPr>
            </w:pPr>
            <w:r w:rsidRPr="000E4EDD">
              <w:rPr>
                <w:rFonts w:ascii="Times New Roman" w:hAnsi="Times New Roman" w:cs="Times New Roman"/>
                <w:sz w:val="20"/>
                <w:szCs w:val="20"/>
              </w:rPr>
              <w:t>100</w:t>
            </w:r>
          </w:p>
        </w:tc>
      </w:tr>
      <w:tr w:rsidR="00975E94" w:rsidRPr="00975E94" w:rsidTr="00AF3344">
        <w:trPr>
          <w:trHeight w:val="634"/>
        </w:trPr>
        <w:tc>
          <w:tcPr>
            <w:tcW w:w="5834" w:type="dxa"/>
            <w:shd w:val="clear" w:color="000000" w:fill="auto"/>
          </w:tcPr>
          <w:p w:rsidR="00B60934" w:rsidRPr="000E4EDD" w:rsidRDefault="00B60934" w:rsidP="000E4EDD">
            <w:pPr>
              <w:jc w:val="center"/>
              <w:rPr>
                <w:rFonts w:ascii="Times New Roman" w:hAnsi="Times New Roman" w:cs="Times New Roman"/>
                <w:sz w:val="20"/>
                <w:szCs w:val="20"/>
              </w:rPr>
            </w:pPr>
            <w:r w:rsidRPr="000E4EDD">
              <w:rPr>
                <w:rFonts w:ascii="Times New Roman" w:hAnsi="Times New Roman" w:cs="Times New Roman"/>
                <w:sz w:val="20"/>
                <w:szCs w:val="20"/>
              </w:rPr>
              <w:t>Муниципальная программа «Реализация государственной национальной политики Российской Федерации на территории Псковского района»</w:t>
            </w:r>
          </w:p>
        </w:tc>
        <w:tc>
          <w:tcPr>
            <w:tcW w:w="4372" w:type="dxa"/>
            <w:shd w:val="clear" w:color="auto" w:fill="auto"/>
          </w:tcPr>
          <w:p w:rsidR="00B60934" w:rsidRPr="000E4EDD" w:rsidRDefault="007F7330" w:rsidP="000E4EDD">
            <w:pPr>
              <w:jc w:val="center"/>
              <w:rPr>
                <w:rFonts w:ascii="Times New Roman" w:hAnsi="Times New Roman" w:cs="Times New Roman"/>
                <w:sz w:val="20"/>
                <w:szCs w:val="20"/>
              </w:rPr>
            </w:pPr>
            <w:r w:rsidRPr="000E4EDD">
              <w:rPr>
                <w:rFonts w:ascii="Times New Roman" w:hAnsi="Times New Roman" w:cs="Times New Roman"/>
                <w:sz w:val="20"/>
                <w:szCs w:val="20"/>
              </w:rPr>
              <w:t>0</w:t>
            </w:r>
          </w:p>
        </w:tc>
      </w:tr>
    </w:tbl>
    <w:p w:rsidR="007033A7" w:rsidRDefault="007033A7" w:rsidP="008839F2">
      <w:pPr>
        <w:pStyle w:val="12"/>
        <w:spacing w:line="276" w:lineRule="auto"/>
        <w:ind w:left="0" w:right="-79" w:firstLine="539"/>
        <w:jc w:val="both"/>
        <w:rPr>
          <w:rFonts w:ascii="Times New Roman" w:hAnsi="Times New Roman" w:cs="Times New Roman"/>
          <w:sz w:val="26"/>
          <w:szCs w:val="26"/>
        </w:rPr>
      </w:pPr>
    </w:p>
    <w:p w:rsidR="00481074" w:rsidRPr="00E2324D" w:rsidRDefault="00965B7E" w:rsidP="008839F2">
      <w:pPr>
        <w:pStyle w:val="12"/>
        <w:spacing w:line="276" w:lineRule="auto"/>
        <w:ind w:left="0" w:right="-79" w:firstLine="539"/>
        <w:jc w:val="both"/>
        <w:rPr>
          <w:rFonts w:ascii="Times New Roman" w:hAnsi="Times New Roman" w:cs="Times New Roman"/>
          <w:sz w:val="26"/>
          <w:szCs w:val="26"/>
        </w:rPr>
      </w:pPr>
      <w:proofErr w:type="gramStart"/>
      <w:r w:rsidRPr="000E0B72">
        <w:rPr>
          <w:rFonts w:ascii="Times New Roman" w:hAnsi="Times New Roman" w:cs="Times New Roman"/>
          <w:sz w:val="26"/>
          <w:szCs w:val="26"/>
        </w:rPr>
        <w:t>По результатам оценк</w:t>
      </w:r>
      <w:r w:rsidR="009114A5">
        <w:rPr>
          <w:rFonts w:ascii="Times New Roman" w:hAnsi="Times New Roman" w:cs="Times New Roman"/>
          <w:sz w:val="26"/>
          <w:szCs w:val="26"/>
        </w:rPr>
        <w:t>и, эффективность реализации по 8-м</w:t>
      </w:r>
      <w:r w:rsidR="000E0B72" w:rsidRPr="000E0B72">
        <w:rPr>
          <w:rFonts w:ascii="Times New Roman" w:hAnsi="Times New Roman" w:cs="Times New Roman"/>
          <w:sz w:val="26"/>
          <w:szCs w:val="26"/>
        </w:rPr>
        <w:t>и</w:t>
      </w:r>
      <w:r w:rsidRPr="000E0B72">
        <w:rPr>
          <w:rFonts w:ascii="Times New Roman" w:hAnsi="Times New Roman" w:cs="Times New Roman"/>
          <w:sz w:val="26"/>
          <w:szCs w:val="26"/>
        </w:rPr>
        <w:t xml:space="preserve"> муниципальным программам признана высокой («Развитие образования, молодежной политики и физической культуры и спорта в муниципальном образовании»</w:t>
      </w:r>
      <w:r w:rsidRPr="00975E94">
        <w:rPr>
          <w:rFonts w:ascii="Times New Roman" w:hAnsi="Times New Roman" w:cs="Times New Roman"/>
          <w:color w:val="FF0000"/>
          <w:sz w:val="26"/>
          <w:szCs w:val="26"/>
        </w:rPr>
        <w:t>,</w:t>
      </w:r>
      <w:r w:rsidR="000E0B72" w:rsidRPr="00801F9B">
        <w:rPr>
          <w:rFonts w:ascii="Times New Roman" w:hAnsi="Times New Roman" w:cs="Times New Roman"/>
          <w:sz w:val="20"/>
          <w:szCs w:val="20"/>
        </w:rPr>
        <w:t xml:space="preserve"> </w:t>
      </w:r>
      <w:r w:rsidR="000E0B72" w:rsidRPr="000E0B72">
        <w:rPr>
          <w:rFonts w:ascii="Times New Roman" w:hAnsi="Times New Roman" w:cs="Times New Roman"/>
          <w:sz w:val="26"/>
          <w:szCs w:val="26"/>
        </w:rPr>
        <w:t>«Развитие культуры в муниципальном образовании»</w:t>
      </w:r>
      <w:r w:rsidR="000E0B72">
        <w:rPr>
          <w:rFonts w:ascii="Times New Roman" w:hAnsi="Times New Roman" w:cs="Times New Roman"/>
          <w:sz w:val="26"/>
          <w:szCs w:val="26"/>
        </w:rPr>
        <w:t xml:space="preserve">, </w:t>
      </w:r>
      <w:r w:rsidR="000E0B72" w:rsidRPr="000E0B72">
        <w:rPr>
          <w:rFonts w:ascii="Times New Roman" w:hAnsi="Times New Roman" w:cs="Times New Roman"/>
          <w:sz w:val="26"/>
          <w:szCs w:val="26"/>
        </w:rPr>
        <w:t>«Содействие экономическому развитию и инвестиционной привлекательности муниципального образования»</w:t>
      </w:r>
      <w:r w:rsidR="000E0B72">
        <w:rPr>
          <w:rFonts w:ascii="Times New Roman" w:hAnsi="Times New Roman" w:cs="Times New Roman"/>
          <w:sz w:val="26"/>
          <w:szCs w:val="26"/>
        </w:rPr>
        <w:t xml:space="preserve">, </w:t>
      </w:r>
      <w:r w:rsidR="000E0B72" w:rsidRPr="000E0B72">
        <w:rPr>
          <w:rFonts w:ascii="Times New Roman" w:hAnsi="Times New Roman" w:cs="Times New Roman"/>
          <w:sz w:val="26"/>
          <w:szCs w:val="26"/>
        </w:rPr>
        <w:t>«Развитие транспортного обслуживания населения на территории муниципального образования</w:t>
      </w:r>
      <w:r w:rsidR="00E2324D">
        <w:rPr>
          <w:rFonts w:ascii="Times New Roman" w:hAnsi="Times New Roman" w:cs="Times New Roman"/>
          <w:sz w:val="26"/>
          <w:szCs w:val="26"/>
        </w:rPr>
        <w:t xml:space="preserve">», </w:t>
      </w:r>
      <w:r w:rsidR="00E2324D" w:rsidRPr="00E2324D">
        <w:rPr>
          <w:rFonts w:ascii="Times New Roman" w:hAnsi="Times New Roman" w:cs="Times New Roman"/>
          <w:sz w:val="26"/>
          <w:szCs w:val="26"/>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w:t>
      </w:r>
      <w:proofErr w:type="gramEnd"/>
      <w:r w:rsidR="00E2324D" w:rsidRPr="00E2324D">
        <w:rPr>
          <w:rFonts w:ascii="Times New Roman" w:hAnsi="Times New Roman" w:cs="Times New Roman"/>
          <w:sz w:val="26"/>
          <w:szCs w:val="26"/>
        </w:rPr>
        <w:t xml:space="preserve"> долгом»</w:t>
      </w:r>
      <w:r w:rsidR="00E2324D">
        <w:rPr>
          <w:rFonts w:ascii="Times New Roman" w:hAnsi="Times New Roman" w:cs="Times New Roman"/>
          <w:sz w:val="26"/>
          <w:szCs w:val="26"/>
        </w:rPr>
        <w:t xml:space="preserve">, </w:t>
      </w:r>
      <w:r w:rsidRPr="00E2324D">
        <w:rPr>
          <w:rFonts w:ascii="Times New Roman" w:hAnsi="Times New Roman" w:cs="Times New Roman"/>
          <w:sz w:val="26"/>
          <w:szCs w:val="26"/>
        </w:rPr>
        <w:t>«Формирование комфортной городской среды на территории муниципального образования»,</w:t>
      </w:r>
      <w:r w:rsidRPr="00975E94">
        <w:rPr>
          <w:rFonts w:ascii="Times New Roman" w:hAnsi="Times New Roman" w:cs="Times New Roman"/>
          <w:color w:val="FF0000"/>
          <w:sz w:val="26"/>
          <w:szCs w:val="26"/>
        </w:rPr>
        <w:t xml:space="preserve"> </w:t>
      </w:r>
      <w:r w:rsidRPr="00E2324D">
        <w:rPr>
          <w:rFonts w:ascii="Times New Roman" w:hAnsi="Times New Roman" w:cs="Times New Roman"/>
          <w:kern w:val="1"/>
          <w:sz w:val="26"/>
          <w:szCs w:val="26"/>
        </w:rPr>
        <w:t>«Здоровье»</w:t>
      </w:r>
      <w:r w:rsidR="008839F2" w:rsidRPr="00E2324D">
        <w:rPr>
          <w:rFonts w:ascii="Times New Roman" w:hAnsi="Times New Roman" w:cs="Times New Roman"/>
          <w:sz w:val="26"/>
          <w:szCs w:val="26"/>
        </w:rPr>
        <w:t xml:space="preserve">), </w:t>
      </w:r>
      <w:r w:rsidR="009114A5">
        <w:rPr>
          <w:rFonts w:ascii="Times New Roman" w:hAnsi="Times New Roman" w:cs="Times New Roman"/>
          <w:sz w:val="26"/>
          <w:szCs w:val="26"/>
        </w:rPr>
        <w:t>по двум муниципальным программам</w:t>
      </w:r>
      <w:r w:rsidRPr="00E2324D">
        <w:rPr>
          <w:rFonts w:ascii="Times New Roman" w:hAnsi="Times New Roman" w:cs="Times New Roman"/>
          <w:sz w:val="26"/>
          <w:szCs w:val="26"/>
        </w:rPr>
        <w:t xml:space="preserve"> </w:t>
      </w:r>
      <w:proofErr w:type="gramStart"/>
      <w:r w:rsidRPr="00E2324D">
        <w:rPr>
          <w:rFonts w:ascii="Times New Roman" w:hAnsi="Times New Roman" w:cs="Times New Roman"/>
          <w:sz w:val="26"/>
          <w:szCs w:val="26"/>
        </w:rPr>
        <w:t>признана</w:t>
      </w:r>
      <w:proofErr w:type="gramEnd"/>
      <w:r w:rsidRPr="00E2324D">
        <w:rPr>
          <w:rFonts w:ascii="Times New Roman" w:hAnsi="Times New Roman" w:cs="Times New Roman"/>
          <w:sz w:val="26"/>
          <w:szCs w:val="26"/>
        </w:rPr>
        <w:t xml:space="preserve"> – удовлетворительной</w:t>
      </w:r>
      <w:r w:rsidR="00E2324D" w:rsidRPr="00E2324D">
        <w:rPr>
          <w:rFonts w:ascii="Times New Roman" w:hAnsi="Times New Roman" w:cs="Times New Roman"/>
          <w:sz w:val="26"/>
          <w:szCs w:val="26"/>
        </w:rPr>
        <w:t xml:space="preserve"> (</w:t>
      </w:r>
      <w:r w:rsidRPr="00E2324D">
        <w:rPr>
          <w:rFonts w:ascii="Times New Roman" w:hAnsi="Times New Roman" w:cs="Times New Roman"/>
          <w:sz w:val="26"/>
          <w:szCs w:val="26"/>
        </w:rPr>
        <w:t>«Комплексное развитие систем коммунальной инфраструктуры и благоустройства муниципального образования»</w:t>
      </w:r>
      <w:r w:rsidR="009114A5">
        <w:rPr>
          <w:rFonts w:ascii="Times New Roman" w:hAnsi="Times New Roman" w:cs="Times New Roman"/>
          <w:sz w:val="26"/>
          <w:szCs w:val="26"/>
        </w:rPr>
        <w:t xml:space="preserve">, </w:t>
      </w:r>
      <w:r w:rsidR="009114A5" w:rsidRPr="000E0B72">
        <w:rPr>
          <w:rFonts w:ascii="Times New Roman" w:hAnsi="Times New Roman" w:cs="Times New Roman"/>
          <w:sz w:val="26"/>
          <w:szCs w:val="26"/>
        </w:rPr>
        <w:t>«Обеспечение безопасности граждан на территории муниципального образования»</w:t>
      </w:r>
      <w:r w:rsidRPr="00E2324D">
        <w:rPr>
          <w:rFonts w:ascii="Times New Roman" w:hAnsi="Times New Roman" w:cs="Times New Roman"/>
          <w:sz w:val="26"/>
          <w:szCs w:val="26"/>
        </w:rPr>
        <w:t>).</w:t>
      </w:r>
    </w:p>
    <w:p w:rsidR="00481074" w:rsidRPr="00E2324D" w:rsidRDefault="00E2324D" w:rsidP="00194D58">
      <w:pPr>
        <w:pStyle w:val="a3"/>
        <w:spacing w:line="276" w:lineRule="auto"/>
        <w:ind w:firstLine="567"/>
        <w:jc w:val="both"/>
        <w:rPr>
          <w:rFonts w:ascii="Times New Roman" w:hAnsi="Times New Roman" w:cs="Times New Roman"/>
          <w:sz w:val="26"/>
          <w:szCs w:val="26"/>
        </w:rPr>
      </w:pPr>
      <w:r w:rsidRPr="00E2324D">
        <w:rPr>
          <w:rFonts w:ascii="Times New Roman" w:hAnsi="Times New Roman" w:cs="Times New Roman"/>
          <w:sz w:val="26"/>
          <w:szCs w:val="26"/>
        </w:rPr>
        <w:t>В ходе реализации за 2024</w:t>
      </w:r>
      <w:r w:rsidR="00965B7E" w:rsidRPr="00E2324D">
        <w:rPr>
          <w:rFonts w:ascii="Times New Roman" w:hAnsi="Times New Roman" w:cs="Times New Roman"/>
          <w:sz w:val="26"/>
          <w:szCs w:val="26"/>
        </w:rPr>
        <w:t xml:space="preserve"> год кассовое исполнение по муниципальным программам составило: </w:t>
      </w:r>
    </w:p>
    <w:p w:rsidR="00481074" w:rsidRPr="00E2324D" w:rsidRDefault="00965B7E" w:rsidP="00194D58">
      <w:pPr>
        <w:pStyle w:val="a3"/>
        <w:spacing w:line="276" w:lineRule="auto"/>
        <w:ind w:firstLine="567"/>
        <w:jc w:val="both"/>
        <w:rPr>
          <w:rFonts w:ascii="Times New Roman" w:hAnsi="Times New Roman" w:cs="Times New Roman"/>
          <w:sz w:val="26"/>
          <w:szCs w:val="26"/>
        </w:rPr>
      </w:pPr>
      <w:r w:rsidRPr="00E2324D">
        <w:rPr>
          <w:rFonts w:ascii="Times New Roman" w:hAnsi="Times New Roman" w:cs="Times New Roman"/>
          <w:sz w:val="26"/>
          <w:szCs w:val="26"/>
        </w:rPr>
        <w:t>- от 90% до 100%</w:t>
      </w:r>
      <w:r w:rsidR="009114A5">
        <w:rPr>
          <w:rFonts w:ascii="Times New Roman" w:hAnsi="Times New Roman" w:cs="Times New Roman"/>
          <w:sz w:val="26"/>
          <w:szCs w:val="26"/>
        </w:rPr>
        <w:t xml:space="preserve"> - 7</w:t>
      </w:r>
      <w:r w:rsidR="00CC08BF" w:rsidRPr="00E2324D">
        <w:rPr>
          <w:rFonts w:ascii="Times New Roman" w:hAnsi="Times New Roman" w:cs="Times New Roman"/>
          <w:sz w:val="26"/>
          <w:szCs w:val="26"/>
        </w:rPr>
        <w:t xml:space="preserve"> программ</w:t>
      </w:r>
      <w:r w:rsidRPr="00E2324D">
        <w:rPr>
          <w:rFonts w:ascii="Times New Roman" w:hAnsi="Times New Roman" w:cs="Times New Roman"/>
          <w:sz w:val="26"/>
          <w:szCs w:val="26"/>
        </w:rPr>
        <w:t>;</w:t>
      </w:r>
    </w:p>
    <w:p w:rsidR="00481074" w:rsidRPr="00E2324D" w:rsidRDefault="00E2324D" w:rsidP="00194D58">
      <w:pPr>
        <w:pStyle w:val="a3"/>
        <w:spacing w:line="276" w:lineRule="auto"/>
        <w:ind w:firstLine="567"/>
        <w:jc w:val="both"/>
        <w:rPr>
          <w:rFonts w:ascii="Times New Roman" w:hAnsi="Times New Roman" w:cs="Times New Roman"/>
          <w:sz w:val="26"/>
          <w:szCs w:val="26"/>
          <w:shd w:val="clear" w:color="auto" w:fill="FFFFFF"/>
        </w:rPr>
      </w:pPr>
      <w:r w:rsidRPr="00E2324D">
        <w:rPr>
          <w:rFonts w:ascii="Times New Roman" w:hAnsi="Times New Roman" w:cs="Times New Roman"/>
          <w:sz w:val="26"/>
          <w:szCs w:val="26"/>
          <w:shd w:val="clear" w:color="auto" w:fill="FFFFFF"/>
        </w:rPr>
        <w:t>- менее 90% - 2</w:t>
      </w:r>
      <w:r w:rsidR="00965B7E" w:rsidRPr="00E2324D">
        <w:rPr>
          <w:rFonts w:ascii="Times New Roman" w:hAnsi="Times New Roman" w:cs="Times New Roman"/>
          <w:sz w:val="26"/>
          <w:szCs w:val="26"/>
          <w:shd w:val="clear" w:color="auto" w:fill="FFFFFF"/>
        </w:rPr>
        <w:t xml:space="preserve"> программ</w:t>
      </w:r>
      <w:r w:rsidR="00CC08BF" w:rsidRPr="00E2324D">
        <w:rPr>
          <w:rFonts w:ascii="Times New Roman" w:hAnsi="Times New Roman" w:cs="Times New Roman"/>
          <w:sz w:val="26"/>
          <w:szCs w:val="26"/>
          <w:shd w:val="clear" w:color="auto" w:fill="FFFFFF"/>
        </w:rPr>
        <w:t>ы</w:t>
      </w:r>
      <w:r w:rsidR="00BF3B77">
        <w:rPr>
          <w:rFonts w:ascii="Times New Roman" w:hAnsi="Times New Roman" w:cs="Times New Roman"/>
          <w:sz w:val="26"/>
          <w:szCs w:val="26"/>
        </w:rPr>
        <w:t>;</w:t>
      </w:r>
    </w:p>
    <w:p w:rsidR="00481074" w:rsidRDefault="00BF3B77" w:rsidP="00194D58">
      <w:pPr>
        <w:pStyle w:val="12"/>
        <w:spacing w:line="276" w:lineRule="auto"/>
        <w:ind w:left="0" w:right="-81" w:firstLine="540"/>
        <w:jc w:val="both"/>
        <w:rPr>
          <w:rFonts w:ascii="Times New Roman" w:hAnsi="Times New Roman" w:cs="Times New Roman"/>
          <w:sz w:val="26"/>
          <w:szCs w:val="26"/>
        </w:rPr>
      </w:pPr>
      <w:r>
        <w:rPr>
          <w:rFonts w:ascii="Times New Roman" w:hAnsi="Times New Roman" w:cs="Times New Roman"/>
          <w:sz w:val="26"/>
          <w:szCs w:val="26"/>
        </w:rPr>
        <w:t>- финансирование не предусмотрено – 2 программы.</w:t>
      </w:r>
    </w:p>
    <w:p w:rsidR="00BF3B77" w:rsidRPr="00E2324D" w:rsidRDefault="00BF3B77" w:rsidP="00194D58">
      <w:pPr>
        <w:pStyle w:val="12"/>
        <w:spacing w:line="276" w:lineRule="auto"/>
        <w:ind w:left="0" w:right="-81" w:firstLine="540"/>
        <w:jc w:val="both"/>
        <w:rPr>
          <w:rFonts w:ascii="Times New Roman" w:hAnsi="Times New Roman" w:cs="Times New Roman"/>
          <w:sz w:val="26"/>
          <w:szCs w:val="26"/>
        </w:rPr>
      </w:pPr>
    </w:p>
    <w:p w:rsidR="00481074" w:rsidRPr="00AB1F84" w:rsidRDefault="00965B7E" w:rsidP="00BF3B77">
      <w:pPr>
        <w:pStyle w:val="12"/>
        <w:spacing w:line="276" w:lineRule="auto"/>
        <w:ind w:left="0" w:right="-81" w:firstLine="540"/>
        <w:jc w:val="both"/>
        <w:rPr>
          <w:rFonts w:ascii="Times New Roman" w:hAnsi="Times New Roman" w:cs="Times New Roman"/>
          <w:sz w:val="26"/>
          <w:szCs w:val="26"/>
        </w:rPr>
      </w:pPr>
      <w:r w:rsidRPr="00677862">
        <w:rPr>
          <w:rFonts w:ascii="Times New Roman" w:hAnsi="Times New Roman" w:cs="Times New Roman"/>
          <w:sz w:val="26"/>
          <w:szCs w:val="26"/>
        </w:rPr>
        <w:t>Рассмотрим основные результаты реализац</w:t>
      </w:r>
      <w:r w:rsidR="00677862">
        <w:rPr>
          <w:rFonts w:ascii="Times New Roman" w:hAnsi="Times New Roman" w:cs="Times New Roman"/>
          <w:sz w:val="26"/>
          <w:szCs w:val="26"/>
        </w:rPr>
        <w:t>ии муниципальных программ в 2024</w:t>
      </w:r>
      <w:r w:rsidRPr="00677862">
        <w:rPr>
          <w:rFonts w:ascii="Times New Roman" w:hAnsi="Times New Roman" w:cs="Times New Roman"/>
          <w:sz w:val="26"/>
          <w:szCs w:val="26"/>
        </w:rPr>
        <w:t xml:space="preserve"> году:</w:t>
      </w:r>
    </w:p>
    <w:p w:rsidR="00481074" w:rsidRPr="00AB1F84" w:rsidRDefault="00965B7E" w:rsidP="00194D58">
      <w:pPr>
        <w:pStyle w:val="a3"/>
        <w:numPr>
          <w:ilvl w:val="0"/>
          <w:numId w:val="12"/>
        </w:numPr>
        <w:spacing w:line="276" w:lineRule="auto"/>
        <w:ind w:left="0" w:firstLine="567"/>
        <w:jc w:val="both"/>
        <w:rPr>
          <w:rFonts w:ascii="Times New Roman" w:hAnsi="Times New Roman" w:cs="Times New Roman"/>
          <w:b/>
          <w:bCs/>
          <w:sz w:val="26"/>
          <w:szCs w:val="26"/>
        </w:rPr>
      </w:pPr>
      <w:r w:rsidRPr="00AB1F84">
        <w:rPr>
          <w:rFonts w:ascii="Times New Roman" w:hAnsi="Times New Roman" w:cs="Times New Roman"/>
          <w:b/>
          <w:bCs/>
          <w:sz w:val="26"/>
          <w:szCs w:val="26"/>
        </w:rPr>
        <w:lastRenderedPageBreak/>
        <w:t>Информация о реализации муниципальной программы «Развитие образования, молодежной политики и физической культуры и спорта в муниципальном образовании</w:t>
      </w:r>
      <w:r w:rsidRPr="00AB1F84">
        <w:rPr>
          <w:rFonts w:ascii="Times New Roman" w:hAnsi="Times New Roman" w:cs="Times New Roman"/>
          <w:b/>
          <w:bCs/>
          <w:sz w:val="26"/>
          <w:szCs w:val="26"/>
          <w:lang w:eastAsia="ru-RU"/>
        </w:rPr>
        <w:t>»</w:t>
      </w:r>
      <w:r w:rsidR="00AB1F84" w:rsidRPr="00AB1F84">
        <w:rPr>
          <w:rFonts w:ascii="Times New Roman" w:hAnsi="Times New Roman" w:cs="Times New Roman"/>
          <w:b/>
          <w:bCs/>
          <w:sz w:val="26"/>
          <w:szCs w:val="26"/>
        </w:rPr>
        <w:t xml:space="preserve"> за 2024</w:t>
      </w:r>
      <w:r w:rsidRPr="00AB1F84">
        <w:rPr>
          <w:rFonts w:ascii="Times New Roman" w:hAnsi="Times New Roman" w:cs="Times New Roman"/>
          <w:b/>
          <w:bCs/>
          <w:sz w:val="26"/>
          <w:szCs w:val="26"/>
        </w:rPr>
        <w:t xml:space="preserve"> год.</w:t>
      </w:r>
    </w:p>
    <w:p w:rsidR="00481074" w:rsidRPr="00AB1F84" w:rsidRDefault="00481074" w:rsidP="00194D58">
      <w:pPr>
        <w:pStyle w:val="a3"/>
        <w:spacing w:line="276" w:lineRule="auto"/>
        <w:ind w:left="945"/>
        <w:jc w:val="both"/>
        <w:rPr>
          <w:rFonts w:ascii="Times New Roman" w:hAnsi="Times New Roman" w:cs="Times New Roman"/>
          <w:b/>
          <w:bCs/>
          <w:sz w:val="26"/>
          <w:szCs w:val="26"/>
        </w:rPr>
      </w:pPr>
    </w:p>
    <w:p w:rsidR="00481074" w:rsidRPr="00AB1F84" w:rsidRDefault="00965B7E" w:rsidP="00194D58">
      <w:pPr>
        <w:pStyle w:val="a3"/>
        <w:spacing w:line="276" w:lineRule="auto"/>
        <w:ind w:firstLine="567"/>
        <w:jc w:val="both"/>
        <w:rPr>
          <w:rFonts w:ascii="Times New Roman" w:hAnsi="Times New Roman" w:cs="Times New Roman"/>
          <w:sz w:val="26"/>
          <w:szCs w:val="26"/>
        </w:rPr>
      </w:pPr>
      <w:r w:rsidRPr="00AB1F84">
        <w:rPr>
          <w:rFonts w:ascii="Times New Roman" w:hAnsi="Times New Roman" w:cs="Times New Roman"/>
          <w:sz w:val="26"/>
          <w:szCs w:val="26"/>
        </w:rPr>
        <w:t>Муниципальная программа «Развитие образования, молодежной политики и физической культуры и спорта в муниципальном образовании» утверждена постановлением Администрации Псковского района 28.02.2017 №</w:t>
      </w:r>
      <w:r w:rsidRPr="00AB1F84">
        <w:rPr>
          <w:b/>
          <w:bCs/>
          <w:sz w:val="28"/>
          <w:szCs w:val="28"/>
        </w:rPr>
        <w:t xml:space="preserve"> </w:t>
      </w:r>
      <w:r w:rsidRPr="00AB1F84">
        <w:rPr>
          <w:rFonts w:ascii="Times New Roman" w:hAnsi="Times New Roman" w:cs="Times New Roman"/>
          <w:sz w:val="26"/>
          <w:szCs w:val="26"/>
        </w:rPr>
        <w:t>20</w:t>
      </w:r>
      <w:r w:rsidRPr="00AB1F84">
        <w:rPr>
          <w:rStyle w:val="ac"/>
          <w:rFonts w:ascii="Times New Roman" w:hAnsi="Times New Roman" w:cs="Times New Roman"/>
          <w:b w:val="0"/>
          <w:bCs w:val="0"/>
          <w:sz w:val="26"/>
          <w:szCs w:val="26"/>
        </w:rPr>
        <w:t>(с изм.)</w:t>
      </w:r>
      <w:r w:rsidRPr="00AB1F84">
        <w:rPr>
          <w:rFonts w:ascii="Times New Roman" w:hAnsi="Times New Roman" w:cs="Times New Roman"/>
          <w:sz w:val="26"/>
          <w:szCs w:val="26"/>
        </w:rPr>
        <w:t xml:space="preserve">. </w:t>
      </w:r>
    </w:p>
    <w:p w:rsidR="00481074" w:rsidRPr="00AB1F84" w:rsidRDefault="00AB1F84" w:rsidP="00194D58">
      <w:pPr>
        <w:pStyle w:val="a3"/>
        <w:spacing w:line="276" w:lineRule="auto"/>
        <w:ind w:firstLine="567"/>
        <w:jc w:val="both"/>
        <w:rPr>
          <w:rFonts w:ascii="Times New Roman" w:hAnsi="Times New Roman" w:cs="Times New Roman"/>
          <w:sz w:val="26"/>
          <w:szCs w:val="26"/>
        </w:rPr>
      </w:pPr>
      <w:r w:rsidRPr="00AB1F84">
        <w:rPr>
          <w:rFonts w:ascii="Times New Roman" w:hAnsi="Times New Roman" w:cs="Times New Roman"/>
          <w:sz w:val="26"/>
          <w:szCs w:val="26"/>
        </w:rPr>
        <w:t>В течение 2024</w:t>
      </w:r>
      <w:r w:rsidR="00965B7E" w:rsidRPr="00AB1F84">
        <w:rPr>
          <w:rFonts w:ascii="Times New Roman" w:hAnsi="Times New Roman" w:cs="Times New Roman"/>
          <w:sz w:val="26"/>
          <w:szCs w:val="26"/>
        </w:rPr>
        <w:t xml:space="preserve"> года в программу были внесены изменения, направленные на увеличение финансирования. </w:t>
      </w:r>
      <w:r w:rsidR="004F1D46" w:rsidRPr="004F1D46">
        <w:rPr>
          <w:rFonts w:ascii="Times New Roman" w:hAnsi="Times New Roman" w:cs="Times New Roman"/>
          <w:sz w:val="26"/>
          <w:szCs w:val="26"/>
        </w:rPr>
        <w:t>Постановление Администрации Псковского района с изменениями от 22.02.2024 №28, от 09,08.2024 №132, от 11.10.2024 №164, от 28.12.2024 №</w:t>
      </w:r>
      <w:r w:rsidR="004F1D46">
        <w:rPr>
          <w:rFonts w:ascii="Times New Roman" w:hAnsi="Times New Roman" w:cs="Times New Roman"/>
          <w:sz w:val="26"/>
          <w:szCs w:val="26"/>
        </w:rPr>
        <w:t xml:space="preserve"> </w:t>
      </w:r>
      <w:r w:rsidR="004F1D46" w:rsidRPr="004F1D46">
        <w:rPr>
          <w:rFonts w:ascii="Times New Roman" w:hAnsi="Times New Roman" w:cs="Times New Roman"/>
          <w:sz w:val="26"/>
          <w:szCs w:val="26"/>
        </w:rPr>
        <w:t>210</w:t>
      </w:r>
      <w:r w:rsidR="004F1D46">
        <w:rPr>
          <w:rFonts w:ascii="Times New Roman" w:hAnsi="Times New Roman" w:cs="Times New Roman"/>
          <w:sz w:val="26"/>
          <w:szCs w:val="26"/>
        </w:rPr>
        <w:t>.</w:t>
      </w:r>
    </w:p>
    <w:p w:rsidR="00481074" w:rsidRPr="00AB1F84" w:rsidRDefault="00481074" w:rsidP="00194D58">
      <w:pPr>
        <w:pStyle w:val="a3"/>
        <w:spacing w:line="276" w:lineRule="auto"/>
        <w:ind w:firstLine="567"/>
        <w:jc w:val="both"/>
        <w:rPr>
          <w:rFonts w:ascii="Times New Roman" w:hAnsi="Times New Roman" w:cs="Times New Roman"/>
          <w:sz w:val="26"/>
          <w:szCs w:val="26"/>
        </w:rPr>
      </w:pPr>
    </w:p>
    <w:p w:rsidR="00481074" w:rsidRPr="00AB1F84" w:rsidRDefault="00965B7E" w:rsidP="00BF3B77">
      <w:pPr>
        <w:pStyle w:val="a3"/>
        <w:spacing w:line="276" w:lineRule="auto"/>
        <w:ind w:firstLine="567"/>
        <w:jc w:val="both"/>
        <w:rPr>
          <w:rStyle w:val="ac"/>
          <w:rFonts w:ascii="Times New Roman" w:hAnsi="Times New Roman" w:cs="Times New Roman"/>
          <w:b w:val="0"/>
          <w:bCs w:val="0"/>
          <w:sz w:val="26"/>
          <w:szCs w:val="26"/>
        </w:rPr>
      </w:pPr>
      <w:r w:rsidRPr="00AB1F84">
        <w:rPr>
          <w:rStyle w:val="ac"/>
          <w:rFonts w:ascii="Times New Roman" w:hAnsi="Times New Roman" w:cs="Times New Roman"/>
          <w:b w:val="0"/>
          <w:bCs w:val="0"/>
          <w:sz w:val="26"/>
          <w:szCs w:val="26"/>
        </w:rPr>
        <w:t>В рамках Программы предусмотрена реализация 6 подпрограмм:</w:t>
      </w:r>
    </w:p>
    <w:tbl>
      <w:tblPr>
        <w:tblW w:w="10420" w:type="dxa"/>
        <w:tblInd w:w="-106" w:type="dxa"/>
        <w:tblLook w:val="0000" w:firstRow="0" w:lastRow="0" w:firstColumn="0" w:lastColumn="0" w:noHBand="0" w:noVBand="0"/>
      </w:tblPr>
      <w:tblGrid>
        <w:gridCol w:w="3744"/>
        <w:gridCol w:w="1216"/>
        <w:gridCol w:w="1775"/>
        <w:gridCol w:w="1559"/>
        <w:gridCol w:w="2126"/>
      </w:tblGrid>
      <w:tr w:rsidR="00975E94" w:rsidRPr="00975E94" w:rsidTr="00AF3344">
        <w:trPr>
          <w:trHeight w:val="1275"/>
        </w:trPr>
        <w:tc>
          <w:tcPr>
            <w:tcW w:w="3744" w:type="dxa"/>
            <w:tcBorders>
              <w:top w:val="single" w:sz="4" w:space="0" w:color="000000"/>
              <w:left w:val="single" w:sz="4" w:space="0" w:color="000000"/>
              <w:bottom w:val="single" w:sz="4" w:space="0" w:color="000000"/>
              <w:right w:val="single" w:sz="4" w:space="0" w:color="000000"/>
            </w:tcBorders>
            <w:vAlign w:val="center"/>
          </w:tcPr>
          <w:p w:rsidR="00481074" w:rsidRPr="00E85A2C" w:rsidRDefault="00965B7E" w:rsidP="00CC4C9C">
            <w:pPr>
              <w:spacing w:after="0" w:line="240" w:lineRule="auto"/>
              <w:jc w:val="center"/>
              <w:rPr>
                <w:rFonts w:ascii="Times New Roman" w:hAnsi="Times New Roman" w:cs="Times New Roman"/>
                <w:sz w:val="16"/>
                <w:szCs w:val="16"/>
                <w:lang w:eastAsia="ru-RU"/>
              </w:rPr>
            </w:pPr>
            <w:r w:rsidRPr="00E85A2C">
              <w:rPr>
                <w:rFonts w:ascii="Times New Roman" w:hAnsi="Times New Roman" w:cs="Times New Roman"/>
                <w:sz w:val="16"/>
                <w:szCs w:val="16"/>
                <w:lang w:eastAsia="ru-RU"/>
              </w:rPr>
              <w:t>Наименование показателя</w:t>
            </w:r>
          </w:p>
        </w:tc>
        <w:tc>
          <w:tcPr>
            <w:tcW w:w="1216" w:type="dxa"/>
            <w:tcBorders>
              <w:top w:val="single" w:sz="4" w:space="0" w:color="000000"/>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rPr>
                <w:rFonts w:ascii="Times New Roman" w:hAnsi="Times New Roman" w:cs="Times New Roman"/>
                <w:sz w:val="16"/>
                <w:szCs w:val="16"/>
                <w:lang w:eastAsia="ru-RU"/>
              </w:rPr>
            </w:pPr>
            <w:proofErr w:type="spellStart"/>
            <w:r w:rsidRPr="00E85A2C">
              <w:rPr>
                <w:rFonts w:ascii="Times New Roman" w:hAnsi="Times New Roman" w:cs="Times New Roman"/>
                <w:sz w:val="16"/>
                <w:szCs w:val="16"/>
                <w:lang w:eastAsia="ru-RU"/>
              </w:rPr>
              <w:t>Ц.ст</w:t>
            </w:r>
            <w:proofErr w:type="spellEnd"/>
            <w:r w:rsidRPr="00E85A2C">
              <w:rPr>
                <w:rFonts w:ascii="Times New Roman" w:hAnsi="Times New Roman" w:cs="Times New Roman"/>
                <w:sz w:val="16"/>
                <w:szCs w:val="16"/>
                <w:lang w:eastAsia="ru-RU"/>
              </w:rPr>
              <w:t>.</w:t>
            </w:r>
          </w:p>
        </w:tc>
        <w:tc>
          <w:tcPr>
            <w:tcW w:w="1775" w:type="dxa"/>
            <w:tcBorders>
              <w:top w:val="single" w:sz="4" w:space="0" w:color="000000"/>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rPr>
                <w:rFonts w:ascii="Times New Roman" w:hAnsi="Times New Roman" w:cs="Times New Roman"/>
                <w:sz w:val="16"/>
                <w:szCs w:val="16"/>
                <w:lang w:eastAsia="ru-RU"/>
              </w:rPr>
            </w:pPr>
            <w:r w:rsidRPr="00E85A2C">
              <w:rPr>
                <w:rFonts w:ascii="Times New Roman" w:hAnsi="Times New Roman" w:cs="Times New Roman"/>
                <w:sz w:val="16"/>
                <w:szCs w:val="16"/>
                <w:lang w:eastAsia="ru-RU"/>
              </w:rPr>
              <w:t>Уточненная роспись/план</w:t>
            </w:r>
          </w:p>
          <w:p w:rsidR="00481074" w:rsidRPr="00E85A2C" w:rsidRDefault="00965B7E" w:rsidP="00CC4C9C">
            <w:pPr>
              <w:shd w:val="clear" w:color="auto" w:fill="FFFFFF"/>
              <w:tabs>
                <w:tab w:val="left" w:pos="3735"/>
                <w:tab w:val="right" w:pos="9354"/>
              </w:tabs>
              <w:jc w:val="center"/>
              <w:rPr>
                <w:rFonts w:ascii="Times New Roman" w:hAnsi="Times New Roman" w:cs="Times New Roman"/>
                <w:sz w:val="20"/>
                <w:szCs w:val="20"/>
              </w:rPr>
            </w:pPr>
            <w:r w:rsidRPr="00E85A2C">
              <w:rPr>
                <w:rFonts w:ascii="Times New Roman" w:hAnsi="Times New Roman" w:cs="Times New Roman"/>
                <w:sz w:val="20"/>
                <w:szCs w:val="20"/>
              </w:rPr>
              <w:t>(тыс. руб.)</w:t>
            </w:r>
          </w:p>
          <w:p w:rsidR="00481074" w:rsidRPr="00E85A2C" w:rsidRDefault="00481074" w:rsidP="00CC4C9C">
            <w:pPr>
              <w:spacing w:after="0" w:line="240" w:lineRule="auto"/>
              <w:jc w:val="center"/>
              <w:rPr>
                <w:rFonts w:ascii="Times New Roman" w:hAnsi="Times New Roman" w:cs="Times New Roman"/>
                <w:sz w:val="16"/>
                <w:szCs w:val="16"/>
                <w:lang w:eastAsia="ru-RU"/>
              </w:rPr>
            </w:pPr>
          </w:p>
        </w:tc>
        <w:tc>
          <w:tcPr>
            <w:tcW w:w="1559" w:type="dxa"/>
            <w:tcBorders>
              <w:top w:val="single" w:sz="4" w:space="0" w:color="000000"/>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rPr>
                <w:rFonts w:ascii="Times New Roman" w:hAnsi="Times New Roman" w:cs="Times New Roman"/>
                <w:sz w:val="16"/>
                <w:szCs w:val="16"/>
                <w:lang w:eastAsia="ru-RU"/>
              </w:rPr>
            </w:pPr>
            <w:r w:rsidRPr="00E85A2C">
              <w:rPr>
                <w:rFonts w:ascii="Times New Roman" w:hAnsi="Times New Roman" w:cs="Times New Roman"/>
                <w:sz w:val="16"/>
                <w:szCs w:val="16"/>
                <w:lang w:eastAsia="ru-RU"/>
              </w:rPr>
              <w:t>Касс</w:t>
            </w:r>
            <w:proofErr w:type="gramStart"/>
            <w:r w:rsidRPr="00E85A2C">
              <w:rPr>
                <w:rFonts w:ascii="Times New Roman" w:hAnsi="Times New Roman" w:cs="Times New Roman"/>
                <w:sz w:val="16"/>
                <w:szCs w:val="16"/>
                <w:lang w:eastAsia="ru-RU"/>
              </w:rPr>
              <w:t>.</w:t>
            </w:r>
            <w:proofErr w:type="gramEnd"/>
            <w:r w:rsidRPr="00E85A2C">
              <w:rPr>
                <w:rFonts w:ascii="Times New Roman" w:hAnsi="Times New Roman" w:cs="Times New Roman"/>
                <w:sz w:val="16"/>
                <w:szCs w:val="16"/>
                <w:lang w:eastAsia="ru-RU"/>
              </w:rPr>
              <w:t xml:space="preserve"> </w:t>
            </w:r>
            <w:proofErr w:type="gramStart"/>
            <w:r w:rsidRPr="00E85A2C">
              <w:rPr>
                <w:rFonts w:ascii="Times New Roman" w:hAnsi="Times New Roman" w:cs="Times New Roman"/>
                <w:sz w:val="16"/>
                <w:szCs w:val="16"/>
                <w:lang w:eastAsia="ru-RU"/>
              </w:rPr>
              <w:t>р</w:t>
            </w:r>
            <w:proofErr w:type="gramEnd"/>
            <w:r w:rsidRPr="00E85A2C">
              <w:rPr>
                <w:rFonts w:ascii="Times New Roman" w:hAnsi="Times New Roman" w:cs="Times New Roman"/>
                <w:sz w:val="16"/>
                <w:szCs w:val="16"/>
                <w:lang w:eastAsia="ru-RU"/>
              </w:rPr>
              <w:t>асход</w:t>
            </w:r>
          </w:p>
          <w:p w:rsidR="00481074" w:rsidRPr="00E85A2C" w:rsidRDefault="00965B7E" w:rsidP="00CC4C9C">
            <w:pPr>
              <w:shd w:val="clear" w:color="auto" w:fill="FFFFFF"/>
              <w:tabs>
                <w:tab w:val="left" w:pos="3735"/>
                <w:tab w:val="right" w:pos="9354"/>
              </w:tabs>
              <w:jc w:val="center"/>
              <w:rPr>
                <w:rFonts w:ascii="Times New Roman" w:hAnsi="Times New Roman" w:cs="Times New Roman"/>
                <w:sz w:val="20"/>
                <w:szCs w:val="20"/>
              </w:rPr>
            </w:pPr>
            <w:r w:rsidRPr="00E85A2C">
              <w:rPr>
                <w:rFonts w:ascii="Times New Roman" w:hAnsi="Times New Roman" w:cs="Times New Roman"/>
                <w:sz w:val="20"/>
                <w:szCs w:val="20"/>
              </w:rPr>
              <w:t>(тыс. руб.)</w:t>
            </w:r>
          </w:p>
          <w:p w:rsidR="00481074" w:rsidRPr="00E85A2C" w:rsidRDefault="00481074" w:rsidP="00CC4C9C">
            <w:pPr>
              <w:spacing w:after="0" w:line="240" w:lineRule="auto"/>
              <w:jc w:val="center"/>
              <w:rPr>
                <w:rFonts w:ascii="Times New Roman" w:hAnsi="Times New Roman" w:cs="Times New Roman"/>
                <w:sz w:val="16"/>
                <w:szCs w:val="16"/>
                <w:lang w:eastAsia="ru-RU"/>
              </w:rPr>
            </w:pPr>
          </w:p>
        </w:tc>
        <w:tc>
          <w:tcPr>
            <w:tcW w:w="2126" w:type="dxa"/>
            <w:tcBorders>
              <w:top w:val="single" w:sz="4" w:space="0" w:color="000000"/>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rPr>
                <w:rFonts w:ascii="Times New Roman" w:hAnsi="Times New Roman" w:cs="Times New Roman"/>
                <w:sz w:val="16"/>
                <w:szCs w:val="16"/>
                <w:lang w:eastAsia="ru-RU"/>
              </w:rPr>
            </w:pPr>
            <w:r w:rsidRPr="00E85A2C">
              <w:rPr>
                <w:rFonts w:ascii="Times New Roman" w:hAnsi="Times New Roman" w:cs="Times New Roman"/>
                <w:sz w:val="16"/>
                <w:szCs w:val="16"/>
                <w:lang w:eastAsia="ru-RU"/>
              </w:rPr>
              <w:t>Исполнение росписи/плана</w:t>
            </w:r>
          </w:p>
        </w:tc>
      </w:tr>
      <w:tr w:rsidR="00975E94" w:rsidRPr="00975E94" w:rsidTr="00AF3344">
        <w:trPr>
          <w:trHeight w:val="931"/>
        </w:trPr>
        <w:tc>
          <w:tcPr>
            <w:tcW w:w="3744" w:type="dxa"/>
            <w:tcBorders>
              <w:top w:val="single" w:sz="4" w:space="0" w:color="000000"/>
              <w:left w:val="single" w:sz="4" w:space="0" w:color="000000"/>
              <w:bottom w:val="single" w:sz="4" w:space="0" w:color="000000"/>
              <w:right w:val="single" w:sz="4" w:space="0" w:color="000000"/>
            </w:tcBorders>
            <w:vAlign w:val="center"/>
          </w:tcPr>
          <w:p w:rsidR="00481074" w:rsidRPr="00E85A2C" w:rsidRDefault="00965B7E" w:rsidP="00CC4C9C">
            <w:pPr>
              <w:spacing w:after="0" w:line="240" w:lineRule="auto"/>
              <w:jc w:val="center"/>
              <w:rPr>
                <w:rFonts w:ascii="Times New Roman" w:hAnsi="Times New Roman" w:cs="Times New Roman"/>
                <w:sz w:val="20"/>
                <w:szCs w:val="20"/>
                <w:lang w:eastAsia="ru-RU"/>
              </w:rPr>
            </w:pPr>
            <w:r w:rsidRPr="00E85A2C">
              <w:rPr>
                <w:rFonts w:ascii="Times New Roman" w:hAnsi="Times New Roman" w:cs="Times New Roman"/>
                <w:sz w:val="20"/>
                <w:szCs w:val="20"/>
                <w:lang w:eastAsia="ru-RU"/>
              </w:rPr>
              <w:t>Муниципальная программа «Развитие образования, молодежной политики и физической культуры и спорта в муниципальном образовании»</w:t>
            </w:r>
          </w:p>
        </w:tc>
        <w:tc>
          <w:tcPr>
            <w:tcW w:w="1216" w:type="dxa"/>
            <w:tcBorders>
              <w:top w:val="single" w:sz="4" w:space="0" w:color="000000"/>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rPr>
                <w:rFonts w:ascii="Times New Roman" w:hAnsi="Times New Roman" w:cs="Times New Roman"/>
                <w:sz w:val="20"/>
                <w:szCs w:val="20"/>
                <w:lang w:eastAsia="ru-RU"/>
              </w:rPr>
            </w:pPr>
            <w:r w:rsidRPr="00E85A2C">
              <w:rPr>
                <w:rFonts w:ascii="Times New Roman" w:hAnsi="Times New Roman" w:cs="Times New Roman"/>
                <w:sz w:val="20"/>
                <w:szCs w:val="20"/>
                <w:lang w:eastAsia="ru-RU"/>
              </w:rPr>
              <w:t>0100000000</w:t>
            </w:r>
          </w:p>
        </w:tc>
        <w:tc>
          <w:tcPr>
            <w:tcW w:w="1775" w:type="dxa"/>
            <w:tcBorders>
              <w:top w:val="single" w:sz="4" w:space="0" w:color="000000"/>
              <w:left w:val="nil"/>
              <w:bottom w:val="single" w:sz="4" w:space="0" w:color="000000"/>
              <w:right w:val="single" w:sz="4" w:space="0" w:color="000000"/>
            </w:tcBorders>
            <w:noWrap/>
            <w:vAlign w:val="center"/>
          </w:tcPr>
          <w:p w:rsidR="00481074" w:rsidRPr="00E85A2C" w:rsidRDefault="00E85A2C" w:rsidP="00CC4C9C">
            <w:pPr>
              <w:jc w:val="center"/>
              <w:rPr>
                <w:rFonts w:ascii="Times New Roman" w:hAnsi="Times New Roman" w:cs="Times New Roman"/>
                <w:sz w:val="20"/>
                <w:szCs w:val="20"/>
              </w:rPr>
            </w:pPr>
            <w:r w:rsidRPr="00E85A2C">
              <w:rPr>
                <w:rFonts w:ascii="Times New Roman" w:hAnsi="Times New Roman" w:cs="Times New Roman"/>
                <w:sz w:val="20"/>
                <w:szCs w:val="20"/>
              </w:rPr>
              <w:t>666 883,7</w:t>
            </w:r>
          </w:p>
        </w:tc>
        <w:tc>
          <w:tcPr>
            <w:tcW w:w="1559" w:type="dxa"/>
            <w:tcBorders>
              <w:top w:val="single" w:sz="4" w:space="0" w:color="000000"/>
              <w:left w:val="nil"/>
              <w:bottom w:val="single" w:sz="4" w:space="0" w:color="000000"/>
              <w:right w:val="single" w:sz="4" w:space="0" w:color="000000"/>
            </w:tcBorders>
            <w:noWrap/>
            <w:vAlign w:val="center"/>
          </w:tcPr>
          <w:p w:rsidR="00481074" w:rsidRPr="00E85A2C" w:rsidRDefault="00E85A2C" w:rsidP="00CC4C9C">
            <w:pPr>
              <w:jc w:val="center"/>
              <w:rPr>
                <w:rFonts w:ascii="Times New Roman" w:hAnsi="Times New Roman" w:cs="Times New Roman"/>
                <w:sz w:val="20"/>
                <w:szCs w:val="20"/>
              </w:rPr>
            </w:pPr>
            <w:r w:rsidRPr="00E85A2C">
              <w:rPr>
                <w:rFonts w:ascii="Times New Roman" w:hAnsi="Times New Roman" w:cs="Times New Roman"/>
                <w:sz w:val="20"/>
                <w:szCs w:val="20"/>
              </w:rPr>
              <w:t>655 706,5</w:t>
            </w:r>
          </w:p>
        </w:tc>
        <w:tc>
          <w:tcPr>
            <w:tcW w:w="2126" w:type="dxa"/>
            <w:tcBorders>
              <w:top w:val="single" w:sz="4" w:space="0" w:color="000000"/>
              <w:left w:val="nil"/>
              <w:bottom w:val="single" w:sz="4" w:space="0" w:color="000000"/>
              <w:right w:val="single" w:sz="4" w:space="0" w:color="000000"/>
            </w:tcBorders>
            <w:noWrap/>
            <w:vAlign w:val="center"/>
          </w:tcPr>
          <w:p w:rsidR="00481074" w:rsidRPr="00E85A2C" w:rsidRDefault="00E85A2C" w:rsidP="00CC4C9C">
            <w:pPr>
              <w:jc w:val="center"/>
              <w:rPr>
                <w:rFonts w:ascii="Times New Roman" w:hAnsi="Times New Roman" w:cs="Times New Roman"/>
                <w:bCs/>
                <w:sz w:val="20"/>
                <w:szCs w:val="20"/>
              </w:rPr>
            </w:pPr>
            <w:r w:rsidRPr="00E85A2C">
              <w:rPr>
                <w:rFonts w:ascii="Times New Roman" w:hAnsi="Times New Roman" w:cs="Times New Roman"/>
                <w:bCs/>
                <w:sz w:val="20"/>
                <w:szCs w:val="20"/>
              </w:rPr>
              <w:t xml:space="preserve">98,32 </w:t>
            </w:r>
            <w:r w:rsidR="00965B7E" w:rsidRPr="00E85A2C">
              <w:rPr>
                <w:rFonts w:ascii="Times New Roman" w:hAnsi="Times New Roman" w:cs="Times New Roman"/>
                <w:bCs/>
                <w:sz w:val="20"/>
                <w:szCs w:val="20"/>
              </w:rPr>
              <w:t>%</w:t>
            </w:r>
          </w:p>
        </w:tc>
      </w:tr>
      <w:tr w:rsidR="00975E94" w:rsidRPr="00975E94" w:rsidTr="00AF3344">
        <w:trPr>
          <w:trHeight w:val="765"/>
        </w:trPr>
        <w:tc>
          <w:tcPr>
            <w:tcW w:w="3744" w:type="dxa"/>
            <w:tcBorders>
              <w:top w:val="nil"/>
              <w:left w:val="single" w:sz="4" w:space="0" w:color="000000"/>
              <w:bottom w:val="single" w:sz="4" w:space="0" w:color="000000"/>
              <w:right w:val="single" w:sz="4" w:space="0" w:color="000000"/>
            </w:tcBorders>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Подпрограмма муниципальной программы «Развитие общего и дошкольного образования»</w:t>
            </w:r>
          </w:p>
        </w:tc>
        <w:tc>
          <w:tcPr>
            <w:tcW w:w="1216" w:type="dxa"/>
            <w:tcBorders>
              <w:top w:val="nil"/>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0110000000</w:t>
            </w:r>
          </w:p>
        </w:tc>
        <w:tc>
          <w:tcPr>
            <w:tcW w:w="1775" w:type="dxa"/>
            <w:tcBorders>
              <w:top w:val="nil"/>
              <w:left w:val="nil"/>
              <w:bottom w:val="single" w:sz="4" w:space="0" w:color="000000"/>
              <w:right w:val="single" w:sz="4" w:space="0" w:color="000000"/>
            </w:tcBorders>
            <w:noWrap/>
            <w:vAlign w:val="center"/>
          </w:tcPr>
          <w:p w:rsidR="00481074" w:rsidRPr="00E85A2C" w:rsidRDefault="00E85A2C" w:rsidP="00CC4C9C">
            <w:pPr>
              <w:jc w:val="center"/>
              <w:rPr>
                <w:rFonts w:ascii="Times New Roman" w:hAnsi="Times New Roman" w:cs="Times New Roman"/>
                <w:bCs/>
                <w:sz w:val="20"/>
                <w:szCs w:val="20"/>
              </w:rPr>
            </w:pPr>
            <w:r w:rsidRPr="00E85A2C">
              <w:rPr>
                <w:rFonts w:ascii="Times New Roman" w:hAnsi="Times New Roman" w:cs="Times New Roman"/>
                <w:bCs/>
                <w:sz w:val="20"/>
                <w:szCs w:val="20"/>
              </w:rPr>
              <w:t>540 836,1</w:t>
            </w:r>
          </w:p>
        </w:tc>
        <w:tc>
          <w:tcPr>
            <w:tcW w:w="1559" w:type="dxa"/>
            <w:tcBorders>
              <w:top w:val="nil"/>
              <w:left w:val="nil"/>
              <w:bottom w:val="single" w:sz="4" w:space="0" w:color="000000"/>
              <w:right w:val="single" w:sz="4" w:space="0" w:color="000000"/>
            </w:tcBorders>
            <w:noWrap/>
            <w:vAlign w:val="center"/>
          </w:tcPr>
          <w:p w:rsidR="00481074" w:rsidRPr="00E85A2C" w:rsidRDefault="00E85A2C" w:rsidP="00CC4C9C">
            <w:pPr>
              <w:jc w:val="center"/>
              <w:rPr>
                <w:rFonts w:ascii="Times New Roman" w:hAnsi="Times New Roman" w:cs="Times New Roman"/>
                <w:bCs/>
                <w:sz w:val="20"/>
                <w:szCs w:val="20"/>
              </w:rPr>
            </w:pPr>
            <w:r w:rsidRPr="00E85A2C">
              <w:rPr>
                <w:rFonts w:ascii="Times New Roman" w:hAnsi="Times New Roman" w:cs="Times New Roman"/>
                <w:bCs/>
                <w:sz w:val="20"/>
                <w:szCs w:val="20"/>
              </w:rPr>
              <w:t>540 618,7</w:t>
            </w:r>
          </w:p>
        </w:tc>
        <w:tc>
          <w:tcPr>
            <w:tcW w:w="2126" w:type="dxa"/>
            <w:tcBorders>
              <w:top w:val="nil"/>
              <w:left w:val="nil"/>
              <w:bottom w:val="single" w:sz="4" w:space="0" w:color="000000"/>
              <w:right w:val="single" w:sz="4" w:space="0" w:color="000000"/>
            </w:tcBorders>
            <w:noWrap/>
            <w:vAlign w:val="center"/>
          </w:tcPr>
          <w:p w:rsidR="00481074" w:rsidRPr="00E85A2C" w:rsidRDefault="00E85A2C" w:rsidP="00CC4C9C">
            <w:pPr>
              <w:jc w:val="center"/>
              <w:rPr>
                <w:rFonts w:ascii="Times New Roman" w:hAnsi="Times New Roman" w:cs="Times New Roman"/>
                <w:bCs/>
                <w:sz w:val="20"/>
                <w:szCs w:val="20"/>
              </w:rPr>
            </w:pPr>
            <w:r w:rsidRPr="00E85A2C">
              <w:rPr>
                <w:rFonts w:ascii="Times New Roman" w:hAnsi="Times New Roman" w:cs="Times New Roman"/>
                <w:bCs/>
                <w:sz w:val="20"/>
                <w:szCs w:val="20"/>
              </w:rPr>
              <w:t xml:space="preserve">99,96 </w:t>
            </w:r>
            <w:r w:rsidR="00965B7E" w:rsidRPr="00E85A2C">
              <w:rPr>
                <w:rFonts w:ascii="Times New Roman" w:hAnsi="Times New Roman" w:cs="Times New Roman"/>
                <w:bCs/>
                <w:sz w:val="20"/>
                <w:szCs w:val="20"/>
              </w:rPr>
              <w:t>%</w:t>
            </w:r>
          </w:p>
        </w:tc>
      </w:tr>
      <w:tr w:rsidR="00975E94" w:rsidRPr="00975E94" w:rsidTr="00AF3344">
        <w:trPr>
          <w:trHeight w:val="830"/>
        </w:trPr>
        <w:tc>
          <w:tcPr>
            <w:tcW w:w="3744" w:type="dxa"/>
            <w:tcBorders>
              <w:top w:val="nil"/>
              <w:left w:val="single" w:sz="4" w:space="0" w:color="000000"/>
              <w:bottom w:val="single" w:sz="4" w:space="0" w:color="000000"/>
              <w:right w:val="single" w:sz="4" w:space="0" w:color="000000"/>
            </w:tcBorders>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Подпрограмма муниципальной программы «Содержание и безопасность образовательных учреждений»</w:t>
            </w:r>
          </w:p>
        </w:tc>
        <w:tc>
          <w:tcPr>
            <w:tcW w:w="1216" w:type="dxa"/>
            <w:tcBorders>
              <w:top w:val="nil"/>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0120000000</w:t>
            </w:r>
          </w:p>
        </w:tc>
        <w:tc>
          <w:tcPr>
            <w:tcW w:w="1775"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75 756,8</w:t>
            </w:r>
          </w:p>
        </w:tc>
        <w:tc>
          <w:tcPr>
            <w:tcW w:w="1559"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64 859,9</w:t>
            </w:r>
          </w:p>
        </w:tc>
        <w:tc>
          <w:tcPr>
            <w:tcW w:w="2126"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 xml:space="preserve">85,62 </w:t>
            </w:r>
            <w:r w:rsidR="00965B7E" w:rsidRPr="00E85A2C">
              <w:rPr>
                <w:rFonts w:ascii="Times New Roman" w:hAnsi="Times New Roman" w:cs="Times New Roman"/>
                <w:bCs/>
                <w:sz w:val="20"/>
                <w:szCs w:val="20"/>
              </w:rPr>
              <w:t>%</w:t>
            </w:r>
          </w:p>
        </w:tc>
      </w:tr>
      <w:tr w:rsidR="00975E94" w:rsidRPr="00975E94" w:rsidTr="00AF3344">
        <w:trPr>
          <w:trHeight w:val="1020"/>
        </w:trPr>
        <w:tc>
          <w:tcPr>
            <w:tcW w:w="3744" w:type="dxa"/>
            <w:tcBorders>
              <w:top w:val="nil"/>
              <w:left w:val="single" w:sz="4" w:space="0" w:color="000000"/>
              <w:bottom w:val="single" w:sz="4" w:space="0" w:color="000000"/>
              <w:right w:val="single" w:sz="4" w:space="0" w:color="000000"/>
            </w:tcBorders>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Подпрограмма муниципальной программы «Профилактика безнадзорности и правонарушений среди несовершеннолетних»</w:t>
            </w:r>
          </w:p>
        </w:tc>
        <w:tc>
          <w:tcPr>
            <w:tcW w:w="1216" w:type="dxa"/>
            <w:tcBorders>
              <w:top w:val="nil"/>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0130000000</w:t>
            </w:r>
          </w:p>
        </w:tc>
        <w:tc>
          <w:tcPr>
            <w:tcW w:w="1775"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1 198,4</w:t>
            </w:r>
          </w:p>
        </w:tc>
        <w:tc>
          <w:tcPr>
            <w:tcW w:w="1559"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1 142,4</w:t>
            </w:r>
          </w:p>
        </w:tc>
        <w:tc>
          <w:tcPr>
            <w:tcW w:w="2126"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 xml:space="preserve">95,32 </w:t>
            </w:r>
            <w:r w:rsidR="00965B7E" w:rsidRPr="00E85A2C">
              <w:rPr>
                <w:rFonts w:ascii="Times New Roman" w:hAnsi="Times New Roman" w:cs="Times New Roman"/>
                <w:bCs/>
                <w:sz w:val="20"/>
                <w:szCs w:val="20"/>
              </w:rPr>
              <w:t>%</w:t>
            </w:r>
          </w:p>
        </w:tc>
      </w:tr>
      <w:tr w:rsidR="00975E94" w:rsidRPr="00975E94" w:rsidTr="00AF3344">
        <w:trPr>
          <w:trHeight w:val="958"/>
        </w:trPr>
        <w:tc>
          <w:tcPr>
            <w:tcW w:w="3744" w:type="dxa"/>
            <w:tcBorders>
              <w:top w:val="nil"/>
              <w:left w:val="single" w:sz="4" w:space="0" w:color="000000"/>
              <w:bottom w:val="single" w:sz="4" w:space="0" w:color="000000"/>
              <w:right w:val="single" w:sz="4" w:space="0" w:color="000000"/>
            </w:tcBorders>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Подпрограмма муниципальной программы «Комплексные меры противодействия злоупотреблению наркотиков и их незаконному обороту»</w:t>
            </w:r>
          </w:p>
        </w:tc>
        <w:tc>
          <w:tcPr>
            <w:tcW w:w="1216" w:type="dxa"/>
            <w:tcBorders>
              <w:top w:val="nil"/>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0140000000</w:t>
            </w:r>
          </w:p>
        </w:tc>
        <w:tc>
          <w:tcPr>
            <w:tcW w:w="1775" w:type="dxa"/>
            <w:tcBorders>
              <w:top w:val="nil"/>
              <w:left w:val="nil"/>
              <w:bottom w:val="single" w:sz="4" w:space="0" w:color="000000"/>
              <w:right w:val="single" w:sz="4" w:space="0" w:color="000000"/>
            </w:tcBorders>
            <w:noWrap/>
            <w:vAlign w:val="center"/>
          </w:tcPr>
          <w:p w:rsidR="00481074" w:rsidRPr="00E85A2C" w:rsidRDefault="00965B7E"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150,0</w:t>
            </w:r>
          </w:p>
        </w:tc>
        <w:tc>
          <w:tcPr>
            <w:tcW w:w="1559" w:type="dxa"/>
            <w:tcBorders>
              <w:top w:val="nil"/>
              <w:left w:val="nil"/>
              <w:bottom w:val="single" w:sz="4" w:space="0" w:color="000000"/>
              <w:right w:val="single" w:sz="4" w:space="0" w:color="000000"/>
            </w:tcBorders>
            <w:noWrap/>
            <w:vAlign w:val="center"/>
          </w:tcPr>
          <w:p w:rsidR="00481074" w:rsidRPr="00E85A2C" w:rsidRDefault="00965B7E"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150,0</w:t>
            </w:r>
          </w:p>
        </w:tc>
        <w:tc>
          <w:tcPr>
            <w:tcW w:w="2126" w:type="dxa"/>
            <w:tcBorders>
              <w:top w:val="nil"/>
              <w:left w:val="nil"/>
              <w:bottom w:val="single" w:sz="4" w:space="0" w:color="000000"/>
              <w:right w:val="single" w:sz="4" w:space="0" w:color="000000"/>
            </w:tcBorders>
            <w:noWrap/>
            <w:vAlign w:val="center"/>
          </w:tcPr>
          <w:p w:rsidR="00481074" w:rsidRPr="00E85A2C" w:rsidRDefault="00965B7E"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100</w:t>
            </w:r>
            <w:r w:rsidR="00E85A2C">
              <w:rPr>
                <w:rFonts w:ascii="Times New Roman" w:hAnsi="Times New Roman" w:cs="Times New Roman"/>
                <w:bCs/>
                <w:sz w:val="20"/>
                <w:szCs w:val="20"/>
              </w:rPr>
              <w:t xml:space="preserve"> </w:t>
            </w:r>
            <w:r w:rsidRPr="00E85A2C">
              <w:rPr>
                <w:rFonts w:ascii="Times New Roman" w:hAnsi="Times New Roman" w:cs="Times New Roman"/>
                <w:bCs/>
                <w:sz w:val="20"/>
                <w:szCs w:val="20"/>
              </w:rPr>
              <w:t>%</w:t>
            </w:r>
          </w:p>
        </w:tc>
      </w:tr>
      <w:tr w:rsidR="00975E94" w:rsidRPr="00975E94" w:rsidTr="00AF3344">
        <w:trPr>
          <w:trHeight w:val="765"/>
        </w:trPr>
        <w:tc>
          <w:tcPr>
            <w:tcW w:w="3744" w:type="dxa"/>
            <w:tcBorders>
              <w:top w:val="nil"/>
              <w:left w:val="single" w:sz="4" w:space="0" w:color="000000"/>
              <w:bottom w:val="single" w:sz="4" w:space="0" w:color="000000"/>
              <w:right w:val="single" w:sz="4" w:space="0" w:color="000000"/>
            </w:tcBorders>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Подпрограмма муниципальной программы «Развитие дополнительного образования»</w:t>
            </w:r>
          </w:p>
        </w:tc>
        <w:tc>
          <w:tcPr>
            <w:tcW w:w="1216" w:type="dxa"/>
            <w:tcBorders>
              <w:top w:val="nil"/>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0150000000</w:t>
            </w:r>
          </w:p>
        </w:tc>
        <w:tc>
          <w:tcPr>
            <w:tcW w:w="1775"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40 971,3</w:t>
            </w:r>
          </w:p>
        </w:tc>
        <w:tc>
          <w:tcPr>
            <w:tcW w:w="1559" w:type="dxa"/>
            <w:tcBorders>
              <w:top w:val="nil"/>
              <w:left w:val="nil"/>
              <w:bottom w:val="single" w:sz="4" w:space="0" w:color="000000"/>
              <w:right w:val="single" w:sz="4" w:space="0" w:color="000000"/>
            </w:tcBorders>
            <w:noWrap/>
            <w:vAlign w:val="center"/>
          </w:tcPr>
          <w:p w:rsidR="00481074" w:rsidRPr="00E85A2C" w:rsidRDefault="00E85A2C" w:rsidP="00E85A2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40 969,4</w:t>
            </w:r>
          </w:p>
        </w:tc>
        <w:tc>
          <w:tcPr>
            <w:tcW w:w="2126"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 xml:space="preserve">100 </w:t>
            </w:r>
            <w:r w:rsidR="00965B7E" w:rsidRPr="00E85A2C">
              <w:rPr>
                <w:rFonts w:ascii="Times New Roman" w:hAnsi="Times New Roman" w:cs="Times New Roman"/>
                <w:bCs/>
                <w:sz w:val="20"/>
                <w:szCs w:val="20"/>
              </w:rPr>
              <w:t>%</w:t>
            </w:r>
          </w:p>
        </w:tc>
      </w:tr>
      <w:tr w:rsidR="00975E94" w:rsidRPr="00975E94" w:rsidTr="00AF3344">
        <w:trPr>
          <w:trHeight w:val="1020"/>
        </w:trPr>
        <w:tc>
          <w:tcPr>
            <w:tcW w:w="3744" w:type="dxa"/>
            <w:tcBorders>
              <w:top w:val="nil"/>
              <w:left w:val="single" w:sz="4" w:space="0" w:color="000000"/>
              <w:bottom w:val="single" w:sz="4" w:space="0" w:color="000000"/>
              <w:right w:val="single" w:sz="4" w:space="0" w:color="000000"/>
            </w:tcBorders>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Подпрограмма муниципальной программы «Развитие физической культуры, спорта и молодежной политики»</w:t>
            </w:r>
          </w:p>
        </w:tc>
        <w:tc>
          <w:tcPr>
            <w:tcW w:w="1216" w:type="dxa"/>
            <w:tcBorders>
              <w:top w:val="nil"/>
              <w:left w:val="nil"/>
              <w:bottom w:val="single" w:sz="4" w:space="0" w:color="000000"/>
              <w:right w:val="single" w:sz="4" w:space="0" w:color="000000"/>
            </w:tcBorders>
            <w:noWrap/>
            <w:vAlign w:val="center"/>
          </w:tcPr>
          <w:p w:rsidR="00481074" w:rsidRPr="00E85A2C" w:rsidRDefault="00965B7E" w:rsidP="00CC4C9C">
            <w:pPr>
              <w:spacing w:after="0" w:line="240" w:lineRule="auto"/>
              <w:jc w:val="center"/>
              <w:outlineLvl w:val="0"/>
              <w:rPr>
                <w:rFonts w:ascii="Times New Roman" w:hAnsi="Times New Roman" w:cs="Times New Roman"/>
                <w:sz w:val="20"/>
                <w:szCs w:val="20"/>
                <w:lang w:eastAsia="ru-RU"/>
              </w:rPr>
            </w:pPr>
            <w:r w:rsidRPr="00E85A2C">
              <w:rPr>
                <w:rFonts w:ascii="Times New Roman" w:hAnsi="Times New Roman" w:cs="Times New Roman"/>
                <w:sz w:val="20"/>
                <w:szCs w:val="20"/>
                <w:lang w:eastAsia="ru-RU"/>
              </w:rPr>
              <w:t>0160000000</w:t>
            </w:r>
          </w:p>
        </w:tc>
        <w:tc>
          <w:tcPr>
            <w:tcW w:w="1775"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7 971,1</w:t>
            </w:r>
          </w:p>
        </w:tc>
        <w:tc>
          <w:tcPr>
            <w:tcW w:w="1559" w:type="dxa"/>
            <w:tcBorders>
              <w:top w:val="nil"/>
              <w:left w:val="nil"/>
              <w:bottom w:val="single" w:sz="4" w:space="0" w:color="000000"/>
              <w:right w:val="single" w:sz="4" w:space="0" w:color="000000"/>
            </w:tcBorders>
            <w:noWrap/>
            <w:vAlign w:val="center"/>
          </w:tcPr>
          <w:p w:rsidR="00481074" w:rsidRPr="00E85A2C" w:rsidRDefault="00E85A2C"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7 966,1</w:t>
            </w:r>
          </w:p>
        </w:tc>
        <w:tc>
          <w:tcPr>
            <w:tcW w:w="2126" w:type="dxa"/>
            <w:tcBorders>
              <w:top w:val="nil"/>
              <w:left w:val="nil"/>
              <w:bottom w:val="single" w:sz="4" w:space="0" w:color="000000"/>
              <w:right w:val="single" w:sz="4" w:space="0" w:color="000000"/>
            </w:tcBorders>
            <w:noWrap/>
            <w:vAlign w:val="center"/>
          </w:tcPr>
          <w:p w:rsidR="00481074" w:rsidRPr="00E85A2C" w:rsidRDefault="00F246E1" w:rsidP="00CC4C9C">
            <w:pPr>
              <w:jc w:val="center"/>
              <w:outlineLvl w:val="0"/>
              <w:rPr>
                <w:rFonts w:ascii="Times New Roman" w:hAnsi="Times New Roman" w:cs="Times New Roman"/>
                <w:bCs/>
                <w:sz w:val="20"/>
                <w:szCs w:val="20"/>
              </w:rPr>
            </w:pPr>
            <w:r w:rsidRPr="00E85A2C">
              <w:rPr>
                <w:rFonts w:ascii="Times New Roman" w:hAnsi="Times New Roman" w:cs="Times New Roman"/>
                <w:bCs/>
                <w:sz w:val="20"/>
                <w:szCs w:val="20"/>
              </w:rPr>
              <w:t>99</w:t>
            </w:r>
            <w:r w:rsidR="00965B7E" w:rsidRPr="00E85A2C">
              <w:rPr>
                <w:rFonts w:ascii="Times New Roman" w:hAnsi="Times New Roman" w:cs="Times New Roman"/>
                <w:bCs/>
                <w:sz w:val="20"/>
                <w:szCs w:val="20"/>
              </w:rPr>
              <w:t>,9</w:t>
            </w:r>
            <w:r w:rsidR="00E85A2C" w:rsidRPr="00E85A2C">
              <w:rPr>
                <w:rFonts w:ascii="Times New Roman" w:hAnsi="Times New Roman" w:cs="Times New Roman"/>
                <w:bCs/>
                <w:sz w:val="20"/>
                <w:szCs w:val="20"/>
              </w:rPr>
              <w:t>4</w:t>
            </w:r>
            <w:r w:rsidR="00965B7E" w:rsidRPr="00E85A2C">
              <w:rPr>
                <w:rFonts w:ascii="Times New Roman" w:hAnsi="Times New Roman" w:cs="Times New Roman"/>
                <w:bCs/>
                <w:sz w:val="20"/>
                <w:szCs w:val="20"/>
              </w:rPr>
              <w:t>%</w:t>
            </w:r>
          </w:p>
        </w:tc>
      </w:tr>
    </w:tbl>
    <w:p w:rsidR="00481074" w:rsidRPr="00E85A2C" w:rsidRDefault="00481074">
      <w:pPr>
        <w:pStyle w:val="a3"/>
        <w:ind w:firstLine="567"/>
        <w:jc w:val="both"/>
        <w:rPr>
          <w:rFonts w:ascii="Times New Roman" w:hAnsi="Times New Roman" w:cs="Times New Roman"/>
          <w:sz w:val="26"/>
          <w:szCs w:val="26"/>
        </w:rPr>
      </w:pPr>
    </w:p>
    <w:p w:rsidR="00481074" w:rsidRPr="00E85A2C" w:rsidRDefault="00E85A2C" w:rsidP="005E7A6C">
      <w:pPr>
        <w:pStyle w:val="a3"/>
        <w:spacing w:line="276" w:lineRule="auto"/>
        <w:ind w:firstLine="567"/>
        <w:jc w:val="both"/>
        <w:rPr>
          <w:rFonts w:ascii="Times New Roman" w:hAnsi="Times New Roman" w:cs="Times New Roman"/>
          <w:sz w:val="26"/>
          <w:szCs w:val="26"/>
        </w:rPr>
      </w:pPr>
      <w:r w:rsidRPr="00E85A2C">
        <w:rPr>
          <w:rFonts w:ascii="Times New Roman" w:hAnsi="Times New Roman" w:cs="Times New Roman"/>
          <w:sz w:val="26"/>
          <w:szCs w:val="26"/>
        </w:rPr>
        <w:t>Кассовое исполнение за 2024</w:t>
      </w:r>
      <w:r w:rsidR="00F246E1" w:rsidRPr="00E85A2C">
        <w:rPr>
          <w:rFonts w:ascii="Times New Roman" w:hAnsi="Times New Roman" w:cs="Times New Roman"/>
          <w:sz w:val="26"/>
          <w:szCs w:val="26"/>
        </w:rPr>
        <w:t xml:space="preserve"> год составило –</w:t>
      </w:r>
      <w:r w:rsidRPr="00E85A2C">
        <w:rPr>
          <w:rFonts w:ascii="Times New Roman" w:hAnsi="Times New Roman" w:cs="Times New Roman"/>
          <w:sz w:val="26"/>
          <w:szCs w:val="26"/>
        </w:rPr>
        <w:t xml:space="preserve"> 655 706,5 тыс. руб.- 98,32 </w:t>
      </w:r>
      <w:r w:rsidR="00965B7E" w:rsidRPr="00E85A2C">
        <w:rPr>
          <w:rFonts w:ascii="Times New Roman" w:hAnsi="Times New Roman" w:cs="Times New Roman"/>
          <w:sz w:val="26"/>
          <w:szCs w:val="26"/>
        </w:rPr>
        <w:t>%. Ответственным исполнителем программы является Управление образования Администрации Псковского района.</w:t>
      </w:r>
    </w:p>
    <w:p w:rsidR="005C6CCE" w:rsidRPr="00E85A2C" w:rsidRDefault="005C6CCE" w:rsidP="00AF3344">
      <w:pPr>
        <w:pStyle w:val="12"/>
        <w:spacing w:line="276" w:lineRule="auto"/>
        <w:ind w:left="0" w:right="-39" w:firstLine="540"/>
        <w:jc w:val="both"/>
        <w:rPr>
          <w:rFonts w:ascii="Times New Roman" w:eastAsia="Calibri" w:hAnsi="Times New Roman" w:cs="Times New Roman"/>
          <w:sz w:val="26"/>
          <w:szCs w:val="26"/>
          <w:lang w:eastAsia="en-US"/>
        </w:rPr>
      </w:pPr>
      <w:r w:rsidRPr="00E85A2C">
        <w:rPr>
          <w:rFonts w:ascii="Times New Roman" w:eastAsia="Calibri" w:hAnsi="Times New Roman" w:cs="Times New Roman"/>
          <w:sz w:val="26"/>
          <w:szCs w:val="26"/>
          <w:lang w:eastAsia="en-US"/>
        </w:rPr>
        <w:t>Целью программы является обеспечение доступности и качества образования,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r w:rsidR="005E7A6C" w:rsidRPr="00E85A2C">
        <w:rPr>
          <w:rFonts w:ascii="Times New Roman" w:eastAsia="Calibri" w:hAnsi="Times New Roman" w:cs="Times New Roman"/>
          <w:sz w:val="26"/>
          <w:szCs w:val="26"/>
          <w:lang w:eastAsia="en-US"/>
        </w:rPr>
        <w:t>.</w:t>
      </w:r>
    </w:p>
    <w:p w:rsidR="007033A7" w:rsidRDefault="007033A7" w:rsidP="005E7A6C">
      <w:pPr>
        <w:pStyle w:val="12"/>
        <w:spacing w:line="276" w:lineRule="auto"/>
        <w:ind w:firstLine="540"/>
        <w:jc w:val="center"/>
        <w:rPr>
          <w:rFonts w:ascii="Times New Roman" w:eastAsia="Calibri" w:hAnsi="Times New Roman" w:cs="Times New Roman"/>
          <w:b/>
          <w:sz w:val="26"/>
          <w:szCs w:val="26"/>
          <w:lang w:eastAsia="en-US"/>
        </w:rPr>
      </w:pPr>
    </w:p>
    <w:p w:rsidR="005C6CCE" w:rsidRPr="00E85A2C" w:rsidRDefault="005C6CCE" w:rsidP="005E7A6C">
      <w:pPr>
        <w:pStyle w:val="12"/>
        <w:spacing w:line="276" w:lineRule="auto"/>
        <w:ind w:firstLine="540"/>
        <w:jc w:val="center"/>
        <w:rPr>
          <w:rFonts w:ascii="Times New Roman" w:eastAsia="Calibri" w:hAnsi="Times New Roman" w:cs="Times New Roman"/>
          <w:sz w:val="26"/>
          <w:szCs w:val="26"/>
          <w:lang w:eastAsia="en-US"/>
        </w:rPr>
      </w:pPr>
      <w:r w:rsidRPr="00E85A2C">
        <w:rPr>
          <w:rFonts w:ascii="Times New Roman" w:eastAsia="Calibri" w:hAnsi="Times New Roman" w:cs="Times New Roman"/>
          <w:b/>
          <w:sz w:val="26"/>
          <w:szCs w:val="26"/>
          <w:lang w:eastAsia="en-US"/>
        </w:rPr>
        <w:lastRenderedPageBreak/>
        <w:t>Основные задачи муниципальной программы</w:t>
      </w:r>
      <w:r w:rsidRPr="00E85A2C">
        <w:rPr>
          <w:rFonts w:ascii="Times New Roman" w:eastAsia="Calibri" w:hAnsi="Times New Roman" w:cs="Times New Roman"/>
          <w:sz w:val="26"/>
          <w:szCs w:val="26"/>
          <w:lang w:eastAsia="en-US"/>
        </w:rPr>
        <w:t>:</w:t>
      </w: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1.  Повышение  доступности и качества общего, дошкольного и дополнительного образования,  соответствующих требованиям федеральных государственных образовательных стандартов, обеспечить условия для сохранения и развития системы отдыха и оздоровления детей и подростков.</w:t>
      </w:r>
    </w:p>
    <w:p w:rsidR="005C6CCE" w:rsidRPr="00E85A2C" w:rsidRDefault="005C6CCE" w:rsidP="005E7A6C">
      <w:pPr>
        <w:snapToGrid w:val="0"/>
        <w:spacing w:after="0"/>
        <w:ind w:left="284" w:hanging="284"/>
        <w:jc w:val="both"/>
        <w:rPr>
          <w:rFonts w:ascii="Times New Roman" w:hAnsi="Times New Roman" w:cs="Times New Roman"/>
          <w:sz w:val="26"/>
          <w:szCs w:val="26"/>
        </w:rPr>
      </w:pPr>
      <w:r w:rsidRPr="00E85A2C">
        <w:rPr>
          <w:rFonts w:ascii="Times New Roman" w:hAnsi="Times New Roman" w:cs="Times New Roman"/>
          <w:sz w:val="26"/>
          <w:szCs w:val="26"/>
        </w:rPr>
        <w:t>2. Совершенствование действующей структуры комплексной безопасности общеобразовательных учреждений</w:t>
      </w: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3. Организация профилактической  работы по предупреждению безнадзорности и правонарушений среди несовершеннолетних, сокращения числа совершаемых ими противоправных действий, обеспечение защиты их прав и законных интересов.</w:t>
      </w: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4. Создание межведомственной системы противодействия незаконному обороту наркотиков и положительной информационной и культурной тенденции по формированию антинаркотического мировоззрения</w:t>
      </w:r>
    </w:p>
    <w:p w:rsidR="005C6CCE" w:rsidRPr="00E85A2C" w:rsidRDefault="005C6CCE" w:rsidP="005E7A6C">
      <w:pPr>
        <w:snapToGrid w:val="0"/>
        <w:spacing w:after="0"/>
        <w:rPr>
          <w:rFonts w:ascii="Times New Roman" w:hAnsi="Times New Roman" w:cs="Times New Roman"/>
          <w:sz w:val="26"/>
          <w:szCs w:val="26"/>
        </w:rPr>
      </w:pPr>
      <w:r w:rsidRPr="00E85A2C">
        <w:rPr>
          <w:rFonts w:ascii="Times New Roman" w:hAnsi="Times New Roman" w:cs="Times New Roman"/>
          <w:sz w:val="26"/>
          <w:szCs w:val="26"/>
        </w:rPr>
        <w:t>5. Обеспечение досту</w:t>
      </w:r>
      <w:r w:rsidR="00BF3B77">
        <w:rPr>
          <w:rFonts w:ascii="Times New Roman" w:hAnsi="Times New Roman" w:cs="Times New Roman"/>
          <w:sz w:val="26"/>
          <w:szCs w:val="26"/>
        </w:rPr>
        <w:t xml:space="preserve">пности  услуг дополнительного </w:t>
      </w:r>
      <w:r w:rsidRPr="00E85A2C">
        <w:rPr>
          <w:rFonts w:ascii="Times New Roman" w:hAnsi="Times New Roman" w:cs="Times New Roman"/>
          <w:sz w:val="26"/>
          <w:szCs w:val="26"/>
        </w:rPr>
        <w:t>образования детей.</w:t>
      </w:r>
    </w:p>
    <w:p w:rsidR="005C6CCE" w:rsidRPr="00E85A2C" w:rsidRDefault="005C6CCE" w:rsidP="005E7A6C">
      <w:pPr>
        <w:widowControl w:val="0"/>
        <w:autoSpaceDE w:val="0"/>
        <w:autoSpaceDN w:val="0"/>
        <w:adjustRightInd w:val="0"/>
        <w:spacing w:after="0"/>
        <w:jc w:val="both"/>
        <w:rPr>
          <w:rFonts w:ascii="Times New Roman" w:hAnsi="Times New Roman" w:cs="Times New Roman"/>
          <w:sz w:val="26"/>
          <w:szCs w:val="26"/>
        </w:rPr>
      </w:pPr>
      <w:r w:rsidRPr="00E85A2C">
        <w:rPr>
          <w:rFonts w:ascii="Times New Roman" w:hAnsi="Times New Roman" w:cs="Times New Roman"/>
          <w:sz w:val="26"/>
          <w:szCs w:val="26"/>
        </w:rPr>
        <w:t>6.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p>
    <w:p w:rsidR="005C6CCE" w:rsidRPr="00975E94" w:rsidRDefault="005C6CCE" w:rsidP="005E7A6C">
      <w:pPr>
        <w:pStyle w:val="a3"/>
        <w:spacing w:line="276" w:lineRule="auto"/>
        <w:jc w:val="center"/>
        <w:rPr>
          <w:rStyle w:val="ac"/>
          <w:rFonts w:ascii="Times New Roman" w:hAnsi="Times New Roman" w:cs="Times New Roman"/>
          <w:color w:val="FF0000"/>
          <w:sz w:val="28"/>
          <w:szCs w:val="28"/>
        </w:rPr>
      </w:pPr>
    </w:p>
    <w:p w:rsidR="005C6CCE" w:rsidRPr="00E85A2C" w:rsidRDefault="005C6CCE" w:rsidP="005E7A6C">
      <w:pPr>
        <w:snapToGrid w:val="0"/>
        <w:spacing w:after="0"/>
        <w:jc w:val="both"/>
        <w:rPr>
          <w:rFonts w:ascii="Times New Roman" w:hAnsi="Times New Roman" w:cs="Times New Roman"/>
          <w:b/>
          <w:sz w:val="26"/>
          <w:szCs w:val="26"/>
        </w:rPr>
      </w:pPr>
      <w:r w:rsidRPr="00E85A2C">
        <w:rPr>
          <w:rFonts w:ascii="Times New Roman" w:hAnsi="Times New Roman" w:cs="Times New Roman"/>
          <w:b/>
          <w:sz w:val="26"/>
          <w:szCs w:val="26"/>
        </w:rPr>
        <w:t>В рамках Программы предусмотрена реализация следующих подпрограмм:</w:t>
      </w:r>
    </w:p>
    <w:p w:rsidR="005C6CCE" w:rsidRPr="00E85A2C" w:rsidRDefault="005C6CCE" w:rsidP="005E7A6C">
      <w:pPr>
        <w:snapToGrid w:val="0"/>
        <w:spacing w:after="0"/>
        <w:jc w:val="both"/>
        <w:rPr>
          <w:rFonts w:ascii="Times New Roman" w:hAnsi="Times New Roman" w:cs="Times New Roman"/>
          <w:sz w:val="26"/>
          <w:szCs w:val="26"/>
        </w:rPr>
      </w:pP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 xml:space="preserve">1. Подпрограмма «Развитие общего и дошкольного образования» </w:t>
      </w: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2. Подпрограмма Содержание и безопасность образовательных учреждений»</w:t>
      </w: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3. Подпрограмма «Профилактика безнадзорности и правонарушений среди несовершеннолетних»</w:t>
      </w: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4. Подпрограмма  «Комплексные меры противодействия злоупотреблению наркотиков и их незаконному обороту»</w:t>
      </w: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 xml:space="preserve">5 Подпрограмма « Развитие дополнительного образования» </w:t>
      </w:r>
    </w:p>
    <w:p w:rsidR="005C6CCE" w:rsidRPr="00E85A2C" w:rsidRDefault="005C6CCE" w:rsidP="005E7A6C">
      <w:pPr>
        <w:snapToGrid w:val="0"/>
        <w:spacing w:after="0"/>
        <w:jc w:val="both"/>
        <w:rPr>
          <w:rFonts w:ascii="Times New Roman" w:hAnsi="Times New Roman" w:cs="Times New Roman"/>
          <w:sz w:val="26"/>
          <w:szCs w:val="26"/>
        </w:rPr>
      </w:pPr>
      <w:r w:rsidRPr="00E85A2C">
        <w:rPr>
          <w:rFonts w:ascii="Times New Roman" w:hAnsi="Times New Roman" w:cs="Times New Roman"/>
          <w:sz w:val="26"/>
          <w:szCs w:val="26"/>
        </w:rPr>
        <w:t xml:space="preserve">6 Подпрограмма «Развитие физической культуры, спорта и молодежной политики» </w:t>
      </w:r>
    </w:p>
    <w:p w:rsidR="005C6CCE" w:rsidRPr="00E85A2C" w:rsidRDefault="005C6CCE" w:rsidP="005E7A6C">
      <w:pPr>
        <w:snapToGrid w:val="0"/>
        <w:spacing w:after="0"/>
        <w:jc w:val="both"/>
        <w:rPr>
          <w:sz w:val="26"/>
          <w:szCs w:val="26"/>
        </w:rPr>
      </w:pPr>
    </w:p>
    <w:p w:rsidR="005C6CCE" w:rsidRPr="00E85A2C" w:rsidRDefault="005C6CCE" w:rsidP="005E7A6C">
      <w:pPr>
        <w:snapToGrid w:val="0"/>
        <w:spacing w:after="0"/>
        <w:jc w:val="both"/>
        <w:rPr>
          <w:rFonts w:ascii="Times New Roman" w:hAnsi="Times New Roman" w:cs="Times New Roman"/>
          <w:b/>
          <w:sz w:val="26"/>
          <w:szCs w:val="26"/>
        </w:rPr>
      </w:pPr>
      <w:r w:rsidRPr="00E85A2C">
        <w:rPr>
          <w:rFonts w:ascii="Times New Roman" w:hAnsi="Times New Roman" w:cs="Times New Roman"/>
          <w:b/>
          <w:sz w:val="26"/>
          <w:szCs w:val="26"/>
        </w:rPr>
        <w:t xml:space="preserve">1. Подпрограмма «Развитие общего и дошкольного образования» </w:t>
      </w:r>
    </w:p>
    <w:p w:rsidR="005C6CCE" w:rsidRPr="00E85A2C" w:rsidRDefault="005C6CCE" w:rsidP="005E7A6C">
      <w:pPr>
        <w:snapToGrid w:val="0"/>
        <w:spacing w:after="0"/>
        <w:jc w:val="both"/>
        <w:rPr>
          <w:rFonts w:ascii="Times New Roman" w:hAnsi="Times New Roman" w:cs="Times New Roman"/>
          <w:sz w:val="26"/>
          <w:szCs w:val="26"/>
        </w:rPr>
      </w:pP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Подпрограмма направлена на повышение доступности и качества  общего, дошкольного и дополнительного образования,  соответствующих требованиям федеральных государственных образовательных стандартов, обеспечение условий для сохранения и развития системы отдыха и оздоровления детей и подростков. Данная подпрограмма  включает в себя следующие задачи:</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1.Обеспечение доступности услуг дошкольного образования, развитие способностей детей дошкольного возраста.</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2.Развитие материально-технической базы и инфраструктуры МБОУ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 обучающихся.</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3.Создание условий для эффективного использования ресурсов дополнительного образования детей в интересах детей, семей, общества.</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lastRenderedPageBreak/>
        <w:t>4.Обеспечение доступности  услуг дополнительного образования детей.</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5.Обеспечение условий для сохранения и развития системы отдыха и оздоровления детей и подростков.</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Решению задач указанной подпрограммы способствовали следующие достигнутые результаты:</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 повышение доступности и качества дошкольного, общего, дополнительного образования, соответствующего требованиям ФГОС, в интересах инновационного социально ориентированного развития Псковского района;</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 обеспечение во всех образовательных учреждениях, включая малокомплектные школы, уровня инфраструктуры в соответствии с ФГОС и СанПиН;</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 предоставление услуг качественного образования детям с ограниченными возможностями  здоровья;</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 обеспечено развитие способностей каждого ребенка как основы его успешного обучения в общеобразовательном учреждении и полноценной будущей жизни;</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 муниципальные услуги оказаны в полном объеме;</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-положительное развитие материально-технической базы и инфраструктуры МБОУ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 реализация организационно-управленческих и финансово-экономических моделей и механизмов, стимулирующих повышение эффективности деятельности муниципальных общеобразовательных учреждений.</w:t>
      </w:r>
    </w:p>
    <w:p w:rsidR="005C6CCE" w:rsidRPr="00E85A2C" w:rsidRDefault="005C6CCE" w:rsidP="00E85A2C">
      <w:pPr>
        <w:snapToGrid w:val="0"/>
        <w:spacing w:after="0"/>
        <w:ind w:firstLine="567"/>
        <w:jc w:val="both"/>
        <w:rPr>
          <w:rFonts w:ascii="Times New Roman" w:hAnsi="Times New Roman" w:cs="Times New Roman"/>
          <w:sz w:val="26"/>
          <w:szCs w:val="26"/>
        </w:rPr>
      </w:pPr>
      <w:r w:rsidRPr="00E85A2C">
        <w:rPr>
          <w:rFonts w:ascii="Times New Roman" w:hAnsi="Times New Roman" w:cs="Times New Roman"/>
          <w:sz w:val="26"/>
          <w:szCs w:val="26"/>
        </w:rPr>
        <w:t>Финансовое обеспечение подпрограммы осуществлялось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5C6CCE" w:rsidRPr="00575C8B" w:rsidRDefault="005C6CCE" w:rsidP="00E85A2C">
      <w:pPr>
        <w:snapToGrid w:val="0"/>
        <w:spacing w:after="0"/>
        <w:ind w:firstLine="567"/>
        <w:jc w:val="both"/>
        <w:rPr>
          <w:rFonts w:ascii="Times New Roman" w:hAnsi="Times New Roman" w:cs="Times New Roman"/>
          <w:b/>
          <w:sz w:val="26"/>
          <w:szCs w:val="26"/>
        </w:rPr>
      </w:pPr>
      <w:r w:rsidRPr="00575C8B">
        <w:rPr>
          <w:rFonts w:ascii="Times New Roman" w:hAnsi="Times New Roman" w:cs="Times New Roman"/>
          <w:b/>
          <w:sz w:val="26"/>
          <w:szCs w:val="26"/>
        </w:rPr>
        <w:t xml:space="preserve"> На реализацию мероприятий запланирова</w:t>
      </w:r>
      <w:r w:rsidR="00E85A2C" w:rsidRPr="00575C8B">
        <w:rPr>
          <w:rFonts w:ascii="Times New Roman" w:hAnsi="Times New Roman" w:cs="Times New Roman"/>
          <w:b/>
          <w:sz w:val="26"/>
          <w:szCs w:val="26"/>
        </w:rPr>
        <w:t>нных данной подпрограммой</w:t>
      </w:r>
      <w:r w:rsidR="00BF3B77">
        <w:rPr>
          <w:rFonts w:ascii="Times New Roman" w:hAnsi="Times New Roman" w:cs="Times New Roman"/>
          <w:b/>
          <w:sz w:val="26"/>
          <w:szCs w:val="26"/>
        </w:rPr>
        <w:t xml:space="preserve"> с учетом иных источников</w:t>
      </w:r>
      <w:r w:rsidR="00E85A2C" w:rsidRPr="00575C8B">
        <w:rPr>
          <w:rFonts w:ascii="Times New Roman" w:hAnsi="Times New Roman" w:cs="Times New Roman"/>
          <w:b/>
          <w:sz w:val="26"/>
          <w:szCs w:val="26"/>
        </w:rPr>
        <w:t xml:space="preserve"> в 2024</w:t>
      </w:r>
      <w:r w:rsidRPr="00575C8B">
        <w:rPr>
          <w:rFonts w:ascii="Times New Roman" w:hAnsi="Times New Roman" w:cs="Times New Roman"/>
          <w:b/>
          <w:sz w:val="26"/>
          <w:szCs w:val="26"/>
        </w:rPr>
        <w:t xml:space="preserve"> году предусмотрено ф</w:t>
      </w:r>
      <w:r w:rsidR="00E85A2C" w:rsidRPr="00575C8B">
        <w:rPr>
          <w:rFonts w:ascii="Times New Roman" w:hAnsi="Times New Roman" w:cs="Times New Roman"/>
          <w:b/>
          <w:sz w:val="26"/>
          <w:szCs w:val="26"/>
        </w:rPr>
        <w:t>инансирование в размере 5</w:t>
      </w:r>
      <w:r w:rsidR="009114A5">
        <w:rPr>
          <w:rFonts w:ascii="Times New Roman" w:hAnsi="Times New Roman" w:cs="Times New Roman"/>
          <w:b/>
          <w:sz w:val="26"/>
          <w:szCs w:val="26"/>
        </w:rPr>
        <w:t>73</w:t>
      </w:r>
      <w:r w:rsidR="00575C8B" w:rsidRPr="00575C8B">
        <w:rPr>
          <w:rFonts w:ascii="Times New Roman" w:hAnsi="Times New Roman" w:cs="Times New Roman"/>
          <w:b/>
          <w:sz w:val="26"/>
          <w:szCs w:val="26"/>
        </w:rPr>
        <w:t> </w:t>
      </w:r>
      <w:r w:rsidR="009114A5">
        <w:rPr>
          <w:rFonts w:ascii="Times New Roman" w:hAnsi="Times New Roman" w:cs="Times New Roman"/>
          <w:b/>
          <w:sz w:val="26"/>
          <w:szCs w:val="26"/>
        </w:rPr>
        <w:t>986</w:t>
      </w:r>
      <w:r w:rsidR="00575C8B" w:rsidRPr="00575C8B">
        <w:rPr>
          <w:rFonts w:ascii="Times New Roman" w:hAnsi="Times New Roman" w:cs="Times New Roman"/>
          <w:b/>
          <w:sz w:val="26"/>
          <w:szCs w:val="26"/>
        </w:rPr>
        <w:t>,1</w:t>
      </w:r>
      <w:r w:rsidRPr="00575C8B">
        <w:rPr>
          <w:rFonts w:ascii="Times New Roman" w:hAnsi="Times New Roman" w:cs="Times New Roman"/>
          <w:b/>
          <w:sz w:val="26"/>
          <w:szCs w:val="26"/>
        </w:rPr>
        <w:t xml:space="preserve"> тыс. </w:t>
      </w:r>
      <w:r w:rsidR="00575C8B" w:rsidRPr="00575C8B">
        <w:rPr>
          <w:rFonts w:ascii="Times New Roman" w:hAnsi="Times New Roman" w:cs="Times New Roman"/>
          <w:b/>
          <w:sz w:val="26"/>
          <w:szCs w:val="26"/>
        </w:rPr>
        <w:t>руб., кассовое исполнение в 2024 году с</w:t>
      </w:r>
      <w:r w:rsidR="009114A5">
        <w:rPr>
          <w:rFonts w:ascii="Times New Roman" w:hAnsi="Times New Roman" w:cs="Times New Roman"/>
          <w:b/>
          <w:sz w:val="26"/>
          <w:szCs w:val="26"/>
        </w:rPr>
        <w:t>оставило 561 907</w:t>
      </w:r>
      <w:r w:rsidR="00575C8B" w:rsidRPr="00575C8B">
        <w:rPr>
          <w:rFonts w:ascii="Times New Roman" w:hAnsi="Times New Roman" w:cs="Times New Roman"/>
          <w:b/>
          <w:sz w:val="26"/>
          <w:szCs w:val="26"/>
        </w:rPr>
        <w:t>,7</w:t>
      </w:r>
      <w:r w:rsidRPr="00575C8B">
        <w:rPr>
          <w:rFonts w:ascii="Times New Roman" w:hAnsi="Times New Roman" w:cs="Times New Roman"/>
          <w:b/>
          <w:sz w:val="26"/>
          <w:szCs w:val="26"/>
        </w:rPr>
        <w:t xml:space="preserve"> тыс. руб., что составляе</w:t>
      </w:r>
      <w:r w:rsidR="009114A5">
        <w:rPr>
          <w:rFonts w:ascii="Times New Roman" w:hAnsi="Times New Roman" w:cs="Times New Roman"/>
          <w:b/>
          <w:sz w:val="26"/>
          <w:szCs w:val="26"/>
        </w:rPr>
        <w:t>т 97,9</w:t>
      </w:r>
      <w:r w:rsidRPr="00575C8B">
        <w:rPr>
          <w:rFonts w:ascii="Times New Roman" w:hAnsi="Times New Roman" w:cs="Times New Roman"/>
          <w:b/>
          <w:sz w:val="26"/>
          <w:szCs w:val="26"/>
        </w:rPr>
        <w:t xml:space="preserve"> % от плановых показателей.  Запланированные мероприятия выполнены в полном объеме. </w:t>
      </w:r>
    </w:p>
    <w:p w:rsidR="009114A5" w:rsidRPr="001724D3" w:rsidRDefault="009114A5" w:rsidP="009114A5">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Сведения о достижении целевых показателей муниципальной подпрограммы содержатся в таблице 1.</w:t>
      </w:r>
    </w:p>
    <w:p w:rsidR="005C6CCE" w:rsidRPr="00575C8B" w:rsidRDefault="005C6CCE" w:rsidP="005E7A6C">
      <w:pPr>
        <w:snapToGrid w:val="0"/>
        <w:spacing w:after="0"/>
        <w:jc w:val="both"/>
        <w:rPr>
          <w:rFonts w:ascii="Times New Roman" w:hAnsi="Times New Roman" w:cs="Times New Roman"/>
          <w:sz w:val="26"/>
          <w:szCs w:val="26"/>
        </w:rPr>
      </w:pPr>
    </w:p>
    <w:p w:rsidR="005C6CCE" w:rsidRPr="00575C8B" w:rsidRDefault="005C6CCE" w:rsidP="005E7A6C">
      <w:pPr>
        <w:snapToGrid w:val="0"/>
        <w:spacing w:after="0"/>
        <w:jc w:val="both"/>
        <w:rPr>
          <w:rFonts w:ascii="Times New Roman" w:hAnsi="Times New Roman" w:cs="Times New Roman"/>
          <w:b/>
          <w:sz w:val="26"/>
          <w:szCs w:val="26"/>
        </w:rPr>
      </w:pPr>
      <w:r w:rsidRPr="00575C8B">
        <w:rPr>
          <w:rFonts w:ascii="Times New Roman" w:hAnsi="Times New Roman" w:cs="Times New Roman"/>
          <w:b/>
          <w:sz w:val="26"/>
          <w:szCs w:val="26"/>
        </w:rPr>
        <w:t>2. Подпрограмма Содержание и безопасность образовательных учреждений</w:t>
      </w:r>
    </w:p>
    <w:p w:rsidR="005C6CCE" w:rsidRPr="00575C8B" w:rsidRDefault="005C6CCE" w:rsidP="005E7A6C">
      <w:pPr>
        <w:snapToGrid w:val="0"/>
        <w:spacing w:after="0"/>
        <w:jc w:val="both"/>
        <w:rPr>
          <w:rFonts w:ascii="Times New Roman" w:hAnsi="Times New Roman" w:cs="Times New Roman"/>
          <w:b/>
          <w:sz w:val="26"/>
          <w:szCs w:val="26"/>
        </w:rPr>
      </w:pP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Подпрограмма направлена на совершенствование действующей структуры комплексной безопасности общеобразовательных учреждений</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Данная подпрограмма  включала в себя следующие задачи:</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Создание условий, исключающих возникновение электро- и пожароопасной ситуации.</w:t>
      </w:r>
    </w:p>
    <w:p w:rsidR="005C6CCE" w:rsidRPr="00575C8B" w:rsidRDefault="005E7A6C"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xml:space="preserve">- </w:t>
      </w:r>
      <w:r w:rsidR="005C6CCE" w:rsidRPr="00575C8B">
        <w:rPr>
          <w:rFonts w:ascii="Times New Roman" w:hAnsi="Times New Roman" w:cs="Times New Roman"/>
          <w:sz w:val="26"/>
          <w:szCs w:val="26"/>
        </w:rPr>
        <w:t>Совершенствование действующей структуры антитеррористической безопасности обучающихся, воспитанников и сотрудников ОУ.</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lastRenderedPageBreak/>
        <w:t>-</w:t>
      </w:r>
      <w:r w:rsidR="005E7A6C" w:rsidRPr="00575C8B">
        <w:rPr>
          <w:rFonts w:ascii="Times New Roman" w:hAnsi="Times New Roman" w:cs="Times New Roman"/>
          <w:sz w:val="26"/>
          <w:szCs w:val="26"/>
        </w:rPr>
        <w:t xml:space="preserve"> </w:t>
      </w:r>
      <w:r w:rsidRPr="00575C8B">
        <w:rPr>
          <w:rFonts w:ascii="Times New Roman" w:hAnsi="Times New Roman" w:cs="Times New Roman"/>
          <w:sz w:val="26"/>
          <w:szCs w:val="26"/>
        </w:rPr>
        <w:t>Обеспечение  санитарно-гигиенического состояния общеобразовательных учреждений. Решению задач указанной подпрограммы способствовали следующие достигнутые результаты:</w:t>
      </w:r>
    </w:p>
    <w:p w:rsidR="005C6CCE" w:rsidRPr="00575C8B" w:rsidRDefault="005E7A6C"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xml:space="preserve">- </w:t>
      </w:r>
      <w:r w:rsidR="005C6CCE" w:rsidRPr="00575C8B">
        <w:rPr>
          <w:rFonts w:ascii="Times New Roman" w:hAnsi="Times New Roman" w:cs="Times New Roman"/>
          <w:sz w:val="26"/>
          <w:szCs w:val="26"/>
        </w:rPr>
        <w:t>Увеличение доли общеобразовательных учреждений соответствующих нормам технической</w:t>
      </w:r>
      <w:r w:rsidR="00575C8B">
        <w:rPr>
          <w:rFonts w:ascii="Times New Roman" w:hAnsi="Times New Roman" w:cs="Times New Roman"/>
          <w:sz w:val="26"/>
          <w:szCs w:val="26"/>
        </w:rPr>
        <w:t xml:space="preserve"> </w:t>
      </w:r>
      <w:r w:rsidR="005C6CCE" w:rsidRPr="00575C8B">
        <w:rPr>
          <w:rFonts w:ascii="Times New Roman" w:hAnsi="Times New Roman" w:cs="Times New Roman"/>
          <w:sz w:val="26"/>
          <w:szCs w:val="26"/>
        </w:rPr>
        <w:t>- пожарной и электробезопасности.</w:t>
      </w:r>
    </w:p>
    <w:p w:rsidR="005C6CCE" w:rsidRPr="00575C8B" w:rsidRDefault="005E7A6C"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xml:space="preserve">- </w:t>
      </w:r>
      <w:r w:rsidR="005C6CCE" w:rsidRPr="00575C8B">
        <w:rPr>
          <w:rFonts w:ascii="Times New Roman" w:hAnsi="Times New Roman" w:cs="Times New Roman"/>
          <w:sz w:val="26"/>
          <w:szCs w:val="26"/>
        </w:rPr>
        <w:t>Увеличение доли   общеобразовательных учреждений соответствующих антитеррористической безопасности</w:t>
      </w:r>
    </w:p>
    <w:p w:rsidR="005C6CCE" w:rsidRPr="00575C8B" w:rsidRDefault="005C6CCE" w:rsidP="00575C8B">
      <w:pPr>
        <w:snapToGrid w:val="0"/>
        <w:spacing w:after="0"/>
        <w:ind w:firstLine="567"/>
        <w:jc w:val="both"/>
        <w:rPr>
          <w:rFonts w:ascii="Times New Roman" w:hAnsi="Times New Roman" w:cs="Times New Roman"/>
          <w:b/>
          <w:sz w:val="26"/>
          <w:szCs w:val="26"/>
        </w:rPr>
      </w:pPr>
      <w:r w:rsidRPr="00575C8B">
        <w:rPr>
          <w:rFonts w:ascii="Times New Roman" w:hAnsi="Times New Roman" w:cs="Times New Roman"/>
          <w:b/>
          <w:sz w:val="26"/>
          <w:szCs w:val="26"/>
        </w:rPr>
        <w:t>На реализацию мероприятий запланирова</w:t>
      </w:r>
      <w:r w:rsidR="00575C8B" w:rsidRPr="00575C8B">
        <w:rPr>
          <w:rFonts w:ascii="Times New Roman" w:hAnsi="Times New Roman" w:cs="Times New Roman"/>
          <w:b/>
          <w:sz w:val="26"/>
          <w:szCs w:val="26"/>
        </w:rPr>
        <w:t>нных данной подпрограммой в 2024</w:t>
      </w:r>
      <w:r w:rsidRPr="00575C8B">
        <w:rPr>
          <w:rFonts w:ascii="Times New Roman" w:hAnsi="Times New Roman" w:cs="Times New Roman"/>
          <w:b/>
          <w:sz w:val="26"/>
          <w:szCs w:val="26"/>
        </w:rPr>
        <w:t xml:space="preserve"> году предусмотрено финанси</w:t>
      </w:r>
      <w:r w:rsidR="00575C8B" w:rsidRPr="00575C8B">
        <w:rPr>
          <w:rFonts w:ascii="Times New Roman" w:hAnsi="Times New Roman" w:cs="Times New Roman"/>
          <w:b/>
          <w:sz w:val="26"/>
          <w:szCs w:val="26"/>
        </w:rPr>
        <w:t xml:space="preserve">рование в размере 75 756,8 </w:t>
      </w:r>
      <w:r w:rsidRPr="00575C8B">
        <w:rPr>
          <w:rFonts w:ascii="Times New Roman" w:hAnsi="Times New Roman" w:cs="Times New Roman"/>
          <w:b/>
          <w:sz w:val="26"/>
          <w:szCs w:val="26"/>
        </w:rPr>
        <w:t xml:space="preserve">тыс. </w:t>
      </w:r>
      <w:r w:rsidR="00575C8B" w:rsidRPr="00575C8B">
        <w:rPr>
          <w:rFonts w:ascii="Times New Roman" w:hAnsi="Times New Roman" w:cs="Times New Roman"/>
          <w:b/>
          <w:sz w:val="26"/>
          <w:szCs w:val="26"/>
        </w:rPr>
        <w:t xml:space="preserve">руб., кассовое исполнение в 2024 году составило 64 859,9 тыс. руб., что составляет 85,62 </w:t>
      </w:r>
      <w:r w:rsidR="00575C8B">
        <w:rPr>
          <w:rFonts w:ascii="Times New Roman" w:hAnsi="Times New Roman" w:cs="Times New Roman"/>
          <w:b/>
          <w:sz w:val="26"/>
          <w:szCs w:val="26"/>
        </w:rPr>
        <w:t>% от плановых показателей.</w:t>
      </w:r>
      <w:r w:rsidRPr="00575C8B">
        <w:rPr>
          <w:rFonts w:ascii="Times New Roman" w:hAnsi="Times New Roman" w:cs="Times New Roman"/>
          <w:b/>
          <w:sz w:val="26"/>
          <w:szCs w:val="26"/>
        </w:rPr>
        <w:t xml:space="preserve"> Запланированные мероприятия выполнены в полном объеме.</w:t>
      </w:r>
    </w:p>
    <w:p w:rsidR="009114A5" w:rsidRPr="001724D3" w:rsidRDefault="009114A5" w:rsidP="009114A5">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Сведения о достижении целевых показателей муниципальной подпрограммы содержатся в таблице 1.</w:t>
      </w:r>
    </w:p>
    <w:p w:rsidR="005C6CCE" w:rsidRPr="00575C8B" w:rsidRDefault="005C6CCE" w:rsidP="005E7A6C">
      <w:pPr>
        <w:snapToGrid w:val="0"/>
        <w:spacing w:after="0"/>
        <w:jc w:val="both"/>
        <w:rPr>
          <w:rFonts w:ascii="Times New Roman" w:hAnsi="Times New Roman" w:cs="Times New Roman"/>
          <w:sz w:val="26"/>
          <w:szCs w:val="26"/>
        </w:rPr>
      </w:pPr>
    </w:p>
    <w:p w:rsidR="005C6CCE" w:rsidRPr="00575C8B" w:rsidRDefault="005C6CCE" w:rsidP="005E7A6C">
      <w:pPr>
        <w:snapToGrid w:val="0"/>
        <w:spacing w:after="0"/>
        <w:jc w:val="both"/>
        <w:rPr>
          <w:rFonts w:ascii="Times New Roman" w:hAnsi="Times New Roman" w:cs="Times New Roman"/>
          <w:b/>
          <w:sz w:val="26"/>
          <w:szCs w:val="26"/>
        </w:rPr>
      </w:pPr>
      <w:r w:rsidRPr="00575C8B">
        <w:rPr>
          <w:rFonts w:ascii="Times New Roman" w:hAnsi="Times New Roman" w:cs="Times New Roman"/>
          <w:b/>
          <w:sz w:val="26"/>
          <w:szCs w:val="26"/>
        </w:rPr>
        <w:t>3. Подпрограмма «Профилактика безнадзорности и правонарушений среди несовершеннолетних»</w:t>
      </w:r>
    </w:p>
    <w:p w:rsidR="005C6CCE" w:rsidRPr="00975E94" w:rsidRDefault="005C6CCE" w:rsidP="005E7A6C">
      <w:pPr>
        <w:snapToGrid w:val="0"/>
        <w:spacing w:after="0"/>
        <w:jc w:val="both"/>
        <w:rPr>
          <w:rFonts w:ascii="Times New Roman" w:hAnsi="Times New Roman" w:cs="Times New Roman"/>
          <w:color w:val="FF0000"/>
          <w:sz w:val="26"/>
          <w:szCs w:val="26"/>
        </w:rPr>
      </w:pP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Подпрограмма направлена на организацию профилактической  работы по предупреждению безнадзорности и правонарушений несовершеннолетних, сокращения числа совершаемых ими противоправных действий, межведомственного взаимодействия в защите прав и законных интересов несовершеннолетних.</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Данная подпрограмма  включала в себя следующие задачи:</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1.Организация профилактической  работы по предупреждению безнадзорности и правонарушений среди несовершеннолетних, сокращения числа совершаемых ими противоправных действий, обеспечение защиты их прав и законных интересов;</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2. Создание условий для организации отдыха, оздоровления, летней занятости несовершеннолетних на территории  Псковского района</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3. Организация профилактической работы по детскому дорожному травматизму</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Реализация мероприятий подпрограммы позволило:</w:t>
      </w:r>
    </w:p>
    <w:p w:rsidR="005C6CCE" w:rsidRPr="00575C8B" w:rsidRDefault="005C6CCE" w:rsidP="005E7A6C">
      <w:pPr>
        <w:snapToGrid w:val="0"/>
        <w:spacing w:after="0"/>
        <w:jc w:val="both"/>
        <w:rPr>
          <w:rFonts w:ascii="Times New Roman" w:hAnsi="Times New Roman" w:cs="Times New Roman"/>
          <w:sz w:val="26"/>
          <w:szCs w:val="26"/>
        </w:rPr>
      </w:pPr>
      <w:r w:rsidRPr="00575C8B">
        <w:rPr>
          <w:rFonts w:ascii="Times New Roman" w:hAnsi="Times New Roman" w:cs="Times New Roman"/>
          <w:sz w:val="26"/>
          <w:szCs w:val="26"/>
        </w:rPr>
        <w:t>- эффективнее проводить работу по раннему выявлению семейного неблагополучия;</w:t>
      </w:r>
    </w:p>
    <w:p w:rsidR="005C6CCE" w:rsidRPr="00575C8B" w:rsidRDefault="005E7A6C" w:rsidP="005E7A6C">
      <w:pPr>
        <w:snapToGrid w:val="0"/>
        <w:spacing w:after="0"/>
        <w:jc w:val="both"/>
        <w:rPr>
          <w:rFonts w:ascii="Times New Roman" w:hAnsi="Times New Roman" w:cs="Times New Roman"/>
          <w:sz w:val="26"/>
          <w:szCs w:val="26"/>
        </w:rPr>
      </w:pPr>
      <w:r w:rsidRPr="00575C8B">
        <w:rPr>
          <w:rFonts w:ascii="Times New Roman" w:hAnsi="Times New Roman" w:cs="Times New Roman"/>
          <w:sz w:val="26"/>
          <w:szCs w:val="26"/>
        </w:rPr>
        <w:t>-</w:t>
      </w:r>
      <w:r w:rsidR="005C6CCE" w:rsidRPr="00575C8B">
        <w:rPr>
          <w:rFonts w:ascii="Times New Roman" w:hAnsi="Times New Roman" w:cs="Times New Roman"/>
          <w:sz w:val="26"/>
          <w:szCs w:val="26"/>
        </w:rPr>
        <w:t xml:space="preserve"> снизить рост правонарушений, совершаемых на улицах и в общественных местах несовершеннолетними </w:t>
      </w:r>
    </w:p>
    <w:p w:rsidR="00575C8B" w:rsidRPr="00575C8B" w:rsidRDefault="005E7A6C" w:rsidP="005E7A6C">
      <w:pPr>
        <w:snapToGrid w:val="0"/>
        <w:spacing w:after="0"/>
        <w:jc w:val="both"/>
        <w:rPr>
          <w:rFonts w:ascii="Times New Roman" w:hAnsi="Times New Roman" w:cs="Times New Roman"/>
          <w:sz w:val="26"/>
          <w:szCs w:val="26"/>
        </w:rPr>
      </w:pPr>
      <w:r w:rsidRPr="00575C8B">
        <w:rPr>
          <w:rFonts w:ascii="Times New Roman" w:hAnsi="Times New Roman" w:cs="Times New Roman"/>
          <w:sz w:val="26"/>
          <w:szCs w:val="26"/>
        </w:rPr>
        <w:t xml:space="preserve">- </w:t>
      </w:r>
      <w:r w:rsidR="005C6CCE" w:rsidRPr="00575C8B">
        <w:rPr>
          <w:rFonts w:ascii="Times New Roman" w:hAnsi="Times New Roman" w:cs="Times New Roman"/>
          <w:sz w:val="26"/>
          <w:szCs w:val="26"/>
        </w:rPr>
        <w:t>снизить долю учащихся  ОУ,</w:t>
      </w:r>
      <w:r w:rsidR="00575C8B">
        <w:rPr>
          <w:rFonts w:ascii="Times New Roman" w:hAnsi="Times New Roman" w:cs="Times New Roman"/>
          <w:sz w:val="26"/>
          <w:szCs w:val="26"/>
        </w:rPr>
        <w:t xml:space="preserve"> стоящих на учете  в КПДН, ОМВД.</w:t>
      </w:r>
    </w:p>
    <w:p w:rsidR="005C6CCE" w:rsidRDefault="005C6CCE" w:rsidP="00575C8B">
      <w:pPr>
        <w:snapToGrid w:val="0"/>
        <w:spacing w:after="0"/>
        <w:ind w:firstLine="567"/>
        <w:jc w:val="both"/>
        <w:rPr>
          <w:rFonts w:ascii="Times New Roman" w:hAnsi="Times New Roman" w:cs="Times New Roman"/>
          <w:b/>
          <w:sz w:val="26"/>
          <w:szCs w:val="26"/>
        </w:rPr>
      </w:pPr>
      <w:r w:rsidRPr="00575C8B">
        <w:rPr>
          <w:rFonts w:ascii="Times New Roman" w:hAnsi="Times New Roman" w:cs="Times New Roman"/>
          <w:b/>
          <w:sz w:val="26"/>
          <w:szCs w:val="26"/>
        </w:rPr>
        <w:t>Итоговое фи</w:t>
      </w:r>
      <w:r w:rsidR="00575C8B">
        <w:rPr>
          <w:rFonts w:ascii="Times New Roman" w:hAnsi="Times New Roman" w:cs="Times New Roman"/>
          <w:b/>
          <w:sz w:val="26"/>
          <w:szCs w:val="26"/>
        </w:rPr>
        <w:t xml:space="preserve">нансирование подпрограммы в 2024 году составило 1198,4 </w:t>
      </w:r>
      <w:r w:rsidRPr="00575C8B">
        <w:rPr>
          <w:rFonts w:ascii="Times New Roman" w:hAnsi="Times New Roman" w:cs="Times New Roman"/>
          <w:b/>
          <w:sz w:val="26"/>
          <w:szCs w:val="26"/>
        </w:rPr>
        <w:t xml:space="preserve">тыс. </w:t>
      </w:r>
      <w:r w:rsidR="00575C8B">
        <w:rPr>
          <w:rFonts w:ascii="Times New Roman" w:hAnsi="Times New Roman" w:cs="Times New Roman"/>
          <w:b/>
          <w:sz w:val="26"/>
          <w:szCs w:val="26"/>
        </w:rPr>
        <w:t>руб., кассовое исполнение в 2024 году составило 1142,4</w:t>
      </w:r>
      <w:r w:rsidRPr="00575C8B">
        <w:rPr>
          <w:rFonts w:ascii="Times New Roman" w:hAnsi="Times New Roman" w:cs="Times New Roman"/>
          <w:b/>
          <w:sz w:val="26"/>
          <w:szCs w:val="26"/>
        </w:rPr>
        <w:t xml:space="preserve"> тыс. руб., что составляет </w:t>
      </w:r>
      <w:r w:rsidR="005E7A6C" w:rsidRPr="00575C8B">
        <w:rPr>
          <w:rFonts w:ascii="Times New Roman" w:hAnsi="Times New Roman" w:cs="Times New Roman"/>
          <w:b/>
          <w:sz w:val="26"/>
          <w:szCs w:val="26"/>
        </w:rPr>
        <w:br/>
      </w:r>
      <w:r w:rsidR="00575C8B">
        <w:rPr>
          <w:rFonts w:ascii="Times New Roman" w:hAnsi="Times New Roman" w:cs="Times New Roman"/>
          <w:b/>
          <w:sz w:val="26"/>
          <w:szCs w:val="26"/>
        </w:rPr>
        <w:t>95,32</w:t>
      </w:r>
      <w:r w:rsidRPr="00575C8B">
        <w:rPr>
          <w:rFonts w:ascii="Times New Roman" w:hAnsi="Times New Roman" w:cs="Times New Roman"/>
          <w:b/>
          <w:sz w:val="26"/>
          <w:szCs w:val="26"/>
        </w:rPr>
        <w:t xml:space="preserve"> % от плановых показателей.  Запланированные мероприятия выполнены в полном объеме.</w:t>
      </w:r>
    </w:p>
    <w:p w:rsidR="009114A5" w:rsidRPr="001724D3" w:rsidRDefault="009114A5" w:rsidP="009114A5">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Сведения о достижении целевых показателей муниципальной подпрограммы содержатся в таблице 1.</w:t>
      </w:r>
    </w:p>
    <w:p w:rsidR="00575C8B" w:rsidRPr="00575C8B" w:rsidRDefault="00575C8B" w:rsidP="005E7A6C">
      <w:pPr>
        <w:snapToGrid w:val="0"/>
        <w:spacing w:after="0"/>
        <w:jc w:val="both"/>
        <w:rPr>
          <w:rFonts w:ascii="Times New Roman" w:hAnsi="Times New Roman" w:cs="Times New Roman"/>
          <w:b/>
          <w:sz w:val="26"/>
          <w:szCs w:val="26"/>
        </w:rPr>
      </w:pPr>
    </w:p>
    <w:p w:rsidR="005C6CCE" w:rsidRPr="00575C8B" w:rsidRDefault="005C6CCE" w:rsidP="005E7A6C">
      <w:pPr>
        <w:snapToGrid w:val="0"/>
        <w:spacing w:after="0"/>
        <w:jc w:val="both"/>
        <w:rPr>
          <w:rFonts w:ascii="Times New Roman" w:hAnsi="Times New Roman" w:cs="Times New Roman"/>
          <w:b/>
          <w:sz w:val="26"/>
          <w:szCs w:val="26"/>
        </w:rPr>
      </w:pPr>
      <w:r w:rsidRPr="00575C8B">
        <w:rPr>
          <w:rFonts w:ascii="Times New Roman" w:hAnsi="Times New Roman" w:cs="Times New Roman"/>
          <w:b/>
          <w:sz w:val="26"/>
          <w:szCs w:val="26"/>
        </w:rPr>
        <w:t>4. Подпрограмма  «Комплексные меры противодействия злоупотреблению наркотиков и их незаконному обороту»</w:t>
      </w:r>
    </w:p>
    <w:p w:rsidR="005C6CCE" w:rsidRPr="00575C8B" w:rsidRDefault="005C6CCE" w:rsidP="005E7A6C">
      <w:pPr>
        <w:snapToGrid w:val="0"/>
        <w:spacing w:after="0"/>
        <w:jc w:val="both"/>
        <w:rPr>
          <w:rFonts w:ascii="Times New Roman" w:hAnsi="Times New Roman" w:cs="Times New Roman"/>
          <w:sz w:val="26"/>
          <w:szCs w:val="26"/>
        </w:rPr>
      </w:pP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lastRenderedPageBreak/>
        <w:t>Целью подпрограммы является создание  положительной информационной и культурной тенденции по формированию у детей, подростков, молодежи и взрослого населения антинаркотического мировоззрения, здорового образа жизни  и духовно-нравственной культуры в обществе.</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Реализация этой цели предполагает решение следующих приоритетных задач:</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1.Организация профилактических мероприятий по противодействию злоупотреблению наркотиков и их незаконному обороту</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xml:space="preserve"> 2.Организация и обеспечения проведения мероприятий, способствующих активному вовлечению населения в занятия физической культурой, спортом, развитие спортивных секций и кружков, развитие массовых видов спорта, создание условий для вовлечения детей и молодежи в систематические занятия физкультурой и спортом</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xml:space="preserve">3. Организация и  проведение пропагандистской работы антинаркотической направленности в муниципальных образовательных  учреждениях. </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xml:space="preserve">Реализация мероприятий подпрограммы позволит сформировать у подростков и молодежи культуру здоровья, мотивацию к ведению здорового образа жизни, негативного от ношения к употреблению </w:t>
      </w:r>
      <w:proofErr w:type="spellStart"/>
      <w:r w:rsidRPr="00575C8B">
        <w:rPr>
          <w:rFonts w:ascii="Times New Roman" w:hAnsi="Times New Roman" w:cs="Times New Roman"/>
          <w:sz w:val="26"/>
          <w:szCs w:val="26"/>
        </w:rPr>
        <w:t>психоактивных</w:t>
      </w:r>
      <w:proofErr w:type="spellEnd"/>
      <w:r w:rsidRPr="00575C8B">
        <w:rPr>
          <w:rFonts w:ascii="Times New Roman" w:hAnsi="Times New Roman" w:cs="Times New Roman"/>
          <w:sz w:val="26"/>
          <w:szCs w:val="26"/>
        </w:rPr>
        <w:t xml:space="preserve"> веществ.</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xml:space="preserve"> Изменение масштаба незаконного потребления наркотических средств и психотропных ве</w:t>
      </w:r>
      <w:r w:rsidR="00575C8B">
        <w:rPr>
          <w:rFonts w:ascii="Times New Roman" w:hAnsi="Times New Roman" w:cs="Times New Roman"/>
          <w:sz w:val="26"/>
          <w:szCs w:val="26"/>
        </w:rPr>
        <w:t>ществ по отношению к уровню 2023</w:t>
      </w:r>
      <w:r w:rsidRPr="00575C8B">
        <w:rPr>
          <w:rFonts w:ascii="Times New Roman" w:hAnsi="Times New Roman" w:cs="Times New Roman"/>
          <w:sz w:val="26"/>
          <w:szCs w:val="26"/>
        </w:rPr>
        <w:t xml:space="preserve"> года.</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сформировать у подростков и молодежи культуры здоровья, мотивации к ведению здорового образа жизни, негативного отношения к употреблению психотропных веществ:</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 xml:space="preserve">Увеличить количества мероприятий, направленных на профилактику незаконного потребления психотропных веществ. </w:t>
      </w:r>
    </w:p>
    <w:p w:rsidR="005C6CCE" w:rsidRPr="00575C8B" w:rsidRDefault="005C6CCE" w:rsidP="00575C8B">
      <w:pPr>
        <w:snapToGrid w:val="0"/>
        <w:spacing w:after="0"/>
        <w:ind w:firstLine="567"/>
        <w:jc w:val="both"/>
        <w:rPr>
          <w:rFonts w:ascii="Times New Roman" w:hAnsi="Times New Roman" w:cs="Times New Roman"/>
          <w:sz w:val="26"/>
          <w:szCs w:val="26"/>
        </w:rPr>
      </w:pPr>
      <w:r w:rsidRPr="00575C8B">
        <w:rPr>
          <w:rFonts w:ascii="Times New Roman" w:hAnsi="Times New Roman" w:cs="Times New Roman"/>
          <w:sz w:val="26"/>
          <w:szCs w:val="26"/>
        </w:rPr>
        <w:t>увеличить долю несовершеннолетних, вовлеченных в антинаркотическую пропаганду в Псковском районе.</w:t>
      </w:r>
    </w:p>
    <w:p w:rsidR="005C6CCE" w:rsidRDefault="005C6CCE" w:rsidP="00575C8B">
      <w:pPr>
        <w:snapToGrid w:val="0"/>
        <w:spacing w:after="0"/>
        <w:ind w:firstLine="567"/>
        <w:jc w:val="both"/>
        <w:rPr>
          <w:rFonts w:ascii="Times New Roman" w:hAnsi="Times New Roman" w:cs="Times New Roman"/>
          <w:b/>
          <w:sz w:val="26"/>
          <w:szCs w:val="26"/>
        </w:rPr>
      </w:pPr>
      <w:r w:rsidRPr="00575C8B">
        <w:rPr>
          <w:rFonts w:ascii="Times New Roman" w:hAnsi="Times New Roman" w:cs="Times New Roman"/>
          <w:b/>
          <w:sz w:val="26"/>
          <w:szCs w:val="26"/>
        </w:rPr>
        <w:t xml:space="preserve"> Итоговое фи</w:t>
      </w:r>
      <w:r w:rsidR="00575C8B">
        <w:rPr>
          <w:rFonts w:ascii="Times New Roman" w:hAnsi="Times New Roman" w:cs="Times New Roman"/>
          <w:b/>
          <w:sz w:val="26"/>
          <w:szCs w:val="26"/>
        </w:rPr>
        <w:t>нансирование подпрограммы в 2024</w:t>
      </w:r>
      <w:r w:rsidRPr="00575C8B">
        <w:rPr>
          <w:rFonts w:ascii="Times New Roman" w:hAnsi="Times New Roman" w:cs="Times New Roman"/>
          <w:b/>
          <w:sz w:val="26"/>
          <w:szCs w:val="26"/>
        </w:rPr>
        <w:t xml:space="preserve"> году составило 150 тыс. </w:t>
      </w:r>
      <w:r w:rsidR="00575C8B">
        <w:rPr>
          <w:rFonts w:ascii="Times New Roman" w:hAnsi="Times New Roman" w:cs="Times New Roman"/>
          <w:b/>
          <w:sz w:val="26"/>
          <w:szCs w:val="26"/>
        </w:rPr>
        <w:t>руб., кассовое исполнение в 2024</w:t>
      </w:r>
      <w:r w:rsidRPr="00575C8B">
        <w:rPr>
          <w:rFonts w:ascii="Times New Roman" w:hAnsi="Times New Roman" w:cs="Times New Roman"/>
          <w:b/>
          <w:sz w:val="26"/>
          <w:szCs w:val="26"/>
        </w:rPr>
        <w:t xml:space="preserve"> году составило 150 тыс. руб., что составляет 100 % от плановых показателей.  Запланированные мероприятия выполнены в полном объеме.</w:t>
      </w:r>
    </w:p>
    <w:p w:rsidR="00575C8B" w:rsidRPr="00F04680" w:rsidRDefault="00575C8B" w:rsidP="00575C8B">
      <w:pPr>
        <w:pStyle w:val="a3"/>
        <w:ind w:firstLine="540"/>
        <w:jc w:val="both"/>
        <w:rPr>
          <w:rFonts w:ascii="Times New Roman" w:hAnsi="Times New Roman" w:cs="Times New Roman"/>
          <w:sz w:val="28"/>
          <w:szCs w:val="28"/>
        </w:rPr>
      </w:pPr>
      <w:r w:rsidRPr="00F04680">
        <w:rPr>
          <w:rFonts w:ascii="Times New Roman" w:hAnsi="Times New Roman" w:cs="Times New Roman"/>
          <w:sz w:val="28"/>
          <w:szCs w:val="28"/>
        </w:rPr>
        <w:t>Сведения о достижении целевых показателей муниципальной подпрограммы содержатся в таблице 1.</w:t>
      </w:r>
    </w:p>
    <w:p w:rsidR="005C6CCE" w:rsidRPr="001724D3" w:rsidRDefault="005C6CCE" w:rsidP="00575C8B">
      <w:pPr>
        <w:snapToGrid w:val="0"/>
        <w:spacing w:after="0"/>
        <w:ind w:firstLine="567"/>
        <w:jc w:val="both"/>
        <w:rPr>
          <w:rFonts w:ascii="Times New Roman" w:hAnsi="Times New Roman" w:cs="Times New Roman"/>
          <w:b/>
          <w:sz w:val="26"/>
          <w:szCs w:val="26"/>
        </w:rPr>
      </w:pPr>
    </w:p>
    <w:p w:rsidR="005C6CCE" w:rsidRPr="001724D3" w:rsidRDefault="005C6CCE" w:rsidP="005E7A6C">
      <w:pPr>
        <w:snapToGrid w:val="0"/>
        <w:spacing w:after="0"/>
        <w:jc w:val="both"/>
        <w:rPr>
          <w:rFonts w:ascii="Times New Roman" w:hAnsi="Times New Roman" w:cs="Times New Roman"/>
          <w:b/>
          <w:sz w:val="26"/>
          <w:szCs w:val="26"/>
        </w:rPr>
      </w:pPr>
      <w:r w:rsidRPr="001724D3">
        <w:rPr>
          <w:rFonts w:ascii="Times New Roman" w:hAnsi="Times New Roman" w:cs="Times New Roman"/>
          <w:b/>
          <w:sz w:val="26"/>
          <w:szCs w:val="26"/>
        </w:rPr>
        <w:t>5 Подпрограмма « Развитие дополнительного образования»</w:t>
      </w:r>
    </w:p>
    <w:p w:rsidR="005C6CCE" w:rsidRPr="001724D3" w:rsidRDefault="005C6CCE" w:rsidP="005E7A6C">
      <w:pPr>
        <w:snapToGrid w:val="0"/>
        <w:spacing w:after="0"/>
        <w:jc w:val="both"/>
        <w:rPr>
          <w:rFonts w:ascii="Times New Roman" w:hAnsi="Times New Roman" w:cs="Times New Roman"/>
          <w:sz w:val="26"/>
          <w:szCs w:val="26"/>
        </w:rPr>
      </w:pPr>
    </w:p>
    <w:p w:rsidR="005C6CCE" w:rsidRPr="001724D3" w:rsidRDefault="005C6CCE" w:rsidP="001724D3">
      <w:pPr>
        <w:snapToGrid w:val="0"/>
        <w:spacing w:after="0"/>
        <w:ind w:firstLine="567"/>
        <w:jc w:val="both"/>
        <w:rPr>
          <w:rFonts w:ascii="Times New Roman" w:hAnsi="Times New Roman" w:cs="Times New Roman"/>
          <w:sz w:val="26"/>
          <w:szCs w:val="26"/>
        </w:rPr>
      </w:pPr>
      <w:proofErr w:type="gramStart"/>
      <w:r w:rsidRPr="001724D3">
        <w:rPr>
          <w:rFonts w:ascii="Times New Roman" w:hAnsi="Times New Roman" w:cs="Times New Roman"/>
          <w:sz w:val="26"/>
          <w:szCs w:val="26"/>
        </w:rPr>
        <w:t>Целью подпрограммы является создании условий для модернизации и устойчивого развития дополнительного образования, обеспечивающих увеличение масштаба деятельности, качества услуг и разнообразие ресурсов для социальной адаптации, разностороннего развития и самореализации подрастающего поколения, формирование у него ценностей и компетенций для профессионального и жизненного самоопределения.</w:t>
      </w:r>
      <w:proofErr w:type="gramEnd"/>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Реализация этой цели предполагает решение следующих приоритетных задач:</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1. Создание условий для эффективного использования ресурсов дополнительного образования детей в интересах детей, семей, общества.</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2. Обеспечение доступности услуг дополнительного образования детей.</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3. Выявление и поддержка талантливой молодежи.</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lastRenderedPageBreak/>
        <w:t>4. Развитие кадрового потенциала сферы дополнительного образования детей.</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5. Совершенствование нормативного правового обеспечения, финансово-</w:t>
      </w:r>
      <w:proofErr w:type="gramStart"/>
      <w:r w:rsidRPr="001724D3">
        <w:rPr>
          <w:rFonts w:ascii="Times New Roman" w:hAnsi="Times New Roman" w:cs="Times New Roman"/>
          <w:sz w:val="26"/>
          <w:szCs w:val="26"/>
        </w:rPr>
        <w:t>экономических механизмов</w:t>
      </w:r>
      <w:proofErr w:type="gramEnd"/>
      <w:r w:rsidRPr="001724D3">
        <w:rPr>
          <w:rFonts w:ascii="Times New Roman" w:hAnsi="Times New Roman" w:cs="Times New Roman"/>
          <w:sz w:val="26"/>
          <w:szCs w:val="26"/>
        </w:rPr>
        <w:t xml:space="preserve"> развития дополнительного образования детей.</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Реализация мероприятий подпрограммы позволит увеличить охват детей и молодежи дополнительным образованием, довести уровень средней заработной платы педагогических работников дополнительного образования по сравнению со средней заработной платой учителей в районе в соответствии с «дорожной картой», увеличить удельный вес численности обучающихся, участвующих в конкурсах регионального и федерального уровней,  и результативность их участия</w:t>
      </w:r>
      <w:proofErr w:type="gramStart"/>
      <w:r w:rsidRPr="001724D3">
        <w:rPr>
          <w:rFonts w:ascii="Times New Roman" w:hAnsi="Times New Roman" w:cs="Times New Roman"/>
          <w:sz w:val="26"/>
          <w:szCs w:val="26"/>
        </w:rPr>
        <w:t xml:space="preserve"> ,</w:t>
      </w:r>
      <w:proofErr w:type="gramEnd"/>
      <w:r w:rsidRPr="001724D3">
        <w:rPr>
          <w:rFonts w:ascii="Times New Roman" w:hAnsi="Times New Roman" w:cs="Times New Roman"/>
          <w:sz w:val="26"/>
          <w:szCs w:val="26"/>
        </w:rPr>
        <w:t xml:space="preserve"> увеличить  долю педагогов дополнительного образования, которые пов</w:t>
      </w:r>
      <w:r w:rsidR="001724D3" w:rsidRPr="001724D3">
        <w:rPr>
          <w:rFonts w:ascii="Times New Roman" w:hAnsi="Times New Roman" w:cs="Times New Roman"/>
          <w:sz w:val="26"/>
          <w:szCs w:val="26"/>
        </w:rPr>
        <w:t>ысят уровень своей квалификации.</w:t>
      </w:r>
    </w:p>
    <w:p w:rsidR="005C6CCE" w:rsidRPr="001724D3" w:rsidRDefault="005C6CCE" w:rsidP="001724D3">
      <w:pPr>
        <w:snapToGrid w:val="0"/>
        <w:spacing w:after="0"/>
        <w:ind w:firstLine="567"/>
        <w:jc w:val="both"/>
        <w:rPr>
          <w:rFonts w:ascii="Times New Roman" w:hAnsi="Times New Roman" w:cs="Times New Roman"/>
          <w:b/>
          <w:sz w:val="26"/>
          <w:szCs w:val="26"/>
        </w:rPr>
      </w:pPr>
      <w:r w:rsidRPr="001724D3">
        <w:rPr>
          <w:rFonts w:ascii="Times New Roman" w:hAnsi="Times New Roman" w:cs="Times New Roman"/>
          <w:b/>
          <w:sz w:val="26"/>
          <w:szCs w:val="26"/>
        </w:rPr>
        <w:t>Итоговое фи</w:t>
      </w:r>
      <w:r w:rsidR="001724D3" w:rsidRPr="001724D3">
        <w:rPr>
          <w:rFonts w:ascii="Times New Roman" w:hAnsi="Times New Roman" w:cs="Times New Roman"/>
          <w:b/>
          <w:sz w:val="26"/>
          <w:szCs w:val="26"/>
        </w:rPr>
        <w:t>нансирование подпрограммы в 2024 году составило 40 971,3</w:t>
      </w:r>
      <w:r w:rsidRPr="001724D3">
        <w:rPr>
          <w:rFonts w:ascii="Times New Roman" w:hAnsi="Times New Roman" w:cs="Times New Roman"/>
          <w:b/>
          <w:sz w:val="26"/>
          <w:szCs w:val="26"/>
        </w:rPr>
        <w:t xml:space="preserve"> тыс. </w:t>
      </w:r>
      <w:r w:rsidR="001724D3" w:rsidRPr="001724D3">
        <w:rPr>
          <w:rFonts w:ascii="Times New Roman" w:hAnsi="Times New Roman" w:cs="Times New Roman"/>
          <w:b/>
          <w:sz w:val="26"/>
          <w:szCs w:val="26"/>
        </w:rPr>
        <w:t>руб., кассовое исполнение в 2024</w:t>
      </w:r>
      <w:r w:rsidRPr="001724D3">
        <w:rPr>
          <w:rFonts w:ascii="Times New Roman" w:hAnsi="Times New Roman" w:cs="Times New Roman"/>
          <w:b/>
          <w:sz w:val="26"/>
          <w:szCs w:val="26"/>
        </w:rPr>
        <w:t xml:space="preserve"> </w:t>
      </w:r>
      <w:r w:rsidR="001724D3" w:rsidRPr="001724D3">
        <w:rPr>
          <w:rFonts w:ascii="Times New Roman" w:hAnsi="Times New Roman" w:cs="Times New Roman"/>
          <w:b/>
          <w:sz w:val="26"/>
          <w:szCs w:val="26"/>
        </w:rPr>
        <w:t xml:space="preserve">году составило 40 969,4 тыс. руб., что составляет 100 % от плановых показателей. </w:t>
      </w:r>
      <w:r w:rsidRPr="001724D3">
        <w:rPr>
          <w:rFonts w:ascii="Times New Roman" w:hAnsi="Times New Roman" w:cs="Times New Roman"/>
          <w:b/>
          <w:sz w:val="26"/>
          <w:szCs w:val="26"/>
        </w:rPr>
        <w:t>Запланированные мероприятия выполнены в полном объеме</w:t>
      </w:r>
      <w:proofErr w:type="gramStart"/>
      <w:r w:rsidRPr="001724D3">
        <w:rPr>
          <w:rFonts w:ascii="Times New Roman" w:hAnsi="Times New Roman" w:cs="Times New Roman"/>
          <w:b/>
          <w:sz w:val="26"/>
          <w:szCs w:val="26"/>
        </w:rPr>
        <w:t xml:space="preserve"> .</w:t>
      </w:r>
      <w:proofErr w:type="gramEnd"/>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Сведения о достижении целевых показателей муниципальной подпрограммы содержатся в таблице 1.</w:t>
      </w:r>
    </w:p>
    <w:p w:rsidR="005C6CCE" w:rsidRPr="001724D3" w:rsidRDefault="005C6CCE" w:rsidP="005E7A6C">
      <w:pPr>
        <w:snapToGrid w:val="0"/>
        <w:spacing w:after="0"/>
        <w:jc w:val="both"/>
        <w:rPr>
          <w:rFonts w:ascii="Times New Roman" w:hAnsi="Times New Roman" w:cs="Times New Roman"/>
          <w:sz w:val="26"/>
          <w:szCs w:val="26"/>
        </w:rPr>
      </w:pPr>
    </w:p>
    <w:p w:rsidR="005C6CCE" w:rsidRPr="001724D3" w:rsidRDefault="005C6CCE" w:rsidP="005E7A6C">
      <w:pPr>
        <w:snapToGrid w:val="0"/>
        <w:spacing w:after="0"/>
        <w:jc w:val="both"/>
        <w:rPr>
          <w:rFonts w:ascii="Times New Roman" w:hAnsi="Times New Roman" w:cs="Times New Roman"/>
          <w:b/>
          <w:sz w:val="26"/>
          <w:szCs w:val="26"/>
        </w:rPr>
      </w:pPr>
      <w:r w:rsidRPr="001724D3">
        <w:rPr>
          <w:rFonts w:ascii="Times New Roman" w:hAnsi="Times New Roman" w:cs="Times New Roman"/>
          <w:b/>
          <w:sz w:val="26"/>
          <w:szCs w:val="26"/>
        </w:rPr>
        <w:t>6 . Подпрограмма «Развитие физической культуры, спорта и молодежной политики»</w:t>
      </w:r>
    </w:p>
    <w:p w:rsidR="005C6CCE" w:rsidRPr="001724D3" w:rsidRDefault="005C6CCE" w:rsidP="005E7A6C">
      <w:pPr>
        <w:snapToGrid w:val="0"/>
        <w:spacing w:after="0"/>
        <w:jc w:val="both"/>
        <w:rPr>
          <w:b/>
          <w:sz w:val="26"/>
          <w:szCs w:val="26"/>
        </w:rPr>
      </w:pP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Целью подпрограммы является создание условий для укрепления здоровья населения путем развития физической культуры и  спорта, популяризации массового спорта и приобщения различных слоев населения  к регулярным занятиям физической культурой и спортом.</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Реализация этой цели предполагает решение следующих приоритетных задач:</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повышение интереса различных категорий жителей Псковского района к занятиям физической культурой и спортом;</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развитие инфраструктуры плоскостных сооружений для занятий массовым спортом, как в образовательных учреждениях, так и по месту жительства;</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укрепление материально-технической базы спортивных сооружений на территории района;</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ремонт, модернизация и содержание спортивных сооружений;</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создание условий для духовного, физического, интеллектуального и творческого развития молодежи, содержательного досуга молодежи</w:t>
      </w:r>
      <w:r w:rsidR="001724D3">
        <w:rPr>
          <w:rFonts w:ascii="Times New Roman" w:hAnsi="Times New Roman" w:cs="Times New Roman"/>
          <w:sz w:val="26"/>
          <w:szCs w:val="26"/>
        </w:rPr>
        <w:t>.</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Реализация мероприятий подпрограммы позволила повысить систему подготовки спортивного резерва, улучшить условия для вовлечения различных групп населения района к регулярным занятиям физической культурой и спортом, улучшить условия для достижения спортсменами района высоких спортивных результатов на  региональных и всероссийских спортивных соревнованиях, совершенствовать развитие инфраструктуры сферы физической культуры и спорта.</w:t>
      </w:r>
    </w:p>
    <w:p w:rsidR="005C6CCE" w:rsidRPr="001724D3" w:rsidRDefault="005C6CCE" w:rsidP="001724D3">
      <w:pPr>
        <w:snapToGrid w:val="0"/>
        <w:spacing w:after="0"/>
        <w:ind w:firstLine="567"/>
        <w:jc w:val="both"/>
        <w:rPr>
          <w:rFonts w:ascii="Times New Roman" w:hAnsi="Times New Roman" w:cs="Times New Roman"/>
          <w:sz w:val="26"/>
          <w:szCs w:val="26"/>
        </w:rPr>
      </w:pPr>
      <w:r w:rsidRPr="001724D3">
        <w:rPr>
          <w:rFonts w:ascii="Times New Roman" w:hAnsi="Times New Roman" w:cs="Times New Roman"/>
          <w:sz w:val="26"/>
          <w:szCs w:val="26"/>
        </w:rPr>
        <w:t>Реализация  мероп</w:t>
      </w:r>
      <w:r w:rsidR="001724D3" w:rsidRPr="001724D3">
        <w:rPr>
          <w:rFonts w:ascii="Times New Roman" w:hAnsi="Times New Roman" w:cs="Times New Roman"/>
          <w:sz w:val="26"/>
          <w:szCs w:val="26"/>
        </w:rPr>
        <w:t>риятий  подпрограммы позволила</w:t>
      </w:r>
      <w:r w:rsidRPr="001724D3">
        <w:rPr>
          <w:rFonts w:ascii="Times New Roman" w:hAnsi="Times New Roman" w:cs="Times New Roman"/>
          <w:sz w:val="26"/>
          <w:szCs w:val="26"/>
        </w:rPr>
        <w:t xml:space="preserve"> создать условия для занятий физической культурой и спортом, улучшить  спортивные сооружения в районе, и, как следствие, вовлечь  больше детей и молодежи, постоянно занимающихся физической культурой и спортом. Укрепление  материально-технической базы  позволит повысить </w:t>
      </w:r>
      <w:r w:rsidRPr="001724D3">
        <w:rPr>
          <w:rFonts w:ascii="Times New Roman" w:hAnsi="Times New Roman" w:cs="Times New Roman"/>
          <w:sz w:val="26"/>
          <w:szCs w:val="26"/>
        </w:rPr>
        <w:lastRenderedPageBreak/>
        <w:t>качество предоставляемых услуг и привлечь к занятиям физической культурой и спортом большее число детей и молодежи района.</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xml:space="preserve">   </w:t>
      </w:r>
      <w:r w:rsidRPr="001724D3">
        <w:rPr>
          <w:rFonts w:ascii="Times New Roman" w:hAnsi="Times New Roman" w:cs="Times New Roman"/>
          <w:sz w:val="26"/>
          <w:szCs w:val="26"/>
        </w:rPr>
        <w:tab/>
        <w:t xml:space="preserve"> Увеличить долю населения занимающегося систематически  физической культурой и спортом.</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xml:space="preserve">          Сформировать у  детей, подростков и молодежи позитивное отношение к занятиям физкультурой и спортом, здоровому  образу жизни.</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Реализации программных мероприятий позволит  организовать  свободное  время детей и молодежи, укрепить  здоровье.</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ab/>
        <w:t xml:space="preserve">Реализация </w:t>
      </w:r>
      <w:hyperlink r:id="rId7" w:history="1">
        <w:r w:rsidRPr="001724D3">
          <w:rPr>
            <w:rFonts w:ascii="Times New Roman" w:hAnsi="Times New Roman" w:cs="Times New Roman"/>
            <w:sz w:val="26"/>
            <w:szCs w:val="26"/>
          </w:rPr>
          <w:t>мероприятий</w:t>
        </w:r>
      </w:hyperlink>
      <w:r w:rsidRPr="001724D3">
        <w:rPr>
          <w:rFonts w:ascii="Times New Roman" w:hAnsi="Times New Roman" w:cs="Times New Roman"/>
          <w:sz w:val="26"/>
          <w:szCs w:val="26"/>
        </w:rPr>
        <w:t xml:space="preserve"> подпрограммы в области молодежной политики  позволила достичь следующих результатов: </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xml:space="preserve"> -увеличить количество молодежи, охваченных различными формами молодежных мероприятий;</w:t>
      </w:r>
    </w:p>
    <w:p w:rsidR="005C6CCE" w:rsidRPr="00975E94" w:rsidRDefault="005C6CCE" w:rsidP="005E7A6C">
      <w:pPr>
        <w:snapToGrid w:val="0"/>
        <w:spacing w:after="0"/>
        <w:jc w:val="both"/>
        <w:rPr>
          <w:rFonts w:ascii="Times New Roman" w:hAnsi="Times New Roman" w:cs="Times New Roman"/>
          <w:color w:val="FF0000"/>
          <w:sz w:val="26"/>
          <w:szCs w:val="26"/>
        </w:rPr>
      </w:pPr>
      <w:r w:rsidRPr="001724D3">
        <w:rPr>
          <w:rFonts w:ascii="Times New Roman" w:hAnsi="Times New Roman" w:cs="Times New Roman"/>
          <w:sz w:val="26"/>
          <w:szCs w:val="26"/>
        </w:rPr>
        <w:t xml:space="preserve"> -увеличить долю молодежи, охваченной мероприятиями гражданско-патриотической направленности</w:t>
      </w:r>
      <w:r w:rsidRPr="00975E94">
        <w:rPr>
          <w:rFonts w:ascii="Times New Roman" w:hAnsi="Times New Roman" w:cs="Times New Roman"/>
          <w:color w:val="FF0000"/>
          <w:sz w:val="26"/>
          <w:szCs w:val="26"/>
        </w:rPr>
        <w:t>;</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xml:space="preserve"> - увеличить долю молодежи, охваченной мероприятиями и акциями;</w:t>
      </w:r>
    </w:p>
    <w:p w:rsidR="005C6CCE" w:rsidRPr="001724D3" w:rsidRDefault="005C6CCE" w:rsidP="005E7A6C">
      <w:pPr>
        <w:snapToGrid w:val="0"/>
        <w:spacing w:after="0"/>
        <w:jc w:val="both"/>
        <w:rPr>
          <w:rFonts w:ascii="Times New Roman" w:hAnsi="Times New Roman" w:cs="Times New Roman"/>
          <w:sz w:val="26"/>
          <w:szCs w:val="26"/>
        </w:rPr>
      </w:pPr>
      <w:r w:rsidRPr="001724D3">
        <w:rPr>
          <w:rFonts w:ascii="Times New Roman" w:hAnsi="Times New Roman" w:cs="Times New Roman"/>
          <w:sz w:val="26"/>
          <w:szCs w:val="26"/>
        </w:rPr>
        <w:t xml:space="preserve"> -увеличить долю молодежи, вовлеченной в добровольческую (волонтерскую) деятельность.</w:t>
      </w:r>
    </w:p>
    <w:p w:rsidR="005C6CCE" w:rsidRPr="001724D3" w:rsidRDefault="005C6CCE" w:rsidP="001724D3">
      <w:pPr>
        <w:snapToGrid w:val="0"/>
        <w:spacing w:after="0"/>
        <w:ind w:firstLine="567"/>
        <w:jc w:val="both"/>
        <w:rPr>
          <w:rFonts w:ascii="Times New Roman" w:hAnsi="Times New Roman" w:cs="Times New Roman"/>
          <w:sz w:val="26"/>
          <w:szCs w:val="26"/>
        </w:rPr>
      </w:pPr>
      <w:proofErr w:type="gramStart"/>
      <w:r w:rsidRPr="001724D3">
        <w:rPr>
          <w:rFonts w:ascii="Times New Roman" w:hAnsi="Times New Roman" w:cs="Times New Roman"/>
          <w:sz w:val="26"/>
          <w:szCs w:val="26"/>
        </w:rPr>
        <w:t>Реализация мероприятий подпрограммы позволила увеличить охват детей и молодежи дополнительным образованием, довести уровень средней заработной платы педагогических работников дополнительного образования по сравнению со средней заработной платой учителей в районе в соответствии с «дорожной картой», увеличить удельный вес численности обучающихся, участвующих в конкурсах регионального и федерального уровней,</w:t>
      </w:r>
      <w:r w:rsidR="00BF3B77">
        <w:rPr>
          <w:rFonts w:ascii="Times New Roman" w:hAnsi="Times New Roman" w:cs="Times New Roman"/>
          <w:sz w:val="26"/>
          <w:szCs w:val="26"/>
        </w:rPr>
        <w:t xml:space="preserve">  и результативность их участия</w:t>
      </w:r>
      <w:r w:rsidRPr="001724D3">
        <w:rPr>
          <w:rFonts w:ascii="Times New Roman" w:hAnsi="Times New Roman" w:cs="Times New Roman"/>
          <w:sz w:val="26"/>
          <w:szCs w:val="26"/>
        </w:rPr>
        <w:t xml:space="preserve">, увеличить  долю педагогов дополнительного образования, которые повысят уровень своей квалификации </w:t>
      </w:r>
      <w:proofErr w:type="gramEnd"/>
    </w:p>
    <w:p w:rsidR="00481074" w:rsidRPr="001724D3" w:rsidRDefault="005C6CCE" w:rsidP="001724D3">
      <w:pPr>
        <w:snapToGrid w:val="0"/>
        <w:spacing w:after="0"/>
        <w:ind w:firstLine="567"/>
        <w:jc w:val="both"/>
        <w:rPr>
          <w:rFonts w:ascii="Times New Roman" w:hAnsi="Times New Roman" w:cs="Times New Roman"/>
          <w:b/>
          <w:sz w:val="26"/>
          <w:szCs w:val="26"/>
        </w:rPr>
      </w:pPr>
      <w:r w:rsidRPr="001724D3">
        <w:rPr>
          <w:rFonts w:ascii="Times New Roman" w:hAnsi="Times New Roman" w:cs="Times New Roman"/>
          <w:b/>
          <w:sz w:val="26"/>
          <w:szCs w:val="26"/>
        </w:rPr>
        <w:t>Итоговое фи</w:t>
      </w:r>
      <w:r w:rsidR="001724D3" w:rsidRPr="001724D3">
        <w:rPr>
          <w:rFonts w:ascii="Times New Roman" w:hAnsi="Times New Roman" w:cs="Times New Roman"/>
          <w:b/>
          <w:sz w:val="26"/>
          <w:szCs w:val="26"/>
        </w:rPr>
        <w:t>нансирование подпрограммы в 2024 году составило 7 971,1</w:t>
      </w:r>
      <w:r w:rsidRPr="001724D3">
        <w:rPr>
          <w:rFonts w:ascii="Times New Roman" w:hAnsi="Times New Roman" w:cs="Times New Roman"/>
          <w:b/>
          <w:sz w:val="26"/>
          <w:szCs w:val="26"/>
        </w:rPr>
        <w:t xml:space="preserve"> тыс. </w:t>
      </w:r>
      <w:r w:rsidR="001724D3" w:rsidRPr="001724D3">
        <w:rPr>
          <w:rFonts w:ascii="Times New Roman" w:hAnsi="Times New Roman" w:cs="Times New Roman"/>
          <w:b/>
          <w:sz w:val="26"/>
          <w:szCs w:val="26"/>
        </w:rPr>
        <w:t>руб., кассовое исполнение в 2024 году составило 7 966,1</w:t>
      </w:r>
      <w:r w:rsidRPr="001724D3">
        <w:rPr>
          <w:rFonts w:ascii="Times New Roman" w:hAnsi="Times New Roman" w:cs="Times New Roman"/>
          <w:b/>
          <w:sz w:val="26"/>
          <w:szCs w:val="26"/>
        </w:rPr>
        <w:t xml:space="preserve"> тыс. руб., что составляет 99,9</w:t>
      </w:r>
      <w:r w:rsidR="001724D3" w:rsidRPr="001724D3">
        <w:rPr>
          <w:rFonts w:ascii="Times New Roman" w:hAnsi="Times New Roman" w:cs="Times New Roman"/>
          <w:b/>
          <w:sz w:val="26"/>
          <w:szCs w:val="26"/>
        </w:rPr>
        <w:t>4</w:t>
      </w:r>
      <w:r w:rsidRPr="001724D3">
        <w:rPr>
          <w:rFonts w:ascii="Times New Roman" w:hAnsi="Times New Roman" w:cs="Times New Roman"/>
          <w:b/>
          <w:sz w:val="26"/>
          <w:szCs w:val="26"/>
        </w:rPr>
        <w:t>% от плановых показателей.  Запланированные мероприятия выполнены в полном объеме.</w:t>
      </w:r>
    </w:p>
    <w:p w:rsidR="00481074" w:rsidRPr="001724D3" w:rsidRDefault="00965B7E">
      <w:pPr>
        <w:ind w:firstLine="567"/>
        <w:jc w:val="both"/>
        <w:rPr>
          <w:rFonts w:ascii="Times New Roman" w:hAnsi="Times New Roman" w:cs="Times New Roman"/>
          <w:bCs/>
          <w:sz w:val="26"/>
          <w:szCs w:val="26"/>
        </w:rPr>
      </w:pPr>
      <w:r w:rsidRPr="001724D3">
        <w:rPr>
          <w:rFonts w:ascii="Times New Roman" w:hAnsi="Times New Roman" w:cs="Times New Roman"/>
          <w:bCs/>
          <w:sz w:val="26"/>
          <w:szCs w:val="26"/>
        </w:rPr>
        <w:t>Сведения о достижении значений целевых индикаторо</w:t>
      </w:r>
      <w:r w:rsidR="001724D3" w:rsidRPr="001724D3">
        <w:rPr>
          <w:rFonts w:ascii="Times New Roman" w:hAnsi="Times New Roman" w:cs="Times New Roman"/>
          <w:bCs/>
          <w:sz w:val="26"/>
          <w:szCs w:val="26"/>
        </w:rPr>
        <w:t>в муниципальной программы содержаться в таблице 1.</w:t>
      </w:r>
    </w:p>
    <w:tbl>
      <w:tblPr>
        <w:tblW w:w="10221" w:type="dxa"/>
        <w:tblInd w:w="93" w:type="dxa"/>
        <w:tblLayout w:type="fixed"/>
        <w:tblLook w:val="04A0" w:firstRow="1" w:lastRow="0" w:firstColumn="1" w:lastColumn="0" w:noHBand="0" w:noVBand="1"/>
      </w:tblPr>
      <w:tblGrid>
        <w:gridCol w:w="566"/>
        <w:gridCol w:w="3776"/>
        <w:gridCol w:w="561"/>
        <w:gridCol w:w="999"/>
        <w:gridCol w:w="1264"/>
        <w:gridCol w:w="833"/>
        <w:gridCol w:w="866"/>
        <w:gridCol w:w="1356"/>
      </w:tblGrid>
      <w:tr w:rsidR="00975E94" w:rsidRPr="00975E94" w:rsidTr="00AF3344">
        <w:trPr>
          <w:trHeight w:val="825"/>
        </w:trPr>
        <w:tc>
          <w:tcPr>
            <w:tcW w:w="10221" w:type="dxa"/>
            <w:gridSpan w:val="8"/>
            <w:vMerge w:val="restart"/>
            <w:tcBorders>
              <w:top w:val="nil"/>
              <w:left w:val="nil"/>
              <w:bottom w:val="nil"/>
              <w:right w:val="nil"/>
            </w:tcBorders>
            <w:shd w:val="clear" w:color="auto" w:fill="auto"/>
            <w:hideMark/>
          </w:tcPr>
          <w:p w:rsidR="00481074" w:rsidRDefault="00965B7E">
            <w:pPr>
              <w:spacing w:after="0" w:line="240" w:lineRule="auto"/>
              <w:jc w:val="center"/>
              <w:rPr>
                <w:rFonts w:ascii="Times New Roman" w:eastAsia="Times New Roman" w:hAnsi="Times New Roman" w:cs="Times New Roman"/>
                <w:b/>
                <w:sz w:val="26"/>
                <w:szCs w:val="26"/>
                <w:lang w:eastAsia="ru-RU"/>
              </w:rPr>
            </w:pPr>
            <w:r w:rsidRPr="00BF3B77">
              <w:rPr>
                <w:rFonts w:ascii="Times New Roman" w:eastAsia="Times New Roman" w:hAnsi="Times New Roman" w:cs="Times New Roman"/>
                <w:b/>
                <w:sz w:val="26"/>
                <w:szCs w:val="26"/>
                <w:lang w:eastAsia="ru-RU"/>
              </w:rPr>
              <w:t>ОТЧЕТ О ДОСТИЖЕНИИ ЦЕЛЕВЫХ ПОКАЗАТЕЛЕЙ МУНИЦИПАЛЬНОЙ ПРОГРАММЫ</w:t>
            </w:r>
            <w:r w:rsidRPr="00BF3B77">
              <w:rPr>
                <w:rFonts w:ascii="Times New Roman" w:eastAsia="Times New Roman" w:hAnsi="Times New Roman" w:cs="Times New Roman"/>
                <w:b/>
                <w:sz w:val="26"/>
                <w:szCs w:val="26"/>
                <w:lang w:eastAsia="ru-RU"/>
              </w:rPr>
              <w:br/>
              <w:t>Муниципальная программа «Развитие образования, молодежной политики и физической культуры и сп</w:t>
            </w:r>
            <w:r w:rsidR="001724D3" w:rsidRPr="00BF3B77">
              <w:rPr>
                <w:rFonts w:ascii="Times New Roman" w:eastAsia="Times New Roman" w:hAnsi="Times New Roman" w:cs="Times New Roman"/>
                <w:b/>
                <w:sz w:val="26"/>
                <w:szCs w:val="26"/>
                <w:lang w:eastAsia="ru-RU"/>
              </w:rPr>
              <w:t>орта в Псковском районе»</w:t>
            </w:r>
            <w:r w:rsidR="001724D3" w:rsidRPr="00BF3B77">
              <w:rPr>
                <w:rFonts w:ascii="Times New Roman" w:eastAsia="Times New Roman" w:hAnsi="Times New Roman" w:cs="Times New Roman"/>
                <w:b/>
                <w:sz w:val="26"/>
                <w:szCs w:val="26"/>
                <w:lang w:eastAsia="ru-RU"/>
              </w:rPr>
              <w:br/>
              <w:t>за 2024</w:t>
            </w:r>
            <w:r w:rsidRPr="00BF3B77">
              <w:rPr>
                <w:rFonts w:ascii="Times New Roman" w:eastAsia="Times New Roman" w:hAnsi="Times New Roman" w:cs="Times New Roman"/>
                <w:b/>
                <w:sz w:val="26"/>
                <w:szCs w:val="26"/>
                <w:lang w:eastAsia="ru-RU"/>
              </w:rPr>
              <w:t xml:space="preserve">г. </w:t>
            </w:r>
          </w:p>
          <w:p w:rsidR="007033A7" w:rsidRPr="00BF3B77" w:rsidRDefault="007033A7">
            <w:pPr>
              <w:spacing w:after="0" w:line="240" w:lineRule="auto"/>
              <w:jc w:val="center"/>
              <w:rPr>
                <w:rFonts w:ascii="Times New Roman" w:eastAsia="Times New Roman" w:hAnsi="Times New Roman" w:cs="Times New Roman"/>
                <w:b/>
                <w:color w:val="FF0000"/>
                <w:sz w:val="26"/>
                <w:szCs w:val="26"/>
                <w:lang w:eastAsia="ru-RU"/>
              </w:rPr>
            </w:pPr>
          </w:p>
        </w:tc>
      </w:tr>
      <w:tr w:rsidR="00975E94" w:rsidRPr="00975E94" w:rsidTr="00AF3344">
        <w:trPr>
          <w:trHeight w:val="230"/>
        </w:trPr>
        <w:tc>
          <w:tcPr>
            <w:tcW w:w="10221" w:type="dxa"/>
            <w:gridSpan w:val="8"/>
            <w:vMerge/>
            <w:tcBorders>
              <w:top w:val="nil"/>
              <w:left w:val="nil"/>
              <w:bottom w:val="nil"/>
              <w:right w:val="nil"/>
            </w:tcBorders>
            <w:vAlign w:val="center"/>
            <w:hideMark/>
          </w:tcPr>
          <w:p w:rsidR="00481074" w:rsidRPr="00975E94" w:rsidRDefault="00481074">
            <w:pPr>
              <w:spacing w:after="0" w:line="240" w:lineRule="auto"/>
              <w:rPr>
                <w:rFonts w:ascii="Times New Roman" w:eastAsia="Times New Roman" w:hAnsi="Times New Roman" w:cs="Times New Roman"/>
                <w:color w:val="FF0000"/>
                <w:sz w:val="20"/>
                <w:szCs w:val="20"/>
                <w:lang w:eastAsia="ru-RU"/>
              </w:rPr>
            </w:pPr>
          </w:p>
        </w:tc>
      </w:tr>
      <w:tr w:rsidR="00975E94" w:rsidRPr="00975E94" w:rsidTr="00AF3344">
        <w:trPr>
          <w:trHeight w:val="112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 xml:space="preserve">№ </w:t>
            </w:r>
            <w:proofErr w:type="gramStart"/>
            <w:r w:rsidRPr="00D12F7A">
              <w:rPr>
                <w:rFonts w:ascii="Times New Roman" w:eastAsia="Times New Roman" w:hAnsi="Times New Roman" w:cs="Times New Roman"/>
                <w:sz w:val="20"/>
                <w:szCs w:val="20"/>
                <w:lang w:eastAsia="ru-RU"/>
              </w:rPr>
              <w:t>п</w:t>
            </w:r>
            <w:proofErr w:type="gramEnd"/>
            <w:r w:rsidRPr="00D12F7A">
              <w:rPr>
                <w:rFonts w:ascii="Times New Roman" w:eastAsia="Times New Roman" w:hAnsi="Times New Roman" w:cs="Times New Roman"/>
                <w:sz w:val="20"/>
                <w:szCs w:val="20"/>
                <w:lang w:eastAsia="ru-RU"/>
              </w:rPr>
              <w:t>/п</w:t>
            </w:r>
          </w:p>
        </w:tc>
        <w:tc>
          <w:tcPr>
            <w:tcW w:w="3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Наименование целевого показателя</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Ед.</w:t>
            </w:r>
            <w:r w:rsidRPr="00D12F7A">
              <w:rPr>
                <w:rFonts w:ascii="Times New Roman" w:eastAsia="Times New Roman" w:hAnsi="Times New Roman" w:cs="Times New Roman"/>
                <w:sz w:val="20"/>
                <w:szCs w:val="20"/>
                <w:lang w:eastAsia="ru-RU"/>
              </w:rPr>
              <w:br/>
              <w:t>изм.</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Плановое значение на год</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Фактическое значение за отчетный период</w:t>
            </w:r>
          </w:p>
        </w:tc>
        <w:tc>
          <w:tcPr>
            <w:tcW w:w="1699" w:type="dxa"/>
            <w:gridSpan w:val="2"/>
            <w:tcBorders>
              <w:top w:val="single" w:sz="4" w:space="0" w:color="auto"/>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 xml:space="preserve">Отклонение фактического значения </w:t>
            </w:r>
            <w:proofErr w:type="gramStart"/>
            <w:r w:rsidRPr="00D12F7A">
              <w:rPr>
                <w:rFonts w:ascii="Times New Roman" w:eastAsia="Times New Roman" w:hAnsi="Times New Roman" w:cs="Times New Roman"/>
                <w:sz w:val="20"/>
                <w:szCs w:val="20"/>
                <w:lang w:eastAsia="ru-RU"/>
              </w:rPr>
              <w:t>от</w:t>
            </w:r>
            <w:proofErr w:type="gramEnd"/>
            <w:r w:rsidRPr="00D12F7A">
              <w:rPr>
                <w:rFonts w:ascii="Times New Roman" w:eastAsia="Times New Roman" w:hAnsi="Times New Roman" w:cs="Times New Roman"/>
                <w:sz w:val="20"/>
                <w:szCs w:val="20"/>
                <w:lang w:eastAsia="ru-RU"/>
              </w:rPr>
              <w:t xml:space="preserve"> планового</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Обоснование</w:t>
            </w:r>
            <w:r w:rsidRPr="00D12F7A">
              <w:rPr>
                <w:rFonts w:ascii="Times New Roman" w:eastAsia="Times New Roman" w:hAnsi="Times New Roman" w:cs="Times New Roman"/>
                <w:sz w:val="20"/>
                <w:szCs w:val="20"/>
                <w:lang w:eastAsia="ru-RU"/>
              </w:rPr>
              <w:br/>
              <w:t xml:space="preserve"> причин отклонения</w:t>
            </w:r>
          </w:p>
        </w:tc>
      </w:tr>
      <w:tr w:rsidR="00975E94" w:rsidRPr="00975E94" w:rsidTr="00AF3344">
        <w:trPr>
          <w:trHeight w:val="4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81074" w:rsidRPr="00D12F7A" w:rsidRDefault="00481074">
            <w:pPr>
              <w:spacing w:after="0" w:line="240" w:lineRule="auto"/>
              <w:rPr>
                <w:rFonts w:ascii="Times New Roman" w:eastAsia="Times New Roman" w:hAnsi="Times New Roman" w:cs="Times New Roman"/>
                <w:sz w:val="20"/>
                <w:szCs w:val="20"/>
                <w:lang w:eastAsia="ru-RU"/>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rsidR="00481074" w:rsidRPr="00D12F7A" w:rsidRDefault="00481074">
            <w:pPr>
              <w:spacing w:after="0" w:line="240" w:lineRule="auto"/>
              <w:rPr>
                <w:rFonts w:ascii="Times New Roman" w:eastAsia="Times New Roman" w:hAnsi="Times New Roman" w:cs="Times New Roman"/>
                <w:sz w:val="20"/>
                <w:szCs w:val="20"/>
                <w:lang w:eastAsia="ru-RU"/>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481074" w:rsidRPr="00D12F7A" w:rsidRDefault="00481074">
            <w:pPr>
              <w:spacing w:after="0" w:line="240" w:lineRule="auto"/>
              <w:rPr>
                <w:rFonts w:ascii="Times New Roman" w:eastAsia="Times New Roman" w:hAnsi="Times New Roman" w:cs="Times New Roman"/>
                <w:sz w:val="20"/>
                <w:szCs w:val="20"/>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481074" w:rsidRPr="00D12F7A" w:rsidRDefault="00481074">
            <w:pPr>
              <w:spacing w:after="0" w:line="240" w:lineRule="auto"/>
              <w:rPr>
                <w:rFonts w:ascii="Times New Roman" w:eastAsia="Times New Roman" w:hAnsi="Times New Roman" w:cs="Times New Roman"/>
                <w:sz w:val="20"/>
                <w:szCs w:val="20"/>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481074" w:rsidRPr="00D12F7A" w:rsidRDefault="00481074">
            <w:pPr>
              <w:spacing w:after="0" w:line="240" w:lineRule="auto"/>
              <w:rPr>
                <w:rFonts w:ascii="Times New Roman" w:eastAsia="Times New Roman" w:hAnsi="Times New Roman" w:cs="Times New Roman"/>
                <w:sz w:val="20"/>
                <w:szCs w:val="20"/>
                <w:lang w:eastAsia="ru-RU"/>
              </w:rPr>
            </w:pPr>
          </w:p>
        </w:tc>
        <w:tc>
          <w:tcPr>
            <w:tcW w:w="833" w:type="dxa"/>
            <w:tcBorders>
              <w:top w:val="nil"/>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w:t>
            </w:r>
          </w:p>
        </w:tc>
        <w:tc>
          <w:tcPr>
            <w:tcW w:w="866" w:type="dxa"/>
            <w:tcBorders>
              <w:top w:val="nil"/>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481074" w:rsidRPr="00D12F7A" w:rsidRDefault="00481074">
            <w:pPr>
              <w:spacing w:after="0" w:line="240" w:lineRule="auto"/>
              <w:rPr>
                <w:rFonts w:ascii="Times New Roman" w:eastAsia="Times New Roman" w:hAnsi="Times New Roman" w:cs="Times New Roman"/>
                <w:sz w:val="20"/>
                <w:szCs w:val="20"/>
                <w:lang w:eastAsia="ru-RU"/>
              </w:rPr>
            </w:pPr>
          </w:p>
        </w:tc>
      </w:tr>
      <w:tr w:rsidR="00975E94" w:rsidRPr="00975E94" w:rsidTr="00AF3344">
        <w:trPr>
          <w:trHeight w:val="454"/>
        </w:trPr>
        <w:tc>
          <w:tcPr>
            <w:tcW w:w="566" w:type="dxa"/>
            <w:tcBorders>
              <w:top w:val="nil"/>
              <w:left w:val="single" w:sz="4" w:space="0" w:color="auto"/>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1</w:t>
            </w:r>
          </w:p>
        </w:tc>
        <w:tc>
          <w:tcPr>
            <w:tcW w:w="3776" w:type="dxa"/>
            <w:tcBorders>
              <w:top w:val="nil"/>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2</w:t>
            </w:r>
          </w:p>
        </w:tc>
        <w:tc>
          <w:tcPr>
            <w:tcW w:w="561" w:type="dxa"/>
            <w:tcBorders>
              <w:top w:val="nil"/>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3</w:t>
            </w:r>
          </w:p>
        </w:tc>
        <w:tc>
          <w:tcPr>
            <w:tcW w:w="999" w:type="dxa"/>
            <w:tcBorders>
              <w:top w:val="nil"/>
              <w:left w:val="nil"/>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4</w:t>
            </w:r>
          </w:p>
        </w:tc>
        <w:tc>
          <w:tcPr>
            <w:tcW w:w="1264" w:type="dxa"/>
            <w:tcBorders>
              <w:top w:val="nil"/>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5</w:t>
            </w:r>
          </w:p>
        </w:tc>
        <w:tc>
          <w:tcPr>
            <w:tcW w:w="833" w:type="dxa"/>
            <w:tcBorders>
              <w:top w:val="nil"/>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6</w:t>
            </w:r>
          </w:p>
        </w:tc>
        <w:tc>
          <w:tcPr>
            <w:tcW w:w="866" w:type="dxa"/>
            <w:tcBorders>
              <w:top w:val="nil"/>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7</w:t>
            </w:r>
          </w:p>
        </w:tc>
        <w:tc>
          <w:tcPr>
            <w:tcW w:w="1356" w:type="dxa"/>
            <w:tcBorders>
              <w:top w:val="nil"/>
              <w:left w:val="nil"/>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8</w:t>
            </w:r>
          </w:p>
        </w:tc>
      </w:tr>
      <w:tr w:rsidR="00975E94" w:rsidRPr="00975E94" w:rsidTr="00AF3344">
        <w:trPr>
          <w:trHeight w:val="454"/>
        </w:trPr>
        <w:tc>
          <w:tcPr>
            <w:tcW w:w="10221" w:type="dxa"/>
            <w:gridSpan w:val="8"/>
            <w:tcBorders>
              <w:top w:val="single" w:sz="4" w:space="0" w:color="auto"/>
              <w:left w:val="single" w:sz="4" w:space="0" w:color="auto"/>
              <w:bottom w:val="single" w:sz="4" w:space="0" w:color="auto"/>
              <w:right w:val="single" w:sz="4" w:space="0" w:color="auto"/>
            </w:tcBorders>
            <w:shd w:val="clear" w:color="auto" w:fill="auto"/>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 xml:space="preserve"> Муниципальная программа «Развитие образования, молодежной политики и физической культуры и спорта</w:t>
            </w:r>
            <w:r w:rsidR="00823692" w:rsidRPr="00D12F7A">
              <w:rPr>
                <w:rFonts w:ascii="Times New Roman" w:eastAsia="Times New Roman" w:hAnsi="Times New Roman" w:cs="Times New Roman"/>
                <w:sz w:val="20"/>
                <w:szCs w:val="20"/>
                <w:lang w:eastAsia="ru-RU"/>
              </w:rPr>
              <w:t xml:space="preserve"> в Псковском районе</w:t>
            </w:r>
            <w:r w:rsidRPr="00D12F7A">
              <w:rPr>
                <w:rFonts w:ascii="Times New Roman" w:eastAsia="Times New Roman" w:hAnsi="Times New Roman" w:cs="Times New Roman"/>
                <w:sz w:val="20"/>
                <w:szCs w:val="20"/>
                <w:lang w:eastAsia="ru-RU"/>
              </w:rPr>
              <w:t xml:space="preserve">» </w:t>
            </w:r>
          </w:p>
        </w:tc>
      </w:tr>
      <w:tr w:rsidR="00975E94" w:rsidRPr="00975E94" w:rsidTr="00AF3344">
        <w:trPr>
          <w:trHeight w:val="9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lastRenderedPageBreak/>
              <w:t>1</w:t>
            </w:r>
          </w:p>
        </w:tc>
        <w:tc>
          <w:tcPr>
            <w:tcW w:w="3776" w:type="dxa"/>
            <w:tcBorders>
              <w:top w:val="nil"/>
              <w:left w:val="nil"/>
              <w:bottom w:val="single" w:sz="4" w:space="0" w:color="auto"/>
              <w:right w:val="single" w:sz="4" w:space="0" w:color="auto"/>
            </w:tcBorders>
            <w:shd w:val="clear" w:color="auto" w:fill="auto"/>
            <w:vAlign w:val="center"/>
            <w:hideMark/>
          </w:tcPr>
          <w:p w:rsidR="00481074" w:rsidRPr="00D12F7A" w:rsidRDefault="00965B7E">
            <w:pPr>
              <w:spacing w:after="0" w:line="240" w:lineRule="auto"/>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 xml:space="preserve"> Динамика снижения роста правонарушений, совершаемых на улицах и в общественных местах несовершеннолетними </w:t>
            </w:r>
          </w:p>
        </w:tc>
        <w:tc>
          <w:tcPr>
            <w:tcW w:w="561" w:type="dxa"/>
            <w:tcBorders>
              <w:top w:val="nil"/>
              <w:left w:val="nil"/>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D12F7A" w:rsidRDefault="00D12F7A">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40</w:t>
            </w:r>
          </w:p>
        </w:tc>
        <w:tc>
          <w:tcPr>
            <w:tcW w:w="1264" w:type="dxa"/>
            <w:tcBorders>
              <w:top w:val="nil"/>
              <w:left w:val="nil"/>
              <w:bottom w:val="single" w:sz="4" w:space="0" w:color="auto"/>
              <w:right w:val="single" w:sz="4" w:space="0" w:color="auto"/>
            </w:tcBorders>
            <w:shd w:val="clear" w:color="auto" w:fill="auto"/>
            <w:vAlign w:val="center"/>
            <w:hideMark/>
          </w:tcPr>
          <w:p w:rsidR="00481074" w:rsidRPr="00D12F7A" w:rsidRDefault="00D12F7A">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40</w:t>
            </w:r>
          </w:p>
        </w:tc>
        <w:tc>
          <w:tcPr>
            <w:tcW w:w="833" w:type="dxa"/>
            <w:tcBorders>
              <w:top w:val="nil"/>
              <w:left w:val="nil"/>
              <w:bottom w:val="single" w:sz="4" w:space="0" w:color="auto"/>
              <w:right w:val="single" w:sz="4" w:space="0" w:color="auto"/>
            </w:tcBorders>
            <w:shd w:val="clear" w:color="auto" w:fill="auto"/>
            <w:vAlign w:val="center"/>
            <w:hideMark/>
          </w:tcPr>
          <w:p w:rsidR="00481074" w:rsidRPr="00D12F7A" w:rsidRDefault="00D12F7A">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D12F7A" w:rsidRDefault="00D12F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D12F7A" w:rsidRDefault="00965B7E">
            <w:pPr>
              <w:spacing w:after="0" w:line="240" w:lineRule="auto"/>
              <w:jc w:val="center"/>
              <w:rPr>
                <w:rFonts w:ascii="Times New Roman" w:eastAsia="Times New Roman" w:hAnsi="Times New Roman" w:cs="Times New Roman"/>
                <w:sz w:val="20"/>
                <w:szCs w:val="20"/>
                <w:lang w:eastAsia="ru-RU"/>
              </w:rPr>
            </w:pPr>
            <w:r w:rsidRPr="00D12F7A">
              <w:rPr>
                <w:rFonts w:ascii="Times New Roman" w:eastAsia="Times New Roman" w:hAnsi="Times New Roman" w:cs="Times New Roman"/>
                <w:sz w:val="20"/>
                <w:szCs w:val="20"/>
                <w:lang w:eastAsia="ru-RU"/>
              </w:rPr>
              <w:t> </w:t>
            </w:r>
          </w:p>
        </w:tc>
      </w:tr>
      <w:tr w:rsidR="00975E94" w:rsidRPr="00975E94" w:rsidTr="00AF3344">
        <w:trPr>
          <w:trHeight w:val="154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2</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выпускников муниципальных общеобразовательных учреждений, получивших аттестат о среднем (полном) образовании, в общей численности выпускников муниципальных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7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3</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молодежи, </w:t>
            </w:r>
            <w:proofErr w:type="spellStart"/>
            <w:r w:rsidRPr="002D0011">
              <w:rPr>
                <w:rFonts w:ascii="Times New Roman" w:eastAsia="Times New Roman" w:hAnsi="Times New Roman" w:cs="Times New Roman"/>
                <w:sz w:val="20"/>
                <w:szCs w:val="20"/>
                <w:lang w:eastAsia="ru-RU"/>
              </w:rPr>
              <w:t>учавствующих</w:t>
            </w:r>
            <w:proofErr w:type="spellEnd"/>
            <w:r w:rsidRPr="002D0011">
              <w:rPr>
                <w:rFonts w:ascii="Times New Roman" w:eastAsia="Times New Roman" w:hAnsi="Times New Roman" w:cs="Times New Roman"/>
                <w:sz w:val="20"/>
                <w:szCs w:val="20"/>
                <w:lang w:eastAsia="ru-RU"/>
              </w:rPr>
              <w:t xml:space="preserve"> в мероприятиях (конкурсы, фестивали, акции, семинары, "круглые столы") по реализации основных направлений молодежной политики, в общей численности молодежи Псковского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87</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823692">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87</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823692">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823692">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481074">
            <w:pPr>
              <w:spacing w:after="0" w:line="240" w:lineRule="auto"/>
              <w:jc w:val="center"/>
              <w:rPr>
                <w:rFonts w:ascii="Times New Roman" w:eastAsia="Times New Roman" w:hAnsi="Times New Roman" w:cs="Times New Roman"/>
                <w:sz w:val="20"/>
                <w:szCs w:val="20"/>
                <w:lang w:eastAsia="ru-RU"/>
              </w:rPr>
            </w:pPr>
          </w:p>
        </w:tc>
      </w:tr>
      <w:tr w:rsidR="00975E94" w:rsidRPr="00975E94" w:rsidTr="00AF3344">
        <w:trPr>
          <w:trHeight w:val="14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4</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3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5</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муниципальных учреждений дошкольного образования, отвечающих требованиям СанПиН 2.4.1.2660-10, от общего количества муниципальных учреждений дошкольного образования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8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6</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населения, систематически занимающегося физической культурой и спортом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823692">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35</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823692">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47</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823692">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12</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823692">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134,29</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0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7</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1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8</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Удовлетворенность населения полнотой и качеством дополнительного образования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99</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101</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4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9</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подростков и молодежи в возрасте от 11 до 24 лет, вовлеченных в профилактические мероприятия противодействию злоупотреблению наркотиков, по отношению к общей численности указанной категории лиц (в процентах);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48</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53</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5</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110,42</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Обеспечение безопасного технического и санитарно-гигиенического состояния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540"/>
        </w:trPr>
        <w:tc>
          <w:tcPr>
            <w:tcW w:w="10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Подпрограмма 1 «Развитие общего и дошкольного образования» </w:t>
            </w:r>
          </w:p>
        </w:tc>
      </w:tr>
      <w:tr w:rsidR="00975E94" w:rsidRPr="00975E94" w:rsidTr="00AF3344">
        <w:trPr>
          <w:trHeight w:val="16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1.1</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Arial" w:eastAsia="Times New Roman" w:hAnsi="Arial" w:cs="Arial"/>
                <w:sz w:val="20"/>
                <w:szCs w:val="20"/>
                <w:lang w:eastAsia="ru-RU"/>
              </w:rPr>
            </w:pPr>
            <w:r w:rsidRPr="002D0011">
              <w:rPr>
                <w:rFonts w:ascii="Arial" w:eastAsia="Times New Roman" w:hAnsi="Arial" w:cs="Arial"/>
                <w:sz w:val="20"/>
                <w:szCs w:val="20"/>
                <w:lang w:eastAsia="ru-RU"/>
              </w:rPr>
              <w:t> </w:t>
            </w:r>
          </w:p>
        </w:tc>
      </w:tr>
      <w:tr w:rsidR="00975E94" w:rsidRPr="00975E94" w:rsidTr="00AF3344">
        <w:trPr>
          <w:trHeight w:val="21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lastRenderedPageBreak/>
              <w:t>1.2</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33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1.3</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детей в возрасте 0-6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0-6 лет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3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1.4</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детей с ограниченными возможностями здоровья в возрасте 1-7 лет, обучающихся в муниципальных дошкольных образовательных учреждениях, к численности обратившихся за получением услуги детей данной категории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3</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-2</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2D0011" w:rsidP="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33,33</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r w:rsidR="002D0011" w:rsidRPr="002D0011">
              <w:rPr>
                <w:rFonts w:ascii="Times New Roman" w:eastAsia="Times New Roman" w:hAnsi="Times New Roman" w:cs="Times New Roman"/>
                <w:sz w:val="20"/>
                <w:szCs w:val="20"/>
                <w:lang w:eastAsia="ru-RU"/>
              </w:rPr>
              <w:t>уменьшение числа детей с ОВЗ</w:t>
            </w:r>
          </w:p>
        </w:tc>
      </w:tr>
      <w:tr w:rsidR="00975E94" w:rsidRPr="00975E94" w:rsidTr="00AF3344">
        <w:trPr>
          <w:trHeight w:val="12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1.5</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муниципальных учреждений дошкольного образования, отвечающих требованиям  СанПиН 2.4.1.2660-10, от общего количества муниципальных учреждений дошкольного образования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1.6</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образовательных учреждений, оснащенных современной компьютерной техникой, от общего количества 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1.7</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обучающихся в муниципальных общеобразовательных учреждениях, занимающихся во вторую (третью) смену, в общей </w:t>
            </w:r>
            <w:proofErr w:type="gramStart"/>
            <w:r w:rsidRPr="002D0011">
              <w:rPr>
                <w:rFonts w:ascii="Times New Roman" w:eastAsia="Times New Roman" w:hAnsi="Times New Roman" w:cs="Times New Roman"/>
                <w:sz w:val="20"/>
                <w:szCs w:val="20"/>
                <w:lang w:eastAsia="ru-RU"/>
              </w:rPr>
              <w:t>численности</w:t>
            </w:r>
            <w:proofErr w:type="gramEnd"/>
            <w:r w:rsidRPr="002D0011">
              <w:rPr>
                <w:rFonts w:ascii="Times New Roman" w:eastAsia="Times New Roman" w:hAnsi="Times New Roman" w:cs="Times New Roman"/>
                <w:sz w:val="20"/>
                <w:szCs w:val="20"/>
                <w:lang w:eastAsia="ru-RU"/>
              </w:rPr>
              <w:t xml:space="preserve"> обучающихся в муниципальных общеобразовательных учреждениях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7</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2D0011" w:rsidP="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7</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3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1.8</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педагогов, имеющих высшее профессиональное образование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93</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93</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1.9</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педагогов, имеющих высшую и первую квалификационные категории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74</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74</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1.10</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Количество детей в возрасте от 3  до 7 лет, состоящих на учете для определения в муниципальные дошкольные образовательные учреждения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чел.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1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1.11</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2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1.12</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82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1.13</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Удельный вес численности учителей в возрасте до 35 лет в общей численности учителей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25</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17</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-8</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68</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1.14</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Количество новых мест в муниципальных дошкольных образовательных учреждениях, введенных в эксплуатацию</w:t>
            </w:r>
            <w:proofErr w:type="gramStart"/>
            <w:r w:rsidRPr="002D0011">
              <w:rPr>
                <w:rFonts w:ascii="Times New Roman" w:eastAsia="Times New Roman" w:hAnsi="Times New Roman" w:cs="Times New Roman"/>
                <w:sz w:val="20"/>
                <w:szCs w:val="20"/>
                <w:lang w:eastAsia="ru-RU"/>
              </w:rPr>
              <w:t xml:space="preserve"> .</w:t>
            </w:r>
            <w:proofErr w:type="gramEnd"/>
            <w:r w:rsidRPr="002D0011">
              <w:rPr>
                <w:rFonts w:ascii="Times New Roman" w:eastAsia="Times New Roman" w:hAnsi="Times New Roman" w:cs="Times New Roman"/>
                <w:sz w:val="20"/>
                <w:szCs w:val="20"/>
                <w:lang w:eastAsia="ru-RU"/>
              </w:rPr>
              <w:t xml:space="preserve">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чел.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2D00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00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lastRenderedPageBreak/>
              <w:t>1.15</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Охват детей в период летних школьных каникул в лагерях с дневным пребыванием (в процентах от общего числа детей в возрасте от 6 до 18 лет)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12</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12</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w:t>
            </w:r>
          </w:p>
        </w:tc>
      </w:tr>
      <w:tr w:rsidR="00975E94" w:rsidRPr="00975E94" w:rsidTr="00AF3344">
        <w:trPr>
          <w:trHeight w:val="15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1.16</w:t>
            </w:r>
          </w:p>
        </w:tc>
        <w:tc>
          <w:tcPr>
            <w:tcW w:w="3776"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Доля  детей школьного возраста получающих услугу начального общего, основного общего и среднего общего</w:t>
            </w:r>
            <w:proofErr w:type="gramStart"/>
            <w:r w:rsidRPr="002D0011">
              <w:rPr>
                <w:rFonts w:ascii="Times New Roman" w:eastAsia="Times New Roman" w:hAnsi="Times New Roman" w:cs="Times New Roman"/>
                <w:sz w:val="20"/>
                <w:szCs w:val="20"/>
                <w:lang w:eastAsia="ru-RU"/>
              </w:rPr>
              <w:t xml:space="preserve"> ,</w:t>
            </w:r>
            <w:proofErr w:type="gramEnd"/>
            <w:r w:rsidRPr="002D0011">
              <w:rPr>
                <w:rFonts w:ascii="Times New Roman" w:eastAsia="Times New Roman" w:hAnsi="Times New Roman" w:cs="Times New Roman"/>
                <w:sz w:val="20"/>
                <w:szCs w:val="20"/>
                <w:lang w:eastAsia="ru-RU"/>
              </w:rPr>
              <w:t xml:space="preserve"> обучающихся в центре современных технологических и гуманитарных навыков, проект "Точка роста"" и «ЦОС»  от общего числа обучающихся </w:t>
            </w:r>
          </w:p>
        </w:tc>
        <w:tc>
          <w:tcPr>
            <w:tcW w:w="561"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2D0011" w:rsidRDefault="004830D8">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2D0011" w:rsidRDefault="00965B7E">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2D0011" w:rsidRDefault="00F5338A">
            <w:pPr>
              <w:spacing w:after="0" w:line="240" w:lineRule="auto"/>
              <w:jc w:val="center"/>
              <w:rPr>
                <w:rFonts w:ascii="Times New Roman" w:eastAsia="Times New Roman" w:hAnsi="Times New Roman" w:cs="Times New Roman"/>
                <w:sz w:val="20"/>
                <w:szCs w:val="20"/>
                <w:lang w:eastAsia="ru-RU"/>
              </w:rPr>
            </w:pPr>
            <w:r w:rsidRPr="002D0011">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2D0011" w:rsidRDefault="00481074">
            <w:pPr>
              <w:spacing w:after="0" w:line="240" w:lineRule="auto"/>
              <w:jc w:val="center"/>
              <w:rPr>
                <w:rFonts w:ascii="Times New Roman" w:eastAsia="Times New Roman" w:hAnsi="Times New Roman" w:cs="Times New Roman"/>
                <w:sz w:val="20"/>
                <w:szCs w:val="20"/>
                <w:lang w:eastAsia="ru-RU"/>
              </w:rPr>
            </w:pPr>
          </w:p>
        </w:tc>
      </w:tr>
      <w:tr w:rsidR="00975E94" w:rsidRPr="00975E94" w:rsidTr="00AF3344">
        <w:trPr>
          <w:trHeight w:val="675"/>
        </w:trPr>
        <w:tc>
          <w:tcPr>
            <w:tcW w:w="1022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81074" w:rsidRPr="00975E94" w:rsidRDefault="00965B7E">
            <w:pPr>
              <w:spacing w:after="0" w:line="240" w:lineRule="auto"/>
              <w:jc w:val="center"/>
              <w:rPr>
                <w:rFonts w:ascii="Times New Roman" w:eastAsia="Times New Roman" w:hAnsi="Times New Roman" w:cs="Times New Roman"/>
                <w:color w:val="FF0000"/>
                <w:sz w:val="20"/>
                <w:szCs w:val="20"/>
                <w:lang w:eastAsia="ru-RU"/>
              </w:rPr>
            </w:pPr>
            <w:r w:rsidRPr="00481BF9">
              <w:rPr>
                <w:rFonts w:ascii="Times New Roman" w:eastAsia="Times New Roman" w:hAnsi="Times New Roman" w:cs="Times New Roman"/>
                <w:sz w:val="20"/>
                <w:szCs w:val="20"/>
                <w:lang w:eastAsia="ru-RU"/>
              </w:rPr>
              <w:t xml:space="preserve"> Подпрограмма 2 «Содержание и безопасность образовательных учреждений» </w:t>
            </w:r>
          </w:p>
        </w:tc>
      </w:tr>
      <w:tr w:rsidR="00975E94" w:rsidRPr="00975E94" w:rsidTr="00AF3344">
        <w:trPr>
          <w:trHeight w:val="7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2.1</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образовательных учреждений  соответствующих нормам </w:t>
            </w:r>
            <w:proofErr w:type="gramStart"/>
            <w:r w:rsidRPr="00481BF9">
              <w:rPr>
                <w:rFonts w:ascii="Times New Roman" w:eastAsia="Times New Roman" w:hAnsi="Times New Roman" w:cs="Times New Roman"/>
                <w:sz w:val="20"/>
                <w:szCs w:val="20"/>
                <w:lang w:eastAsia="ru-RU"/>
              </w:rPr>
              <w:t>пожарной</w:t>
            </w:r>
            <w:proofErr w:type="gramEnd"/>
            <w:r w:rsidRPr="00481BF9">
              <w:rPr>
                <w:rFonts w:ascii="Times New Roman" w:eastAsia="Times New Roman" w:hAnsi="Times New Roman" w:cs="Times New Roman"/>
                <w:sz w:val="20"/>
                <w:szCs w:val="20"/>
                <w:lang w:eastAsia="ru-RU"/>
              </w:rPr>
              <w:t xml:space="preserve"> и электробезопасности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F5338A">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2.2</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общеобразовательных учреждений соответствующих антитеррористической безопасности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F5338A">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70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2.3</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образовательных учреждений  соответствующих техническому и санитарно-гигиеническому состоянию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F5338A">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8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2.4</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образовательных учреждений, в которых проведена специальная оценка условий труда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F5338A">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255"/>
        </w:trPr>
        <w:tc>
          <w:tcPr>
            <w:tcW w:w="10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BF9" w:rsidRPr="00481BF9" w:rsidRDefault="00481BF9">
            <w:pPr>
              <w:spacing w:after="0" w:line="240" w:lineRule="auto"/>
              <w:jc w:val="center"/>
              <w:rPr>
                <w:rFonts w:ascii="Times New Roman" w:eastAsia="Times New Roman" w:hAnsi="Times New Roman" w:cs="Times New Roman"/>
                <w:sz w:val="20"/>
                <w:szCs w:val="20"/>
                <w:lang w:eastAsia="ru-RU"/>
              </w:rPr>
            </w:pPr>
          </w:p>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Подпрограмма 3 «Профилактика безнадзорности и правонарушений среди несовершеннолетних» </w:t>
            </w:r>
          </w:p>
        </w:tc>
      </w:tr>
      <w:tr w:rsidR="00975E94" w:rsidRPr="00975E94" w:rsidTr="00AF3344">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3.1</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Динамика снижения роста правонарушений, совершаемых на улицах и в общественных местах несовершеннолетними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4</w:t>
            </w:r>
            <w:r w:rsidR="00F5338A" w:rsidRPr="00481BF9">
              <w:rPr>
                <w:rFonts w:ascii="Times New Roman" w:eastAsia="Times New Roman" w:hAnsi="Times New Roman" w:cs="Times New Roman"/>
                <w:sz w:val="20"/>
                <w:szCs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40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52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3.2</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раннего выявления детей из семей группы риска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89</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93</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+4</w:t>
            </w:r>
            <w:r w:rsidR="00965B7E"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104,49</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5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3.3</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учащихся ОУ стоящих на учете  в КПДН, ОМВД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4</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2,7</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-1,3</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67,5</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11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3.4</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учащихся ОУ, совершаемых правонарушения и преступления к общему числу несовершеннолетних, стоящих на учете в КПДН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2</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1,5</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r w:rsidR="00481BF9" w:rsidRPr="00481BF9">
              <w:rPr>
                <w:rFonts w:ascii="Times New Roman" w:eastAsia="Times New Roman" w:hAnsi="Times New Roman" w:cs="Times New Roman"/>
                <w:sz w:val="20"/>
                <w:szCs w:val="20"/>
                <w:lang w:eastAsia="ru-RU"/>
              </w:rPr>
              <w:t>-0,5</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75</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14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3.5</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Охват трудоустройством в летний период подростков (в процентах от общего числа детей в возрасте от 14 до 18 лет), обучающихся в организациях общего и дополнительного образования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18</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7</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-11</w:t>
            </w:r>
            <w:r w:rsidR="00965B7E"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38,89</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255"/>
        </w:trPr>
        <w:tc>
          <w:tcPr>
            <w:tcW w:w="10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Подпрограмма 4 «Комплексные меры противодействия злоупотреблению наркотиков и их незаконному обороту» </w:t>
            </w:r>
          </w:p>
        </w:tc>
      </w:tr>
      <w:tr w:rsidR="00975E94" w:rsidRPr="00975E94" w:rsidTr="00AF3344">
        <w:trPr>
          <w:trHeight w:val="10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4.1</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несовершеннолетних, вовлеченных в антинаркотическую пропаганду в Псковском районе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90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90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4057"/>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lastRenderedPageBreak/>
              <w:t>4.2</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Количество мероприятий, направленных на профилактику незаконного потребления наркотических средств и психотропных веще</w:t>
            </w:r>
            <w:proofErr w:type="gramStart"/>
            <w:r w:rsidRPr="00481BF9">
              <w:rPr>
                <w:rFonts w:ascii="Times New Roman" w:eastAsia="Times New Roman" w:hAnsi="Times New Roman" w:cs="Times New Roman"/>
                <w:sz w:val="20"/>
                <w:szCs w:val="20"/>
                <w:lang w:eastAsia="ru-RU"/>
              </w:rPr>
              <w:t>ств ср</w:t>
            </w:r>
            <w:proofErr w:type="gramEnd"/>
            <w:r w:rsidRPr="00481BF9">
              <w:rPr>
                <w:rFonts w:ascii="Times New Roman" w:eastAsia="Times New Roman" w:hAnsi="Times New Roman" w:cs="Times New Roman"/>
                <w:sz w:val="20"/>
                <w:szCs w:val="20"/>
                <w:lang w:eastAsia="ru-RU"/>
              </w:rPr>
              <w:t xml:space="preserve">еди несовершеннолетних в районе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ед.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52</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52</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F5338A">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481074">
            <w:pPr>
              <w:spacing w:after="0" w:line="240" w:lineRule="auto"/>
              <w:jc w:val="center"/>
              <w:rPr>
                <w:rFonts w:ascii="Times New Roman" w:eastAsia="Times New Roman" w:hAnsi="Times New Roman" w:cs="Times New Roman"/>
                <w:sz w:val="20"/>
                <w:szCs w:val="20"/>
                <w:lang w:eastAsia="ru-RU"/>
              </w:rPr>
            </w:pPr>
          </w:p>
        </w:tc>
      </w:tr>
      <w:tr w:rsidR="00975E94" w:rsidRPr="00975E94" w:rsidTr="00AF3344">
        <w:trPr>
          <w:trHeight w:val="4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4.3</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Повышение антинаркотической грамотности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80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80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F5338A">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255"/>
        </w:trPr>
        <w:tc>
          <w:tcPr>
            <w:tcW w:w="10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Подпрограмма 5 «Развитие дополнительного образования» </w:t>
            </w:r>
          </w:p>
        </w:tc>
      </w:tr>
      <w:tr w:rsidR="00975E94" w:rsidRPr="00975E94" w:rsidTr="00AF3344">
        <w:trPr>
          <w:trHeight w:val="25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5.1</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Доля детей, ставших победителями и призерами региональных, всероссийских и международных мероприятий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9</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30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r w:rsidR="00481BF9" w:rsidRPr="00481BF9">
              <w:rPr>
                <w:rFonts w:ascii="Times New Roman" w:eastAsia="Times New Roman" w:hAnsi="Times New Roman" w:cs="Times New Roman"/>
                <w:sz w:val="20"/>
                <w:szCs w:val="20"/>
                <w:lang w:eastAsia="ru-RU"/>
              </w:rPr>
              <w:t>+21</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333,3</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rsidP="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активное участие в региональных</w:t>
            </w:r>
            <w:r w:rsidR="00481BF9" w:rsidRPr="00481BF9">
              <w:rPr>
                <w:rFonts w:ascii="Times New Roman" w:eastAsia="Times New Roman" w:hAnsi="Times New Roman" w:cs="Times New Roman"/>
                <w:sz w:val="20"/>
                <w:szCs w:val="20"/>
                <w:lang w:eastAsia="ru-RU"/>
              </w:rPr>
              <w:t xml:space="preserve"> и всероссийских мероприятиях </w:t>
            </w:r>
          </w:p>
        </w:tc>
      </w:tr>
      <w:tr w:rsidR="00975E94" w:rsidRPr="00975E94" w:rsidTr="00AF3344">
        <w:trPr>
          <w:trHeight w:val="1938"/>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5.2</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75</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79</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+4</w:t>
            </w:r>
            <w:r w:rsidR="00965B7E"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105,3</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F5338A" w:rsidP="00F5338A">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w:t>
            </w:r>
          </w:p>
        </w:tc>
      </w:tr>
      <w:tr w:rsidR="00975E94" w:rsidRPr="00975E94" w:rsidTr="00AF3344">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5.3</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Повышение квалификации педагогов, получение сертификатов по направлениям своих образовательных программ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7,5</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9</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r w:rsidR="00481BF9" w:rsidRPr="00481BF9">
              <w:rPr>
                <w:rFonts w:ascii="Times New Roman" w:eastAsia="Times New Roman" w:hAnsi="Times New Roman" w:cs="Times New Roman"/>
                <w:sz w:val="20"/>
                <w:szCs w:val="20"/>
                <w:lang w:eastAsia="ru-RU"/>
              </w:rPr>
              <w:t>+1,5</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481BF9">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120,0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481074" w:rsidP="00F5338A">
            <w:pPr>
              <w:spacing w:after="0" w:line="240" w:lineRule="auto"/>
              <w:jc w:val="center"/>
              <w:rPr>
                <w:rFonts w:ascii="Times New Roman" w:eastAsia="Times New Roman" w:hAnsi="Times New Roman" w:cs="Times New Roman"/>
                <w:sz w:val="20"/>
                <w:szCs w:val="20"/>
                <w:lang w:eastAsia="ru-RU"/>
              </w:rPr>
            </w:pPr>
          </w:p>
        </w:tc>
      </w:tr>
      <w:tr w:rsidR="00975E94" w:rsidRPr="00975E94" w:rsidTr="00AF3344">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5.4</w:t>
            </w:r>
          </w:p>
        </w:tc>
        <w:tc>
          <w:tcPr>
            <w:tcW w:w="377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Уровень средней заработной платы педагогических работников дополнительного образования по сравнению со средней заработной платой учителей в районе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1BF9" w:rsidRDefault="00F5338A">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100</w:t>
            </w:r>
          </w:p>
        </w:tc>
        <w:tc>
          <w:tcPr>
            <w:tcW w:w="1356" w:type="dxa"/>
            <w:tcBorders>
              <w:top w:val="nil"/>
              <w:left w:val="nil"/>
              <w:bottom w:val="single" w:sz="4" w:space="0" w:color="auto"/>
              <w:right w:val="single" w:sz="4" w:space="0" w:color="auto"/>
            </w:tcBorders>
            <w:shd w:val="clear" w:color="auto" w:fill="auto"/>
            <w:vAlign w:val="center"/>
            <w:hideMark/>
          </w:tcPr>
          <w:p w:rsidR="00481074" w:rsidRPr="00481BF9" w:rsidRDefault="00965B7E">
            <w:pPr>
              <w:spacing w:after="0" w:line="240" w:lineRule="auto"/>
              <w:jc w:val="center"/>
              <w:rPr>
                <w:rFonts w:ascii="Times New Roman" w:eastAsia="Times New Roman" w:hAnsi="Times New Roman" w:cs="Times New Roman"/>
                <w:sz w:val="20"/>
                <w:szCs w:val="20"/>
                <w:lang w:eastAsia="ru-RU"/>
              </w:rPr>
            </w:pPr>
            <w:r w:rsidRPr="00481BF9">
              <w:rPr>
                <w:rFonts w:ascii="Times New Roman" w:eastAsia="Times New Roman" w:hAnsi="Times New Roman" w:cs="Times New Roman"/>
                <w:sz w:val="20"/>
                <w:szCs w:val="20"/>
                <w:lang w:eastAsia="ru-RU"/>
              </w:rPr>
              <w:t> </w:t>
            </w:r>
          </w:p>
        </w:tc>
      </w:tr>
      <w:tr w:rsidR="00975E94" w:rsidRPr="00975E94" w:rsidTr="00AF3344">
        <w:trPr>
          <w:trHeight w:val="255"/>
        </w:trPr>
        <w:tc>
          <w:tcPr>
            <w:tcW w:w="10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Подпрограмма 6 «Развитие физической культуры, спорта и молодежной политики» </w:t>
            </w:r>
          </w:p>
        </w:tc>
      </w:tr>
      <w:tr w:rsidR="00975E94" w:rsidRPr="00975E94" w:rsidTr="00AF3344">
        <w:trPr>
          <w:trHeight w:val="12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6.1</w:t>
            </w:r>
          </w:p>
        </w:tc>
        <w:tc>
          <w:tcPr>
            <w:tcW w:w="377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Доля молодежи, </w:t>
            </w:r>
            <w:proofErr w:type="gramStart"/>
            <w:r w:rsidRPr="000E0B72">
              <w:rPr>
                <w:rFonts w:ascii="Times New Roman" w:eastAsia="Times New Roman" w:hAnsi="Times New Roman" w:cs="Times New Roman"/>
                <w:sz w:val="20"/>
                <w:szCs w:val="20"/>
                <w:lang w:eastAsia="ru-RU"/>
              </w:rPr>
              <w:t>вовлеченных</w:t>
            </w:r>
            <w:proofErr w:type="gramEnd"/>
            <w:r w:rsidRPr="000E0B72">
              <w:rPr>
                <w:rFonts w:ascii="Times New Roman" w:eastAsia="Times New Roman" w:hAnsi="Times New Roman" w:cs="Times New Roman"/>
                <w:sz w:val="20"/>
                <w:szCs w:val="20"/>
                <w:lang w:eastAsia="ru-RU"/>
              </w:rPr>
              <w:t xml:space="preserve"> в добровольческую (волонтерскую) деятельность, в общей численности молодежи Псковского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0E0B72" w:rsidRDefault="00F5338A">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10</w:t>
            </w:r>
          </w:p>
        </w:tc>
        <w:tc>
          <w:tcPr>
            <w:tcW w:w="1264"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15</w:t>
            </w:r>
          </w:p>
        </w:tc>
        <w:tc>
          <w:tcPr>
            <w:tcW w:w="833"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w:t>
            </w:r>
            <w:r w:rsidR="00481BF9" w:rsidRPr="000E0B72">
              <w:rPr>
                <w:rFonts w:ascii="Times New Roman" w:eastAsia="Times New Roman" w:hAnsi="Times New Roman" w:cs="Times New Roman"/>
                <w:sz w:val="20"/>
                <w:szCs w:val="20"/>
                <w:lang w:eastAsia="ru-RU"/>
              </w:rPr>
              <w:t>+5</w:t>
            </w:r>
          </w:p>
        </w:tc>
        <w:tc>
          <w:tcPr>
            <w:tcW w:w="866"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15</w:t>
            </w:r>
            <w:r w:rsidR="00F5338A" w:rsidRPr="000E0B72">
              <w:rPr>
                <w:rFonts w:ascii="Times New Roman" w:eastAsia="Times New Roman" w:hAnsi="Times New Roman" w:cs="Times New Roman"/>
                <w:sz w:val="20"/>
                <w:szCs w:val="20"/>
                <w:lang w:eastAsia="ru-RU"/>
              </w:rPr>
              <w:t>0</w:t>
            </w:r>
          </w:p>
        </w:tc>
        <w:tc>
          <w:tcPr>
            <w:tcW w:w="135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образование отрядов добровольчества на базе всех школ </w:t>
            </w:r>
          </w:p>
        </w:tc>
      </w:tr>
      <w:tr w:rsidR="00975E94" w:rsidRPr="00975E94" w:rsidTr="00AF3344">
        <w:trPr>
          <w:trHeight w:val="17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6.2</w:t>
            </w:r>
          </w:p>
        </w:tc>
        <w:tc>
          <w:tcPr>
            <w:tcW w:w="377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Доля молодежи, участвующих в мероприятиях  гражданско-патриотической направленности в общей численности молодежи Псковского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0E0B72" w:rsidRDefault="00F5338A">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10</w:t>
            </w:r>
          </w:p>
        </w:tc>
        <w:tc>
          <w:tcPr>
            <w:tcW w:w="1264"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15</w:t>
            </w:r>
          </w:p>
        </w:tc>
        <w:tc>
          <w:tcPr>
            <w:tcW w:w="833"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+5</w:t>
            </w:r>
            <w:r w:rsidR="00965B7E" w:rsidRPr="000E0B72">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15</w:t>
            </w:r>
            <w:r w:rsidR="00F5338A" w:rsidRPr="000E0B72">
              <w:rPr>
                <w:rFonts w:ascii="Times New Roman" w:eastAsia="Times New Roman" w:hAnsi="Times New Roman" w:cs="Times New Roman"/>
                <w:sz w:val="20"/>
                <w:szCs w:val="20"/>
                <w:lang w:eastAsia="ru-RU"/>
              </w:rPr>
              <w:t>0</w:t>
            </w:r>
          </w:p>
        </w:tc>
        <w:tc>
          <w:tcPr>
            <w:tcW w:w="1356" w:type="dxa"/>
            <w:tcBorders>
              <w:top w:val="nil"/>
              <w:left w:val="nil"/>
              <w:bottom w:val="single" w:sz="4" w:space="0" w:color="auto"/>
              <w:right w:val="single" w:sz="4" w:space="0" w:color="auto"/>
            </w:tcBorders>
            <w:shd w:val="clear" w:color="auto" w:fill="auto"/>
            <w:vAlign w:val="center"/>
            <w:hideMark/>
          </w:tcPr>
          <w:p w:rsidR="00481074" w:rsidRPr="000E0B72" w:rsidRDefault="00481074">
            <w:pPr>
              <w:spacing w:after="0" w:line="240" w:lineRule="auto"/>
              <w:jc w:val="center"/>
              <w:rPr>
                <w:rFonts w:ascii="Times New Roman" w:eastAsia="Times New Roman" w:hAnsi="Times New Roman" w:cs="Times New Roman"/>
                <w:sz w:val="20"/>
                <w:szCs w:val="20"/>
                <w:lang w:eastAsia="ru-RU"/>
              </w:rPr>
            </w:pPr>
          </w:p>
        </w:tc>
      </w:tr>
      <w:tr w:rsidR="00975E94" w:rsidRPr="00975E94" w:rsidTr="00AF3344">
        <w:trPr>
          <w:trHeight w:val="17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lastRenderedPageBreak/>
              <w:t>6.3</w:t>
            </w:r>
          </w:p>
        </w:tc>
        <w:tc>
          <w:tcPr>
            <w:tcW w:w="377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Доля молодежи, участвующих в мероприятиях (конкурсы, фестивали, акции, семинары, "круглые столы") по реализации основных направлений молодежной политики, в общей численности молодежи Псковского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0E0B72" w:rsidRDefault="00F5338A">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85</w:t>
            </w:r>
          </w:p>
        </w:tc>
        <w:tc>
          <w:tcPr>
            <w:tcW w:w="1264"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88</w:t>
            </w:r>
          </w:p>
        </w:tc>
        <w:tc>
          <w:tcPr>
            <w:tcW w:w="833"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+3</w:t>
            </w:r>
          </w:p>
        </w:tc>
        <w:tc>
          <w:tcPr>
            <w:tcW w:w="866"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103,5</w:t>
            </w:r>
          </w:p>
        </w:tc>
        <w:tc>
          <w:tcPr>
            <w:tcW w:w="1356" w:type="dxa"/>
            <w:tcBorders>
              <w:top w:val="nil"/>
              <w:left w:val="nil"/>
              <w:bottom w:val="single" w:sz="4" w:space="0" w:color="auto"/>
              <w:right w:val="single" w:sz="4" w:space="0" w:color="auto"/>
            </w:tcBorders>
            <w:shd w:val="clear" w:color="auto" w:fill="auto"/>
            <w:vAlign w:val="center"/>
            <w:hideMark/>
          </w:tcPr>
          <w:p w:rsidR="00481074" w:rsidRPr="000E0B72" w:rsidRDefault="00965B7E" w:rsidP="00F5338A">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w:t>
            </w:r>
          </w:p>
        </w:tc>
      </w:tr>
      <w:tr w:rsidR="00975E94" w:rsidRPr="00975E94" w:rsidTr="00AF3344">
        <w:trPr>
          <w:trHeight w:val="17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6.4</w:t>
            </w:r>
          </w:p>
        </w:tc>
        <w:tc>
          <w:tcPr>
            <w:tcW w:w="377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Доля населения, систематически занимающегося физической культурой и спортом </w:t>
            </w:r>
          </w:p>
        </w:tc>
        <w:tc>
          <w:tcPr>
            <w:tcW w:w="561"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30</w:t>
            </w:r>
          </w:p>
        </w:tc>
        <w:tc>
          <w:tcPr>
            <w:tcW w:w="1264" w:type="dxa"/>
            <w:tcBorders>
              <w:top w:val="nil"/>
              <w:left w:val="nil"/>
              <w:bottom w:val="single" w:sz="4" w:space="0" w:color="auto"/>
              <w:right w:val="single" w:sz="4" w:space="0" w:color="auto"/>
            </w:tcBorders>
            <w:shd w:val="clear" w:color="auto" w:fill="auto"/>
            <w:vAlign w:val="center"/>
            <w:hideMark/>
          </w:tcPr>
          <w:p w:rsidR="00481074" w:rsidRPr="000E0B72" w:rsidRDefault="00F5338A">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47</w:t>
            </w:r>
          </w:p>
        </w:tc>
        <w:tc>
          <w:tcPr>
            <w:tcW w:w="833"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w:t>
            </w:r>
            <w:r w:rsidR="00481BF9" w:rsidRPr="000E0B72">
              <w:rPr>
                <w:rFonts w:ascii="Times New Roman" w:eastAsia="Times New Roman" w:hAnsi="Times New Roman" w:cs="Times New Roman"/>
                <w:sz w:val="20"/>
                <w:szCs w:val="20"/>
                <w:lang w:eastAsia="ru-RU"/>
              </w:rPr>
              <w:t>+17</w:t>
            </w:r>
          </w:p>
        </w:tc>
        <w:tc>
          <w:tcPr>
            <w:tcW w:w="866" w:type="dxa"/>
            <w:tcBorders>
              <w:top w:val="nil"/>
              <w:left w:val="nil"/>
              <w:bottom w:val="single" w:sz="4" w:space="0" w:color="auto"/>
              <w:right w:val="single" w:sz="4" w:space="0" w:color="auto"/>
            </w:tcBorders>
            <w:shd w:val="clear" w:color="auto" w:fill="auto"/>
            <w:vAlign w:val="center"/>
            <w:hideMark/>
          </w:tcPr>
          <w:p w:rsidR="00481074" w:rsidRPr="000E0B72" w:rsidRDefault="00F5338A">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156,7</w:t>
            </w:r>
          </w:p>
        </w:tc>
        <w:tc>
          <w:tcPr>
            <w:tcW w:w="1356" w:type="dxa"/>
            <w:tcBorders>
              <w:top w:val="nil"/>
              <w:left w:val="nil"/>
              <w:bottom w:val="single" w:sz="4" w:space="0" w:color="auto"/>
              <w:right w:val="single" w:sz="4" w:space="0" w:color="auto"/>
            </w:tcBorders>
            <w:shd w:val="clear" w:color="auto" w:fill="auto"/>
            <w:vAlign w:val="center"/>
            <w:hideMark/>
          </w:tcPr>
          <w:p w:rsidR="00481074" w:rsidRPr="000E0B72" w:rsidRDefault="00481074">
            <w:pPr>
              <w:spacing w:after="0" w:line="240" w:lineRule="auto"/>
              <w:jc w:val="center"/>
              <w:rPr>
                <w:rFonts w:ascii="Times New Roman" w:eastAsia="Times New Roman" w:hAnsi="Times New Roman" w:cs="Times New Roman"/>
                <w:sz w:val="20"/>
                <w:szCs w:val="20"/>
                <w:lang w:eastAsia="ru-RU"/>
              </w:rPr>
            </w:pPr>
          </w:p>
        </w:tc>
      </w:tr>
      <w:tr w:rsidR="00975E94" w:rsidRPr="00975E94" w:rsidTr="00AF3344">
        <w:trPr>
          <w:trHeight w:val="153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6.5</w:t>
            </w:r>
          </w:p>
        </w:tc>
        <w:tc>
          <w:tcPr>
            <w:tcW w:w="377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Доля спортивных сооружений, требующих капитального и текущего ремонта, в общем объеме спортивных сооружений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0E0B72" w:rsidRDefault="00F5338A">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12</w:t>
            </w:r>
          </w:p>
        </w:tc>
        <w:tc>
          <w:tcPr>
            <w:tcW w:w="1264"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5,7</w:t>
            </w:r>
          </w:p>
        </w:tc>
        <w:tc>
          <w:tcPr>
            <w:tcW w:w="833"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-6,3</w:t>
            </w:r>
            <w:r w:rsidR="00965B7E" w:rsidRPr="000E0B72">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47,5</w:t>
            </w:r>
          </w:p>
        </w:tc>
        <w:tc>
          <w:tcPr>
            <w:tcW w:w="135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потребность в капитальном ремонте спортивных площадок остается </w:t>
            </w:r>
          </w:p>
        </w:tc>
      </w:tr>
      <w:tr w:rsidR="00481074" w:rsidRPr="00975E94" w:rsidTr="00AF3344">
        <w:trPr>
          <w:trHeight w:val="153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6.6</w:t>
            </w:r>
          </w:p>
        </w:tc>
        <w:tc>
          <w:tcPr>
            <w:tcW w:w="377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Количество наград, завоеванных жителями Псковского района, на официальных областных, всероссийских и международных соревнованиях </w:t>
            </w:r>
          </w:p>
        </w:tc>
        <w:tc>
          <w:tcPr>
            <w:tcW w:w="561"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ед. </w:t>
            </w:r>
          </w:p>
        </w:tc>
        <w:tc>
          <w:tcPr>
            <w:tcW w:w="999"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20</w:t>
            </w:r>
          </w:p>
        </w:tc>
        <w:tc>
          <w:tcPr>
            <w:tcW w:w="1264"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65</w:t>
            </w:r>
          </w:p>
        </w:tc>
        <w:tc>
          <w:tcPr>
            <w:tcW w:w="833"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w:t>
            </w:r>
            <w:r w:rsidR="00481BF9" w:rsidRPr="000E0B72">
              <w:rPr>
                <w:rFonts w:ascii="Times New Roman" w:eastAsia="Times New Roman" w:hAnsi="Times New Roman" w:cs="Times New Roman"/>
                <w:sz w:val="20"/>
                <w:szCs w:val="20"/>
                <w:lang w:eastAsia="ru-RU"/>
              </w:rPr>
              <w:t>+45</w:t>
            </w:r>
          </w:p>
        </w:tc>
        <w:tc>
          <w:tcPr>
            <w:tcW w:w="866" w:type="dxa"/>
            <w:tcBorders>
              <w:top w:val="nil"/>
              <w:left w:val="nil"/>
              <w:bottom w:val="single" w:sz="4" w:space="0" w:color="auto"/>
              <w:right w:val="single" w:sz="4" w:space="0" w:color="auto"/>
            </w:tcBorders>
            <w:shd w:val="clear" w:color="auto" w:fill="auto"/>
            <w:vAlign w:val="center"/>
            <w:hideMark/>
          </w:tcPr>
          <w:p w:rsidR="00481074" w:rsidRPr="000E0B72" w:rsidRDefault="00481BF9">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325</w:t>
            </w:r>
          </w:p>
        </w:tc>
        <w:tc>
          <w:tcPr>
            <w:tcW w:w="1356" w:type="dxa"/>
            <w:tcBorders>
              <w:top w:val="nil"/>
              <w:left w:val="nil"/>
              <w:bottom w:val="single" w:sz="4" w:space="0" w:color="auto"/>
              <w:right w:val="single" w:sz="4" w:space="0" w:color="auto"/>
            </w:tcBorders>
            <w:shd w:val="clear" w:color="auto" w:fill="auto"/>
            <w:vAlign w:val="center"/>
            <w:hideMark/>
          </w:tcPr>
          <w:p w:rsidR="00481074" w:rsidRPr="000E0B72" w:rsidRDefault="00965B7E">
            <w:pPr>
              <w:spacing w:after="0" w:line="240" w:lineRule="auto"/>
              <w:jc w:val="center"/>
              <w:rPr>
                <w:rFonts w:ascii="Times New Roman" w:eastAsia="Times New Roman" w:hAnsi="Times New Roman" w:cs="Times New Roman"/>
                <w:sz w:val="20"/>
                <w:szCs w:val="20"/>
                <w:lang w:eastAsia="ru-RU"/>
              </w:rPr>
            </w:pPr>
            <w:r w:rsidRPr="000E0B72">
              <w:rPr>
                <w:rFonts w:ascii="Times New Roman" w:eastAsia="Times New Roman" w:hAnsi="Times New Roman" w:cs="Times New Roman"/>
                <w:sz w:val="20"/>
                <w:szCs w:val="20"/>
                <w:lang w:eastAsia="ru-RU"/>
              </w:rPr>
              <w:t xml:space="preserve"> Активность взрослого населения по участию в </w:t>
            </w:r>
            <w:proofErr w:type="gramStart"/>
            <w:r w:rsidRPr="000E0B72">
              <w:rPr>
                <w:rFonts w:ascii="Times New Roman" w:eastAsia="Times New Roman" w:hAnsi="Times New Roman" w:cs="Times New Roman"/>
                <w:sz w:val="20"/>
                <w:szCs w:val="20"/>
                <w:lang w:eastAsia="ru-RU"/>
              </w:rPr>
              <w:t>региональных</w:t>
            </w:r>
            <w:proofErr w:type="gramEnd"/>
            <w:r w:rsidRPr="000E0B72">
              <w:rPr>
                <w:rFonts w:ascii="Times New Roman" w:eastAsia="Times New Roman" w:hAnsi="Times New Roman" w:cs="Times New Roman"/>
                <w:sz w:val="20"/>
                <w:szCs w:val="20"/>
                <w:lang w:eastAsia="ru-RU"/>
              </w:rPr>
              <w:t xml:space="preserve"> </w:t>
            </w:r>
            <w:proofErr w:type="spellStart"/>
            <w:r w:rsidRPr="000E0B72">
              <w:rPr>
                <w:rFonts w:ascii="Times New Roman" w:eastAsia="Times New Roman" w:hAnsi="Times New Roman" w:cs="Times New Roman"/>
                <w:sz w:val="20"/>
                <w:szCs w:val="20"/>
                <w:lang w:eastAsia="ru-RU"/>
              </w:rPr>
              <w:t>мероприях</w:t>
            </w:r>
            <w:proofErr w:type="spellEnd"/>
            <w:r w:rsidRPr="000E0B72">
              <w:rPr>
                <w:rFonts w:ascii="Times New Roman" w:eastAsia="Times New Roman" w:hAnsi="Times New Roman" w:cs="Times New Roman"/>
                <w:sz w:val="20"/>
                <w:szCs w:val="20"/>
                <w:lang w:eastAsia="ru-RU"/>
              </w:rPr>
              <w:t xml:space="preserve"> </w:t>
            </w:r>
          </w:p>
        </w:tc>
      </w:tr>
    </w:tbl>
    <w:p w:rsidR="00481074" w:rsidRPr="000E0B72" w:rsidRDefault="00481074">
      <w:pPr>
        <w:ind w:firstLine="567"/>
        <w:jc w:val="both"/>
        <w:rPr>
          <w:rFonts w:ascii="Times New Roman" w:hAnsi="Times New Roman" w:cs="Times New Roman"/>
          <w:b/>
          <w:bCs/>
          <w:sz w:val="26"/>
          <w:szCs w:val="26"/>
        </w:rPr>
      </w:pPr>
    </w:p>
    <w:p w:rsidR="00481074" w:rsidRPr="000E0B72" w:rsidRDefault="000E0B72">
      <w:pPr>
        <w:pStyle w:val="a3"/>
        <w:ind w:firstLine="567"/>
        <w:jc w:val="both"/>
        <w:rPr>
          <w:rFonts w:ascii="Times New Roman" w:hAnsi="Times New Roman" w:cs="Times New Roman"/>
          <w:sz w:val="26"/>
          <w:szCs w:val="26"/>
        </w:rPr>
      </w:pPr>
      <w:r w:rsidRPr="000E0B72">
        <w:rPr>
          <w:rFonts w:ascii="Times New Roman" w:hAnsi="Times New Roman" w:cs="Times New Roman"/>
          <w:sz w:val="26"/>
          <w:szCs w:val="26"/>
        </w:rPr>
        <w:t>Более 114</w:t>
      </w:r>
      <w:r w:rsidR="00965B7E" w:rsidRPr="000E0B72">
        <w:rPr>
          <w:rFonts w:ascii="Times New Roman" w:hAnsi="Times New Roman" w:cs="Times New Roman"/>
          <w:sz w:val="26"/>
          <w:szCs w:val="26"/>
        </w:rPr>
        <w:t xml:space="preserve"> % от общего количества целевых индикаторов, установленных в муниципальной программе, было достигнуто.</w:t>
      </w:r>
    </w:p>
    <w:p w:rsidR="00481074" w:rsidRPr="000E0B72" w:rsidRDefault="00965B7E">
      <w:pPr>
        <w:pStyle w:val="a3"/>
        <w:ind w:firstLine="567"/>
        <w:jc w:val="both"/>
        <w:rPr>
          <w:rFonts w:ascii="Times New Roman" w:hAnsi="Times New Roman" w:cs="Times New Roman"/>
          <w:sz w:val="26"/>
          <w:szCs w:val="26"/>
        </w:rPr>
      </w:pPr>
      <w:r w:rsidRPr="000E0B72">
        <w:rPr>
          <w:rFonts w:ascii="Times New Roman" w:hAnsi="Times New Roman" w:cs="Times New Roman"/>
          <w:sz w:val="26"/>
          <w:szCs w:val="26"/>
        </w:rPr>
        <w:t xml:space="preserve">Положительная динамика эффективности реализации муниципальной программы связана с поступательной работой Управления образования по созданию дополнительных мест в дошкольных учреждениях, работой с одаренными детьми и детьми, находящимися трудной жизненной ситуации. </w:t>
      </w:r>
    </w:p>
    <w:p w:rsidR="00481074" w:rsidRPr="000E0B72" w:rsidRDefault="00965B7E">
      <w:pPr>
        <w:pStyle w:val="a3"/>
        <w:ind w:firstLine="567"/>
        <w:jc w:val="both"/>
        <w:rPr>
          <w:rFonts w:ascii="Times New Roman" w:hAnsi="Times New Roman" w:cs="Times New Roman"/>
          <w:sz w:val="26"/>
          <w:szCs w:val="26"/>
        </w:rPr>
      </w:pPr>
      <w:r w:rsidRPr="000E0B72">
        <w:rPr>
          <w:rFonts w:ascii="Times New Roman" w:hAnsi="Times New Roman" w:cs="Times New Roman"/>
          <w:sz w:val="26"/>
          <w:szCs w:val="26"/>
        </w:rPr>
        <w:t>Для увеличения эффективности программы н</w:t>
      </w:r>
      <w:r w:rsidR="000E0B72" w:rsidRPr="000E0B72">
        <w:rPr>
          <w:rFonts w:ascii="Times New Roman" w:hAnsi="Times New Roman" w:cs="Times New Roman"/>
          <w:sz w:val="26"/>
          <w:szCs w:val="26"/>
        </w:rPr>
        <w:t>еобходимо выполнить план на 2025</w:t>
      </w:r>
      <w:r w:rsidRPr="000E0B72">
        <w:rPr>
          <w:rFonts w:ascii="Times New Roman" w:hAnsi="Times New Roman" w:cs="Times New Roman"/>
          <w:sz w:val="26"/>
          <w:szCs w:val="26"/>
        </w:rPr>
        <w:t xml:space="preserve"> год по ремонтным работам в образовательных учреждениях района, продолжить совместную работу КПДН с ОМВД и ФСКН.</w:t>
      </w:r>
    </w:p>
    <w:p w:rsidR="00481074" w:rsidRPr="000E0B72" w:rsidRDefault="00481074">
      <w:pPr>
        <w:pStyle w:val="a3"/>
        <w:ind w:firstLine="567"/>
        <w:jc w:val="both"/>
        <w:rPr>
          <w:rFonts w:ascii="Times New Roman" w:hAnsi="Times New Roman" w:cs="Times New Roman"/>
          <w:sz w:val="26"/>
          <w:szCs w:val="26"/>
        </w:rPr>
      </w:pPr>
    </w:p>
    <w:p w:rsidR="00481074" w:rsidRPr="00DC694C" w:rsidRDefault="00965B7E" w:rsidP="00194D58">
      <w:pPr>
        <w:pStyle w:val="a3"/>
        <w:spacing w:line="276" w:lineRule="auto"/>
        <w:ind w:firstLine="567"/>
        <w:jc w:val="both"/>
        <w:rPr>
          <w:rFonts w:ascii="Times New Roman" w:hAnsi="Times New Roman" w:cs="Times New Roman"/>
          <w:b/>
          <w:bCs/>
          <w:sz w:val="26"/>
          <w:szCs w:val="26"/>
        </w:rPr>
      </w:pPr>
      <w:r w:rsidRPr="00DC694C">
        <w:rPr>
          <w:rFonts w:ascii="Times New Roman" w:hAnsi="Times New Roman" w:cs="Times New Roman"/>
          <w:b/>
          <w:bCs/>
          <w:sz w:val="26"/>
          <w:szCs w:val="26"/>
        </w:rPr>
        <w:t>2. Информация о реализации муниципальной программы «Развитие культуры в муниципальном образовании</w:t>
      </w:r>
      <w:r w:rsidRPr="00DC694C">
        <w:rPr>
          <w:rFonts w:ascii="Times New Roman" w:hAnsi="Times New Roman" w:cs="Times New Roman"/>
          <w:b/>
          <w:bCs/>
          <w:sz w:val="26"/>
          <w:szCs w:val="26"/>
          <w:lang w:eastAsia="ru-RU"/>
        </w:rPr>
        <w:t>»</w:t>
      </w:r>
      <w:r w:rsidR="00DC694C" w:rsidRPr="00DC694C">
        <w:rPr>
          <w:rFonts w:ascii="Times New Roman" w:hAnsi="Times New Roman" w:cs="Times New Roman"/>
          <w:b/>
          <w:bCs/>
          <w:sz w:val="26"/>
          <w:szCs w:val="26"/>
        </w:rPr>
        <w:t xml:space="preserve"> за 2024</w:t>
      </w:r>
      <w:r w:rsidRPr="00DC694C">
        <w:rPr>
          <w:rFonts w:ascii="Times New Roman" w:hAnsi="Times New Roman" w:cs="Times New Roman"/>
          <w:b/>
          <w:bCs/>
          <w:sz w:val="26"/>
          <w:szCs w:val="26"/>
        </w:rPr>
        <w:t xml:space="preserve"> год.</w:t>
      </w:r>
    </w:p>
    <w:p w:rsidR="00481074" w:rsidRPr="00DC694C" w:rsidRDefault="00481074" w:rsidP="00194D58">
      <w:pPr>
        <w:pStyle w:val="a3"/>
        <w:spacing w:line="276" w:lineRule="auto"/>
        <w:ind w:firstLine="567"/>
        <w:jc w:val="both"/>
        <w:rPr>
          <w:rFonts w:ascii="Times New Roman" w:hAnsi="Times New Roman" w:cs="Times New Roman"/>
          <w:b/>
          <w:bCs/>
          <w:sz w:val="26"/>
          <w:szCs w:val="26"/>
        </w:rPr>
      </w:pPr>
    </w:p>
    <w:p w:rsidR="00481074" w:rsidRPr="00DC694C" w:rsidRDefault="00965B7E" w:rsidP="00194D58">
      <w:pPr>
        <w:pStyle w:val="a3"/>
        <w:spacing w:line="276" w:lineRule="auto"/>
        <w:ind w:firstLine="567"/>
        <w:jc w:val="both"/>
        <w:rPr>
          <w:rStyle w:val="ac"/>
          <w:rFonts w:ascii="Times New Roman" w:hAnsi="Times New Roman" w:cs="Times New Roman"/>
          <w:b w:val="0"/>
          <w:bCs w:val="0"/>
          <w:sz w:val="26"/>
          <w:szCs w:val="26"/>
        </w:rPr>
      </w:pPr>
      <w:r w:rsidRPr="00DC694C">
        <w:rPr>
          <w:rFonts w:ascii="Times New Roman" w:hAnsi="Times New Roman" w:cs="Times New Roman"/>
          <w:sz w:val="26"/>
          <w:szCs w:val="26"/>
          <w:lang w:eastAsia="ru-RU"/>
        </w:rPr>
        <w:t>В целях формирования единого культурного и информационного пространства, создания условий для поддержки перспективных направлений развития культуры и обеспечения равных возможностей доступа к культурным ценностям граждан Псковского района</w:t>
      </w:r>
      <w:r w:rsidRPr="00DC694C">
        <w:rPr>
          <w:rFonts w:ascii="Times New Roman" w:hAnsi="Times New Roman" w:cs="Times New Roman"/>
          <w:sz w:val="26"/>
          <w:szCs w:val="26"/>
        </w:rPr>
        <w:t xml:space="preserve"> </w:t>
      </w:r>
      <w:r w:rsidRPr="00DC694C">
        <w:rPr>
          <w:rStyle w:val="ac"/>
          <w:rFonts w:ascii="Times New Roman" w:hAnsi="Times New Roman" w:cs="Times New Roman"/>
          <w:b w:val="0"/>
          <w:bCs w:val="0"/>
          <w:sz w:val="26"/>
          <w:szCs w:val="26"/>
        </w:rPr>
        <w:t>в 2016 году Постановлением Администрации Псковского района от 26.12.2016 № 195 утверждена муниципальная программа «</w:t>
      </w:r>
      <w:r w:rsidRPr="00DC694C">
        <w:rPr>
          <w:rFonts w:ascii="Times New Roman" w:hAnsi="Times New Roman" w:cs="Times New Roman"/>
          <w:sz w:val="26"/>
          <w:szCs w:val="26"/>
        </w:rPr>
        <w:t>Развитие культуры в Псковском районе</w:t>
      </w:r>
      <w:r w:rsidRPr="00DC694C">
        <w:rPr>
          <w:rStyle w:val="ac"/>
          <w:rFonts w:ascii="Times New Roman" w:hAnsi="Times New Roman" w:cs="Times New Roman"/>
          <w:b w:val="0"/>
          <w:bCs w:val="0"/>
          <w:sz w:val="26"/>
          <w:szCs w:val="26"/>
        </w:rPr>
        <w:t>» (с изм.).</w:t>
      </w:r>
    </w:p>
    <w:p w:rsidR="004F1D46" w:rsidRPr="004F1D46" w:rsidRDefault="00DC694C" w:rsidP="004F1D46">
      <w:pPr>
        <w:pStyle w:val="a3"/>
        <w:jc w:val="both"/>
        <w:rPr>
          <w:rFonts w:ascii="Times New Roman" w:hAnsi="Times New Roman" w:cs="Times New Roman"/>
          <w:sz w:val="26"/>
          <w:szCs w:val="26"/>
          <w:lang w:eastAsia="ru-RU"/>
        </w:rPr>
      </w:pPr>
      <w:r w:rsidRPr="00DC694C">
        <w:rPr>
          <w:rFonts w:ascii="Times New Roman" w:hAnsi="Times New Roman" w:cs="Times New Roman"/>
          <w:sz w:val="26"/>
          <w:szCs w:val="26"/>
        </w:rPr>
        <w:t>В течение 2024</w:t>
      </w:r>
      <w:r w:rsidR="00965B7E" w:rsidRPr="00DC694C">
        <w:rPr>
          <w:rFonts w:ascii="Times New Roman" w:hAnsi="Times New Roman" w:cs="Times New Roman"/>
          <w:sz w:val="26"/>
          <w:szCs w:val="26"/>
        </w:rPr>
        <w:t xml:space="preserve"> года в программу были внесены изменения, направленн</w:t>
      </w:r>
      <w:r w:rsidR="004F1D46">
        <w:rPr>
          <w:rFonts w:ascii="Times New Roman" w:hAnsi="Times New Roman" w:cs="Times New Roman"/>
          <w:sz w:val="26"/>
          <w:szCs w:val="26"/>
        </w:rPr>
        <w:t>ые на увеличение финансирования: 1</w:t>
      </w:r>
      <w:r w:rsidR="00965B7E" w:rsidRPr="00DC694C">
        <w:rPr>
          <w:rFonts w:ascii="Times New Roman" w:hAnsi="Times New Roman" w:cs="Times New Roman"/>
          <w:sz w:val="26"/>
          <w:szCs w:val="26"/>
        </w:rPr>
        <w:t xml:space="preserve"> </w:t>
      </w:r>
      <w:r w:rsidR="004F1D46" w:rsidRPr="004F1D46">
        <w:rPr>
          <w:rFonts w:ascii="Times New Roman" w:hAnsi="Times New Roman" w:cs="Times New Roman"/>
          <w:sz w:val="26"/>
          <w:szCs w:val="26"/>
          <w:lang w:eastAsia="ru-RU"/>
        </w:rPr>
        <w:t>Постановление Администрации Псковского района от 09.02.2024 № 16 «О внесении изменений в постановление Администрации Псковского района от 26 декабря 2016 года № 195 «Об утверждении муниципальной программы «Развитие культуры в Псковском районе»</w:t>
      </w:r>
    </w:p>
    <w:p w:rsidR="004F1D46" w:rsidRPr="004F1D46" w:rsidRDefault="004F1D46" w:rsidP="004F1D46">
      <w:pPr>
        <w:pStyle w:val="a3"/>
        <w:ind w:firstLine="2127"/>
        <w:jc w:val="both"/>
        <w:rPr>
          <w:rFonts w:ascii="Times New Roman" w:hAnsi="Times New Roman" w:cs="Times New Roman"/>
          <w:sz w:val="26"/>
          <w:szCs w:val="26"/>
          <w:lang w:eastAsia="ru-RU"/>
        </w:rPr>
      </w:pPr>
      <w:r w:rsidRPr="004F1D46">
        <w:rPr>
          <w:rFonts w:ascii="Times New Roman" w:hAnsi="Times New Roman" w:cs="Times New Roman"/>
          <w:sz w:val="26"/>
          <w:szCs w:val="26"/>
          <w:lang w:eastAsia="ru-RU"/>
        </w:rPr>
        <w:lastRenderedPageBreak/>
        <w:t>2. Постановление Администрации Псковского района от 28.02.2024 № 41 «О внесении изменений в постановление Администрации Псковского района от 26 декабря 2016 года № 195 «Об утверждении муниципальной программы «Развитие культуры в Псковском районе»</w:t>
      </w:r>
    </w:p>
    <w:p w:rsidR="004F1D46" w:rsidRPr="004F1D46" w:rsidRDefault="004F1D46" w:rsidP="004F1D46">
      <w:pPr>
        <w:pStyle w:val="a3"/>
        <w:ind w:firstLine="2127"/>
        <w:jc w:val="both"/>
        <w:rPr>
          <w:rFonts w:ascii="Times New Roman" w:hAnsi="Times New Roman" w:cs="Times New Roman"/>
          <w:sz w:val="26"/>
          <w:szCs w:val="26"/>
          <w:lang w:eastAsia="ru-RU"/>
        </w:rPr>
      </w:pPr>
      <w:r w:rsidRPr="004F1D46">
        <w:rPr>
          <w:rFonts w:ascii="Times New Roman" w:hAnsi="Times New Roman" w:cs="Times New Roman"/>
          <w:sz w:val="26"/>
          <w:szCs w:val="26"/>
          <w:lang w:eastAsia="ru-RU"/>
        </w:rPr>
        <w:t>3. Постановление Администрации Псковского района от 30.07.2024 № 128 «О внесении изменений в постановление Администрации Псковского района от 26 декабря 2016 года № 195 «Об утверждении муниципальной программы «Развитие культуры в Псковском районе»</w:t>
      </w:r>
    </w:p>
    <w:p w:rsidR="004F1D46" w:rsidRPr="004F1D46" w:rsidRDefault="004F1D46" w:rsidP="004F1D46">
      <w:pPr>
        <w:pStyle w:val="a3"/>
        <w:ind w:firstLine="2127"/>
        <w:jc w:val="both"/>
        <w:rPr>
          <w:rFonts w:ascii="Times New Roman" w:hAnsi="Times New Roman" w:cs="Times New Roman"/>
          <w:sz w:val="26"/>
          <w:szCs w:val="26"/>
          <w:lang w:eastAsia="ru-RU"/>
        </w:rPr>
      </w:pPr>
      <w:r w:rsidRPr="004F1D46">
        <w:rPr>
          <w:rFonts w:ascii="Times New Roman" w:hAnsi="Times New Roman" w:cs="Times New Roman"/>
          <w:sz w:val="26"/>
          <w:szCs w:val="26"/>
          <w:lang w:eastAsia="ru-RU"/>
        </w:rPr>
        <w:t>4. Постановление Администрации Псковского района от 21.11.2024 № 190 «О внесении изменений в постановление Администрации Псковского района от 26 декабря 2016 года № 195 «Об утверждении муниципальной программы «Развитие культуры в Псковском районе»</w:t>
      </w:r>
    </w:p>
    <w:p w:rsidR="004F1D46" w:rsidRPr="004F1D46" w:rsidRDefault="004F1D46" w:rsidP="004F1D46">
      <w:pPr>
        <w:pStyle w:val="a3"/>
        <w:ind w:firstLine="2127"/>
        <w:jc w:val="both"/>
        <w:rPr>
          <w:rFonts w:ascii="Times New Roman" w:hAnsi="Times New Roman" w:cs="Times New Roman"/>
          <w:sz w:val="26"/>
          <w:szCs w:val="26"/>
          <w:lang w:eastAsia="ru-RU"/>
        </w:rPr>
      </w:pPr>
      <w:r w:rsidRPr="004F1D46">
        <w:rPr>
          <w:rFonts w:ascii="Times New Roman" w:hAnsi="Times New Roman" w:cs="Times New Roman"/>
          <w:sz w:val="26"/>
          <w:szCs w:val="26"/>
          <w:lang w:eastAsia="ru-RU"/>
        </w:rPr>
        <w:t>5. Постановление Администрации Псковского района от 04.12.2024 № 192 «О внесении изменений в постановление Администрации Псковского района от 26 декабря 2016 года № 195 «Об утверждении муниципальной программы «Развитие культуры в Псковском районе»</w:t>
      </w:r>
      <w:r>
        <w:rPr>
          <w:rFonts w:ascii="Times New Roman" w:hAnsi="Times New Roman" w:cs="Times New Roman"/>
          <w:sz w:val="26"/>
          <w:szCs w:val="26"/>
          <w:lang w:eastAsia="ru-RU"/>
        </w:rPr>
        <w:t>.</w:t>
      </w:r>
    </w:p>
    <w:p w:rsidR="00481074" w:rsidRPr="00DC694C" w:rsidRDefault="00481074" w:rsidP="00194D58">
      <w:pPr>
        <w:pStyle w:val="a3"/>
        <w:spacing w:line="276" w:lineRule="auto"/>
        <w:ind w:firstLine="567"/>
        <w:jc w:val="both"/>
        <w:rPr>
          <w:rFonts w:ascii="Times New Roman" w:hAnsi="Times New Roman" w:cs="Times New Roman"/>
          <w:sz w:val="26"/>
          <w:szCs w:val="26"/>
        </w:rPr>
      </w:pPr>
    </w:p>
    <w:p w:rsidR="00481074" w:rsidRPr="00DC694C" w:rsidRDefault="00965B7E" w:rsidP="00194D58">
      <w:pPr>
        <w:pStyle w:val="a3"/>
        <w:spacing w:line="276" w:lineRule="auto"/>
        <w:ind w:firstLine="540"/>
        <w:jc w:val="both"/>
        <w:rPr>
          <w:rStyle w:val="ac"/>
          <w:rFonts w:ascii="Times New Roman" w:hAnsi="Times New Roman" w:cs="Times New Roman"/>
          <w:b w:val="0"/>
          <w:bCs w:val="0"/>
          <w:sz w:val="26"/>
          <w:szCs w:val="26"/>
        </w:rPr>
      </w:pPr>
      <w:r w:rsidRPr="00DC694C">
        <w:rPr>
          <w:rStyle w:val="ac"/>
          <w:rFonts w:ascii="Times New Roman" w:hAnsi="Times New Roman" w:cs="Times New Roman"/>
          <w:b w:val="0"/>
          <w:bCs w:val="0"/>
          <w:sz w:val="26"/>
          <w:szCs w:val="26"/>
        </w:rPr>
        <w:t>В рамках Программы предусмотрено финансирование 1 подпрограммы:</w:t>
      </w:r>
    </w:p>
    <w:p w:rsidR="00481074" w:rsidRPr="00DC694C" w:rsidRDefault="00481074" w:rsidP="0026367C">
      <w:pPr>
        <w:pStyle w:val="a3"/>
        <w:jc w:val="both"/>
        <w:rPr>
          <w:rStyle w:val="ac"/>
          <w:rFonts w:ascii="Times New Roman" w:hAnsi="Times New Roman" w:cs="Times New Roman"/>
          <w:b w:val="0"/>
          <w:bCs w:val="0"/>
          <w:sz w:val="26"/>
          <w:szCs w:val="26"/>
        </w:rPr>
      </w:pPr>
    </w:p>
    <w:tbl>
      <w:tblPr>
        <w:tblW w:w="10171" w:type="dxa"/>
        <w:tblInd w:w="2" w:type="dxa"/>
        <w:tblLook w:val="0000" w:firstRow="0" w:lastRow="0" w:firstColumn="0" w:lastColumn="0" w:noHBand="0" w:noVBand="0"/>
      </w:tblPr>
      <w:tblGrid>
        <w:gridCol w:w="3247"/>
        <w:gridCol w:w="1416"/>
        <w:gridCol w:w="1586"/>
        <w:gridCol w:w="1420"/>
        <w:gridCol w:w="2502"/>
      </w:tblGrid>
      <w:tr w:rsidR="00DC694C" w:rsidRPr="00DC694C" w:rsidTr="009F3E9A">
        <w:trPr>
          <w:trHeight w:val="1275"/>
        </w:trPr>
        <w:tc>
          <w:tcPr>
            <w:tcW w:w="3247" w:type="dxa"/>
            <w:tcBorders>
              <w:top w:val="single" w:sz="4" w:space="0" w:color="000000"/>
              <w:left w:val="single" w:sz="4" w:space="0" w:color="000000"/>
              <w:bottom w:val="single" w:sz="4" w:space="0" w:color="000000"/>
              <w:right w:val="single" w:sz="4" w:space="0" w:color="000000"/>
            </w:tcBorders>
            <w:vAlign w:val="center"/>
          </w:tcPr>
          <w:p w:rsidR="00481074" w:rsidRPr="00DC694C" w:rsidRDefault="00965B7E" w:rsidP="009F3E9A">
            <w:pPr>
              <w:spacing w:after="0" w:line="240" w:lineRule="auto"/>
              <w:jc w:val="center"/>
              <w:rPr>
                <w:rFonts w:ascii="Times New Roman" w:hAnsi="Times New Roman" w:cs="Times New Roman"/>
                <w:sz w:val="20"/>
                <w:szCs w:val="20"/>
                <w:lang w:eastAsia="ru-RU"/>
              </w:rPr>
            </w:pPr>
            <w:r w:rsidRPr="00DC694C">
              <w:rPr>
                <w:rFonts w:ascii="Times New Roman" w:hAnsi="Times New Roman" w:cs="Times New Roman"/>
                <w:sz w:val="20"/>
                <w:szCs w:val="20"/>
                <w:lang w:eastAsia="ru-RU"/>
              </w:rPr>
              <w:t>Наименование показателя</w:t>
            </w:r>
          </w:p>
        </w:tc>
        <w:tc>
          <w:tcPr>
            <w:tcW w:w="1416" w:type="dxa"/>
            <w:tcBorders>
              <w:top w:val="single" w:sz="4" w:space="0" w:color="000000"/>
              <w:left w:val="nil"/>
              <w:bottom w:val="single" w:sz="4" w:space="0" w:color="000000"/>
              <w:right w:val="single" w:sz="4" w:space="0" w:color="000000"/>
            </w:tcBorders>
            <w:noWrap/>
            <w:vAlign w:val="center"/>
          </w:tcPr>
          <w:p w:rsidR="00481074" w:rsidRPr="00DC694C" w:rsidRDefault="00965B7E" w:rsidP="009F3E9A">
            <w:pPr>
              <w:spacing w:after="0" w:line="240" w:lineRule="auto"/>
              <w:jc w:val="center"/>
              <w:rPr>
                <w:rFonts w:ascii="Times New Roman" w:hAnsi="Times New Roman" w:cs="Times New Roman"/>
                <w:sz w:val="20"/>
                <w:szCs w:val="20"/>
                <w:lang w:eastAsia="ru-RU"/>
              </w:rPr>
            </w:pPr>
            <w:proofErr w:type="spellStart"/>
            <w:r w:rsidRPr="00DC694C">
              <w:rPr>
                <w:rFonts w:ascii="Times New Roman" w:hAnsi="Times New Roman" w:cs="Times New Roman"/>
                <w:sz w:val="20"/>
                <w:szCs w:val="20"/>
                <w:lang w:eastAsia="ru-RU"/>
              </w:rPr>
              <w:t>Ц.ст</w:t>
            </w:r>
            <w:proofErr w:type="spellEnd"/>
            <w:r w:rsidRPr="00DC694C">
              <w:rPr>
                <w:rFonts w:ascii="Times New Roman" w:hAnsi="Times New Roman" w:cs="Times New Roman"/>
                <w:sz w:val="20"/>
                <w:szCs w:val="20"/>
                <w:lang w:eastAsia="ru-RU"/>
              </w:rPr>
              <w:t>.</w:t>
            </w:r>
          </w:p>
        </w:tc>
        <w:tc>
          <w:tcPr>
            <w:tcW w:w="1586" w:type="dxa"/>
            <w:tcBorders>
              <w:top w:val="single" w:sz="4" w:space="0" w:color="000000"/>
              <w:left w:val="nil"/>
              <w:bottom w:val="single" w:sz="4" w:space="0" w:color="000000"/>
              <w:right w:val="single" w:sz="4" w:space="0" w:color="000000"/>
            </w:tcBorders>
            <w:noWrap/>
            <w:vAlign w:val="center"/>
          </w:tcPr>
          <w:p w:rsidR="00481074" w:rsidRPr="00DC694C" w:rsidRDefault="00965B7E" w:rsidP="009F3E9A">
            <w:pPr>
              <w:spacing w:after="0" w:line="240" w:lineRule="auto"/>
              <w:jc w:val="center"/>
              <w:rPr>
                <w:rFonts w:ascii="Times New Roman" w:hAnsi="Times New Roman" w:cs="Times New Roman"/>
                <w:sz w:val="20"/>
                <w:szCs w:val="20"/>
                <w:lang w:eastAsia="ru-RU"/>
              </w:rPr>
            </w:pPr>
            <w:r w:rsidRPr="00DC694C">
              <w:rPr>
                <w:rFonts w:ascii="Times New Roman" w:hAnsi="Times New Roman" w:cs="Times New Roman"/>
                <w:sz w:val="20"/>
                <w:szCs w:val="20"/>
                <w:lang w:eastAsia="ru-RU"/>
              </w:rPr>
              <w:t>Уточненная роспись/план</w:t>
            </w:r>
          </w:p>
          <w:p w:rsidR="00481074" w:rsidRPr="00DC694C" w:rsidRDefault="00965B7E" w:rsidP="009F3E9A">
            <w:pPr>
              <w:shd w:val="clear" w:color="auto" w:fill="FFFFFF"/>
              <w:tabs>
                <w:tab w:val="left" w:pos="3735"/>
                <w:tab w:val="right" w:pos="9354"/>
              </w:tabs>
              <w:jc w:val="center"/>
              <w:rPr>
                <w:rFonts w:ascii="Times New Roman" w:hAnsi="Times New Roman" w:cs="Times New Roman"/>
                <w:sz w:val="20"/>
                <w:szCs w:val="20"/>
              </w:rPr>
            </w:pPr>
            <w:r w:rsidRPr="00DC694C">
              <w:rPr>
                <w:rFonts w:ascii="Times New Roman" w:hAnsi="Times New Roman" w:cs="Times New Roman"/>
                <w:sz w:val="20"/>
                <w:szCs w:val="20"/>
              </w:rPr>
              <w:t>(тыс. руб.)</w:t>
            </w:r>
          </w:p>
          <w:p w:rsidR="00481074" w:rsidRPr="00DC694C" w:rsidRDefault="00481074" w:rsidP="009F3E9A">
            <w:pPr>
              <w:spacing w:after="0" w:line="240" w:lineRule="auto"/>
              <w:jc w:val="center"/>
              <w:rPr>
                <w:rFonts w:ascii="Times New Roman" w:hAnsi="Times New Roman" w:cs="Times New Roman"/>
                <w:sz w:val="20"/>
                <w:szCs w:val="20"/>
                <w:lang w:eastAsia="ru-RU"/>
              </w:rPr>
            </w:pPr>
          </w:p>
        </w:tc>
        <w:tc>
          <w:tcPr>
            <w:tcW w:w="1420" w:type="dxa"/>
            <w:tcBorders>
              <w:top w:val="single" w:sz="4" w:space="0" w:color="000000"/>
              <w:left w:val="nil"/>
              <w:bottom w:val="single" w:sz="4" w:space="0" w:color="000000"/>
              <w:right w:val="single" w:sz="4" w:space="0" w:color="000000"/>
            </w:tcBorders>
            <w:noWrap/>
            <w:vAlign w:val="center"/>
          </w:tcPr>
          <w:p w:rsidR="00481074" w:rsidRPr="00DC694C" w:rsidRDefault="00965B7E" w:rsidP="009F3E9A">
            <w:pPr>
              <w:spacing w:after="0" w:line="240" w:lineRule="auto"/>
              <w:jc w:val="center"/>
              <w:rPr>
                <w:rFonts w:ascii="Times New Roman" w:hAnsi="Times New Roman" w:cs="Times New Roman"/>
                <w:sz w:val="20"/>
                <w:szCs w:val="20"/>
                <w:lang w:eastAsia="ru-RU"/>
              </w:rPr>
            </w:pPr>
            <w:r w:rsidRPr="00DC694C">
              <w:rPr>
                <w:rFonts w:ascii="Times New Roman" w:hAnsi="Times New Roman" w:cs="Times New Roman"/>
                <w:sz w:val="20"/>
                <w:szCs w:val="20"/>
                <w:lang w:eastAsia="ru-RU"/>
              </w:rPr>
              <w:t>Касс. Расход</w:t>
            </w:r>
          </w:p>
          <w:p w:rsidR="00481074" w:rsidRPr="00DC694C" w:rsidRDefault="00965B7E" w:rsidP="009F3E9A">
            <w:pPr>
              <w:shd w:val="clear" w:color="auto" w:fill="FFFFFF"/>
              <w:tabs>
                <w:tab w:val="left" w:pos="3735"/>
                <w:tab w:val="right" w:pos="9354"/>
              </w:tabs>
              <w:jc w:val="center"/>
              <w:rPr>
                <w:rFonts w:ascii="Times New Roman" w:hAnsi="Times New Roman" w:cs="Times New Roman"/>
                <w:sz w:val="20"/>
                <w:szCs w:val="20"/>
              </w:rPr>
            </w:pPr>
            <w:r w:rsidRPr="00DC694C">
              <w:rPr>
                <w:rFonts w:ascii="Times New Roman" w:hAnsi="Times New Roman" w:cs="Times New Roman"/>
                <w:sz w:val="20"/>
                <w:szCs w:val="20"/>
              </w:rPr>
              <w:t>(тыс. руб.)</w:t>
            </w:r>
          </w:p>
          <w:p w:rsidR="00481074" w:rsidRPr="00DC694C" w:rsidRDefault="00481074" w:rsidP="009F3E9A">
            <w:pPr>
              <w:spacing w:after="0" w:line="240" w:lineRule="auto"/>
              <w:jc w:val="center"/>
              <w:rPr>
                <w:rFonts w:ascii="Times New Roman" w:hAnsi="Times New Roman" w:cs="Times New Roman"/>
                <w:sz w:val="20"/>
                <w:szCs w:val="20"/>
                <w:lang w:eastAsia="ru-RU"/>
              </w:rPr>
            </w:pPr>
          </w:p>
        </w:tc>
        <w:tc>
          <w:tcPr>
            <w:tcW w:w="2502" w:type="dxa"/>
            <w:tcBorders>
              <w:top w:val="single" w:sz="4" w:space="0" w:color="000000"/>
              <w:left w:val="nil"/>
              <w:bottom w:val="single" w:sz="4" w:space="0" w:color="000000"/>
              <w:right w:val="single" w:sz="4" w:space="0" w:color="000000"/>
            </w:tcBorders>
            <w:noWrap/>
            <w:vAlign w:val="center"/>
          </w:tcPr>
          <w:p w:rsidR="00481074" w:rsidRPr="00DC694C" w:rsidRDefault="00965B7E" w:rsidP="009F3E9A">
            <w:pPr>
              <w:spacing w:after="0" w:line="240" w:lineRule="auto"/>
              <w:jc w:val="center"/>
              <w:rPr>
                <w:rFonts w:ascii="Times New Roman" w:hAnsi="Times New Roman" w:cs="Times New Roman"/>
                <w:sz w:val="20"/>
                <w:szCs w:val="20"/>
                <w:lang w:eastAsia="ru-RU"/>
              </w:rPr>
            </w:pPr>
            <w:r w:rsidRPr="00DC694C">
              <w:rPr>
                <w:rFonts w:ascii="Times New Roman" w:hAnsi="Times New Roman" w:cs="Times New Roman"/>
                <w:sz w:val="20"/>
                <w:szCs w:val="20"/>
                <w:lang w:eastAsia="ru-RU"/>
              </w:rPr>
              <w:t>Исполнение росписи/плана</w:t>
            </w:r>
          </w:p>
        </w:tc>
      </w:tr>
      <w:tr w:rsidR="00DC694C" w:rsidRPr="00DC694C" w:rsidTr="009F3E9A">
        <w:trPr>
          <w:trHeight w:val="931"/>
        </w:trPr>
        <w:tc>
          <w:tcPr>
            <w:tcW w:w="3247" w:type="dxa"/>
            <w:tcBorders>
              <w:top w:val="single" w:sz="4" w:space="0" w:color="000000"/>
              <w:left w:val="single" w:sz="4" w:space="0" w:color="000000"/>
              <w:bottom w:val="single" w:sz="4" w:space="0" w:color="000000"/>
              <w:right w:val="single" w:sz="4" w:space="0" w:color="000000"/>
            </w:tcBorders>
            <w:vAlign w:val="center"/>
          </w:tcPr>
          <w:p w:rsidR="00DC694C" w:rsidRPr="00DC694C" w:rsidRDefault="00DC694C" w:rsidP="009F3E9A">
            <w:pPr>
              <w:jc w:val="center"/>
              <w:rPr>
                <w:rFonts w:ascii="Times New Roman" w:hAnsi="Times New Roman" w:cs="Times New Roman"/>
                <w:sz w:val="20"/>
                <w:szCs w:val="20"/>
              </w:rPr>
            </w:pPr>
            <w:r w:rsidRPr="00DC694C">
              <w:rPr>
                <w:rFonts w:ascii="Times New Roman" w:hAnsi="Times New Roman" w:cs="Times New Roman"/>
                <w:sz w:val="20"/>
                <w:szCs w:val="20"/>
              </w:rPr>
              <w:t>Муниципальная программа «Развитие культуры в муниципальном образовании»</w:t>
            </w:r>
          </w:p>
        </w:tc>
        <w:tc>
          <w:tcPr>
            <w:tcW w:w="1416" w:type="dxa"/>
            <w:tcBorders>
              <w:top w:val="single" w:sz="4" w:space="0" w:color="000000"/>
              <w:left w:val="nil"/>
              <w:bottom w:val="single" w:sz="4" w:space="0" w:color="000000"/>
              <w:right w:val="single" w:sz="4" w:space="0" w:color="000000"/>
            </w:tcBorders>
            <w:noWrap/>
            <w:vAlign w:val="center"/>
          </w:tcPr>
          <w:p w:rsidR="00DC694C" w:rsidRPr="00DC694C" w:rsidRDefault="00DC694C" w:rsidP="009F3E9A">
            <w:pPr>
              <w:jc w:val="center"/>
              <w:rPr>
                <w:rFonts w:ascii="Times New Roman" w:hAnsi="Times New Roman" w:cs="Times New Roman"/>
                <w:sz w:val="20"/>
                <w:szCs w:val="20"/>
              </w:rPr>
            </w:pPr>
            <w:r w:rsidRPr="00DC694C">
              <w:rPr>
                <w:rFonts w:ascii="Times New Roman" w:hAnsi="Times New Roman" w:cs="Times New Roman"/>
                <w:sz w:val="20"/>
                <w:szCs w:val="20"/>
              </w:rPr>
              <w:t>0200000000</w:t>
            </w:r>
          </w:p>
        </w:tc>
        <w:tc>
          <w:tcPr>
            <w:tcW w:w="1586" w:type="dxa"/>
            <w:tcBorders>
              <w:top w:val="single" w:sz="4" w:space="0" w:color="000000"/>
              <w:left w:val="nil"/>
              <w:bottom w:val="single" w:sz="4" w:space="0" w:color="000000"/>
              <w:right w:val="single" w:sz="4" w:space="0" w:color="000000"/>
            </w:tcBorders>
            <w:noWrap/>
            <w:vAlign w:val="center"/>
          </w:tcPr>
          <w:p w:rsidR="00DC694C" w:rsidRPr="00DC694C" w:rsidRDefault="00DC694C" w:rsidP="00DC694C">
            <w:pPr>
              <w:jc w:val="center"/>
              <w:rPr>
                <w:rFonts w:ascii="Times New Roman" w:hAnsi="Times New Roman" w:cs="Times New Roman"/>
                <w:bCs/>
                <w:sz w:val="20"/>
                <w:szCs w:val="20"/>
              </w:rPr>
            </w:pPr>
            <w:r w:rsidRPr="00DC694C">
              <w:rPr>
                <w:rFonts w:ascii="Times New Roman" w:hAnsi="Times New Roman" w:cs="Times New Roman"/>
                <w:bCs/>
                <w:sz w:val="20"/>
                <w:szCs w:val="20"/>
              </w:rPr>
              <w:t>107 700,08</w:t>
            </w:r>
          </w:p>
        </w:tc>
        <w:tc>
          <w:tcPr>
            <w:tcW w:w="1420" w:type="dxa"/>
            <w:tcBorders>
              <w:top w:val="single" w:sz="4" w:space="0" w:color="000000"/>
              <w:left w:val="nil"/>
              <w:bottom w:val="single" w:sz="4" w:space="0" w:color="000000"/>
              <w:right w:val="single" w:sz="4" w:space="0" w:color="000000"/>
            </w:tcBorders>
            <w:noWrap/>
            <w:vAlign w:val="center"/>
          </w:tcPr>
          <w:p w:rsidR="00DC694C" w:rsidRPr="00DC694C" w:rsidRDefault="00DC694C" w:rsidP="00DC694C">
            <w:pPr>
              <w:jc w:val="center"/>
              <w:rPr>
                <w:rFonts w:ascii="Times New Roman" w:hAnsi="Times New Roman" w:cs="Times New Roman"/>
                <w:bCs/>
                <w:sz w:val="20"/>
                <w:szCs w:val="20"/>
              </w:rPr>
            </w:pPr>
            <w:r w:rsidRPr="00DC694C">
              <w:rPr>
                <w:rFonts w:ascii="Times New Roman" w:hAnsi="Times New Roman" w:cs="Times New Roman"/>
                <w:bCs/>
                <w:sz w:val="20"/>
                <w:szCs w:val="20"/>
              </w:rPr>
              <w:t>106 838,42</w:t>
            </w:r>
          </w:p>
        </w:tc>
        <w:tc>
          <w:tcPr>
            <w:tcW w:w="2502" w:type="dxa"/>
            <w:tcBorders>
              <w:top w:val="single" w:sz="4" w:space="0" w:color="000000"/>
              <w:left w:val="nil"/>
              <w:bottom w:val="single" w:sz="4" w:space="0" w:color="000000"/>
              <w:right w:val="single" w:sz="4" w:space="0" w:color="000000"/>
            </w:tcBorders>
            <w:noWrap/>
            <w:vAlign w:val="center"/>
          </w:tcPr>
          <w:p w:rsidR="00DC694C" w:rsidRPr="00DC694C" w:rsidRDefault="00DC694C" w:rsidP="00DC694C">
            <w:pPr>
              <w:jc w:val="center"/>
              <w:rPr>
                <w:rFonts w:ascii="Times New Roman" w:hAnsi="Times New Roman" w:cs="Times New Roman"/>
                <w:bCs/>
                <w:sz w:val="20"/>
                <w:szCs w:val="20"/>
              </w:rPr>
            </w:pPr>
            <w:r w:rsidRPr="00DC694C">
              <w:rPr>
                <w:rFonts w:ascii="Times New Roman" w:hAnsi="Times New Roman" w:cs="Times New Roman"/>
                <w:bCs/>
                <w:sz w:val="20"/>
                <w:szCs w:val="20"/>
              </w:rPr>
              <w:t>99,2%</w:t>
            </w:r>
          </w:p>
        </w:tc>
      </w:tr>
      <w:tr w:rsidR="00DC694C" w:rsidRPr="00DC694C" w:rsidTr="009F3E9A">
        <w:trPr>
          <w:trHeight w:val="931"/>
        </w:trPr>
        <w:tc>
          <w:tcPr>
            <w:tcW w:w="3247" w:type="dxa"/>
            <w:tcBorders>
              <w:top w:val="single" w:sz="4" w:space="0" w:color="000000"/>
              <w:left w:val="single" w:sz="4" w:space="0" w:color="000000"/>
              <w:bottom w:val="single" w:sz="4" w:space="0" w:color="000000"/>
              <w:right w:val="single" w:sz="4" w:space="0" w:color="000000"/>
            </w:tcBorders>
            <w:vAlign w:val="center"/>
          </w:tcPr>
          <w:p w:rsidR="0026367C" w:rsidRPr="00DC694C" w:rsidRDefault="0026367C" w:rsidP="009F3E9A">
            <w:pPr>
              <w:jc w:val="center"/>
              <w:outlineLvl w:val="0"/>
              <w:rPr>
                <w:rFonts w:ascii="Times New Roman" w:hAnsi="Times New Roman" w:cs="Times New Roman"/>
                <w:sz w:val="20"/>
                <w:szCs w:val="20"/>
              </w:rPr>
            </w:pPr>
            <w:r w:rsidRPr="00DC694C">
              <w:rPr>
                <w:rFonts w:ascii="Times New Roman" w:hAnsi="Times New Roman" w:cs="Times New Roman"/>
                <w:sz w:val="20"/>
                <w:szCs w:val="20"/>
              </w:rPr>
              <w:t>Подпрограмма муниципальной программы «Развитие культуры»</w:t>
            </w:r>
          </w:p>
        </w:tc>
        <w:tc>
          <w:tcPr>
            <w:tcW w:w="1416" w:type="dxa"/>
            <w:tcBorders>
              <w:top w:val="single" w:sz="4" w:space="0" w:color="000000"/>
              <w:left w:val="nil"/>
              <w:bottom w:val="single" w:sz="4" w:space="0" w:color="000000"/>
              <w:right w:val="single" w:sz="4" w:space="0" w:color="000000"/>
            </w:tcBorders>
            <w:noWrap/>
            <w:vAlign w:val="center"/>
          </w:tcPr>
          <w:p w:rsidR="0026367C" w:rsidRPr="00DC694C" w:rsidRDefault="0026367C" w:rsidP="009F3E9A">
            <w:pPr>
              <w:jc w:val="center"/>
              <w:outlineLvl w:val="0"/>
              <w:rPr>
                <w:rFonts w:ascii="Times New Roman" w:hAnsi="Times New Roman" w:cs="Times New Roman"/>
                <w:sz w:val="20"/>
                <w:szCs w:val="20"/>
              </w:rPr>
            </w:pPr>
            <w:r w:rsidRPr="00DC694C">
              <w:rPr>
                <w:rFonts w:ascii="Times New Roman" w:hAnsi="Times New Roman" w:cs="Times New Roman"/>
                <w:sz w:val="20"/>
                <w:szCs w:val="20"/>
              </w:rPr>
              <w:t>0210000000</w:t>
            </w:r>
          </w:p>
        </w:tc>
        <w:tc>
          <w:tcPr>
            <w:tcW w:w="1586" w:type="dxa"/>
            <w:tcBorders>
              <w:top w:val="single" w:sz="4" w:space="0" w:color="000000"/>
              <w:left w:val="nil"/>
              <w:bottom w:val="single" w:sz="4" w:space="0" w:color="000000"/>
              <w:right w:val="single" w:sz="4" w:space="0" w:color="000000"/>
            </w:tcBorders>
            <w:noWrap/>
            <w:vAlign w:val="center"/>
          </w:tcPr>
          <w:p w:rsidR="0026367C" w:rsidRPr="00DC694C" w:rsidRDefault="00DC694C" w:rsidP="009F3E9A">
            <w:pPr>
              <w:jc w:val="center"/>
              <w:rPr>
                <w:rFonts w:ascii="Times New Roman" w:hAnsi="Times New Roman" w:cs="Times New Roman"/>
                <w:bCs/>
                <w:sz w:val="20"/>
                <w:szCs w:val="20"/>
              </w:rPr>
            </w:pPr>
            <w:r w:rsidRPr="00DC694C">
              <w:rPr>
                <w:rFonts w:ascii="Times New Roman" w:hAnsi="Times New Roman" w:cs="Times New Roman"/>
                <w:bCs/>
                <w:sz w:val="20"/>
                <w:szCs w:val="20"/>
              </w:rPr>
              <w:t>107 700,08</w:t>
            </w:r>
          </w:p>
        </w:tc>
        <w:tc>
          <w:tcPr>
            <w:tcW w:w="1420" w:type="dxa"/>
            <w:tcBorders>
              <w:top w:val="single" w:sz="4" w:space="0" w:color="000000"/>
              <w:left w:val="nil"/>
              <w:bottom w:val="single" w:sz="4" w:space="0" w:color="000000"/>
              <w:right w:val="single" w:sz="4" w:space="0" w:color="000000"/>
            </w:tcBorders>
            <w:noWrap/>
            <w:vAlign w:val="center"/>
          </w:tcPr>
          <w:p w:rsidR="0026367C" w:rsidRPr="00DC694C" w:rsidRDefault="00DC694C" w:rsidP="009F3E9A">
            <w:pPr>
              <w:jc w:val="center"/>
              <w:rPr>
                <w:rFonts w:ascii="Times New Roman" w:hAnsi="Times New Roman" w:cs="Times New Roman"/>
                <w:bCs/>
                <w:sz w:val="20"/>
                <w:szCs w:val="20"/>
              </w:rPr>
            </w:pPr>
            <w:r w:rsidRPr="00DC694C">
              <w:rPr>
                <w:rFonts w:ascii="Times New Roman" w:hAnsi="Times New Roman" w:cs="Times New Roman"/>
                <w:bCs/>
                <w:sz w:val="20"/>
                <w:szCs w:val="20"/>
              </w:rPr>
              <w:t>106 838,42</w:t>
            </w:r>
          </w:p>
        </w:tc>
        <w:tc>
          <w:tcPr>
            <w:tcW w:w="2502" w:type="dxa"/>
            <w:tcBorders>
              <w:top w:val="single" w:sz="4" w:space="0" w:color="000000"/>
              <w:left w:val="nil"/>
              <w:bottom w:val="single" w:sz="4" w:space="0" w:color="000000"/>
              <w:right w:val="single" w:sz="4" w:space="0" w:color="000000"/>
            </w:tcBorders>
            <w:noWrap/>
            <w:vAlign w:val="center"/>
          </w:tcPr>
          <w:p w:rsidR="0026367C" w:rsidRPr="00DC694C" w:rsidRDefault="00DC694C" w:rsidP="009F3E9A">
            <w:pPr>
              <w:jc w:val="center"/>
              <w:rPr>
                <w:rFonts w:ascii="Times New Roman" w:hAnsi="Times New Roman" w:cs="Times New Roman"/>
                <w:bCs/>
                <w:sz w:val="20"/>
                <w:szCs w:val="20"/>
              </w:rPr>
            </w:pPr>
            <w:r w:rsidRPr="00DC694C">
              <w:rPr>
                <w:rFonts w:ascii="Times New Roman" w:hAnsi="Times New Roman" w:cs="Times New Roman"/>
                <w:bCs/>
                <w:sz w:val="20"/>
                <w:szCs w:val="20"/>
              </w:rPr>
              <w:t>99,2</w:t>
            </w:r>
            <w:r w:rsidR="0026367C" w:rsidRPr="00DC694C">
              <w:rPr>
                <w:rFonts w:ascii="Times New Roman" w:hAnsi="Times New Roman" w:cs="Times New Roman"/>
                <w:bCs/>
                <w:sz w:val="20"/>
                <w:szCs w:val="20"/>
              </w:rPr>
              <w:t>%</w:t>
            </w:r>
          </w:p>
        </w:tc>
      </w:tr>
    </w:tbl>
    <w:p w:rsidR="00481074" w:rsidRPr="00975E94" w:rsidRDefault="00481074">
      <w:pPr>
        <w:pStyle w:val="a3"/>
        <w:jc w:val="both"/>
        <w:rPr>
          <w:rStyle w:val="ac"/>
          <w:rFonts w:ascii="Times New Roman" w:hAnsi="Times New Roman" w:cs="Times New Roman"/>
          <w:b w:val="0"/>
          <w:bCs w:val="0"/>
          <w:color w:val="FF0000"/>
          <w:sz w:val="26"/>
          <w:szCs w:val="26"/>
        </w:rPr>
      </w:pPr>
    </w:p>
    <w:p w:rsidR="00481074" w:rsidRPr="00DC694C" w:rsidRDefault="00965B7E" w:rsidP="00194D58">
      <w:pPr>
        <w:pStyle w:val="a3"/>
        <w:spacing w:line="276" w:lineRule="auto"/>
        <w:ind w:firstLine="567"/>
        <w:jc w:val="both"/>
        <w:rPr>
          <w:rFonts w:ascii="Times New Roman" w:hAnsi="Times New Roman" w:cs="Times New Roman"/>
          <w:sz w:val="26"/>
          <w:szCs w:val="26"/>
        </w:rPr>
      </w:pPr>
      <w:r w:rsidRPr="00DC694C">
        <w:rPr>
          <w:rFonts w:ascii="Times New Roman" w:hAnsi="Times New Roman" w:cs="Times New Roman"/>
          <w:sz w:val="26"/>
          <w:szCs w:val="26"/>
        </w:rPr>
        <w:t>Кассовое исполнение по муниципальной программе «Развитие культуры в му</w:t>
      </w:r>
      <w:r w:rsidR="00DC694C" w:rsidRPr="00DC694C">
        <w:rPr>
          <w:rFonts w:ascii="Times New Roman" w:hAnsi="Times New Roman" w:cs="Times New Roman"/>
          <w:sz w:val="26"/>
          <w:szCs w:val="26"/>
        </w:rPr>
        <w:t>ниципальном образовании» за 2024 год составило 106 838,42 тыс. руб.(99,2</w:t>
      </w:r>
      <w:r w:rsidRPr="00DC694C">
        <w:rPr>
          <w:rFonts w:ascii="Times New Roman" w:hAnsi="Times New Roman" w:cs="Times New Roman"/>
          <w:sz w:val="26"/>
          <w:szCs w:val="26"/>
        </w:rPr>
        <w:t>%).</w:t>
      </w:r>
    </w:p>
    <w:p w:rsidR="00A42CB8" w:rsidRPr="00DC694C" w:rsidRDefault="00965B7E" w:rsidP="00194D58">
      <w:pPr>
        <w:pStyle w:val="a3"/>
        <w:spacing w:line="276" w:lineRule="auto"/>
        <w:ind w:firstLine="567"/>
        <w:jc w:val="both"/>
        <w:rPr>
          <w:rFonts w:ascii="Times New Roman" w:hAnsi="Times New Roman" w:cs="Times New Roman"/>
          <w:sz w:val="26"/>
          <w:szCs w:val="26"/>
        </w:rPr>
      </w:pPr>
      <w:r w:rsidRPr="00DC694C">
        <w:rPr>
          <w:rFonts w:ascii="Times New Roman" w:hAnsi="Times New Roman" w:cs="Times New Roman"/>
          <w:sz w:val="26"/>
          <w:szCs w:val="26"/>
        </w:rPr>
        <w:t>Ответственным исполнителем по программе является МБУ «Псковский районный центр культуры».</w:t>
      </w:r>
    </w:p>
    <w:p w:rsidR="00A42CB8" w:rsidRPr="00DC694C" w:rsidRDefault="00A42CB8" w:rsidP="00194D58">
      <w:pPr>
        <w:pStyle w:val="a3"/>
        <w:spacing w:line="276" w:lineRule="auto"/>
        <w:ind w:firstLine="709"/>
        <w:jc w:val="both"/>
        <w:rPr>
          <w:rFonts w:ascii="Times New Roman" w:hAnsi="Times New Roman" w:cs="Times New Roman"/>
          <w:sz w:val="26"/>
          <w:szCs w:val="26"/>
        </w:rPr>
      </w:pPr>
      <w:r w:rsidRPr="00DC694C">
        <w:rPr>
          <w:rFonts w:ascii="Times New Roman" w:hAnsi="Times New Roman" w:cs="Times New Roman"/>
          <w:sz w:val="26"/>
          <w:szCs w:val="26"/>
        </w:rPr>
        <w:t>Выполнение мероприятий, предусмотренных Программой, позволило по итогам 202</w:t>
      </w:r>
      <w:r w:rsidR="00DC694C">
        <w:rPr>
          <w:rFonts w:ascii="Times New Roman" w:hAnsi="Times New Roman" w:cs="Times New Roman"/>
          <w:sz w:val="26"/>
          <w:szCs w:val="26"/>
        </w:rPr>
        <w:t>4</w:t>
      </w:r>
      <w:r w:rsidRPr="00DC694C">
        <w:rPr>
          <w:rFonts w:ascii="Times New Roman" w:hAnsi="Times New Roman" w:cs="Times New Roman"/>
          <w:sz w:val="26"/>
          <w:szCs w:val="26"/>
        </w:rPr>
        <w:t xml:space="preserve"> года достичь следующих результатов:</w:t>
      </w:r>
    </w:p>
    <w:p w:rsidR="00980AFF" w:rsidRPr="00DC694C" w:rsidRDefault="00980AFF" w:rsidP="00A42CB8">
      <w:pPr>
        <w:pStyle w:val="a3"/>
        <w:jc w:val="both"/>
        <w:rPr>
          <w:rStyle w:val="ac"/>
          <w:rFonts w:ascii="Times New Roman" w:hAnsi="Times New Roman" w:cs="Times New Roman"/>
          <w:b w:val="0"/>
          <w:bCs w:val="0"/>
          <w:sz w:val="28"/>
          <w:szCs w:val="28"/>
        </w:rPr>
      </w:pPr>
    </w:p>
    <w:p w:rsidR="00A42CB8" w:rsidRPr="00DC694C" w:rsidRDefault="00A42CB8" w:rsidP="00A42CB8">
      <w:pPr>
        <w:pStyle w:val="a3"/>
        <w:jc w:val="center"/>
        <w:rPr>
          <w:rFonts w:ascii="Times New Roman" w:hAnsi="Times New Roman" w:cs="Times New Roman"/>
          <w:b/>
          <w:bCs/>
          <w:sz w:val="26"/>
          <w:szCs w:val="26"/>
        </w:rPr>
      </w:pPr>
      <w:r w:rsidRPr="00DC694C">
        <w:rPr>
          <w:rFonts w:ascii="Times New Roman" w:hAnsi="Times New Roman" w:cs="Times New Roman"/>
          <w:b/>
          <w:bCs/>
          <w:sz w:val="26"/>
          <w:szCs w:val="26"/>
        </w:rPr>
        <w:t>Подпрограмма «</w:t>
      </w:r>
      <w:r w:rsidRPr="00DC694C">
        <w:rPr>
          <w:rFonts w:ascii="Times New Roman" w:hAnsi="Times New Roman" w:cs="Times New Roman"/>
          <w:b/>
          <w:sz w:val="26"/>
          <w:szCs w:val="26"/>
        </w:rPr>
        <w:t>Развитие культуры</w:t>
      </w:r>
      <w:r w:rsidRPr="00DC694C">
        <w:rPr>
          <w:rFonts w:ascii="Times New Roman" w:hAnsi="Times New Roman" w:cs="Times New Roman"/>
          <w:b/>
          <w:bCs/>
          <w:sz w:val="26"/>
          <w:szCs w:val="26"/>
        </w:rPr>
        <w:t>»</w:t>
      </w:r>
    </w:p>
    <w:p w:rsidR="00A42CB8" w:rsidRPr="00DC694C" w:rsidRDefault="00A42CB8" w:rsidP="00A42CB8">
      <w:pPr>
        <w:pStyle w:val="a3"/>
        <w:jc w:val="both"/>
        <w:rPr>
          <w:rFonts w:ascii="Times New Roman" w:hAnsi="Times New Roman" w:cs="Times New Roman"/>
          <w:sz w:val="26"/>
          <w:szCs w:val="26"/>
        </w:rPr>
      </w:pP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Подпрограмма ориентирована на формирование единого культурного и информационного пространства,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Псковского района.</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Для достижения целей Программы необходимо решить следующие задачи:</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 xml:space="preserve">1. Развитие сферы культуры Псковского района, повышение качества жизни жителей района через создание условий для доступа к культурным ценностям и творческой реализации, усиление влияния культуры на процессы социальных </w:t>
      </w:r>
      <w:r w:rsidRPr="00DC694C">
        <w:rPr>
          <w:rFonts w:ascii="Times New Roman" w:hAnsi="Times New Roman" w:cs="Times New Roman"/>
          <w:sz w:val="26"/>
          <w:szCs w:val="26"/>
          <w:lang w:eastAsia="ru-RU"/>
        </w:rPr>
        <w:lastRenderedPageBreak/>
        <w:t>преобразований и экономического развития Псковского района.</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Включает:</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 сохранение, популяризацию и развитие культурного наследия;</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 создание условий для сохранения и развития кадрового и творческого потенциала сферы культуры;</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 сохранение и развитие библиотечного дела в районе, внедрение электронных библиотечно-информационных услуг;</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 xml:space="preserve">2. Совершенствование </w:t>
      </w:r>
      <w:proofErr w:type="gramStart"/>
      <w:r w:rsidRPr="00DC694C">
        <w:rPr>
          <w:rFonts w:ascii="Times New Roman" w:hAnsi="Times New Roman" w:cs="Times New Roman"/>
          <w:sz w:val="26"/>
          <w:szCs w:val="26"/>
          <w:lang w:eastAsia="ru-RU"/>
        </w:rPr>
        <w:t>условий деятельности системы учреждений культуры Псковского района</w:t>
      </w:r>
      <w:proofErr w:type="gramEnd"/>
      <w:r w:rsidRPr="00DC694C">
        <w:rPr>
          <w:rFonts w:ascii="Times New Roman" w:hAnsi="Times New Roman" w:cs="Times New Roman"/>
          <w:sz w:val="26"/>
          <w:szCs w:val="26"/>
          <w:lang w:eastAsia="ru-RU"/>
        </w:rPr>
        <w:t>.</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Включает:</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 xml:space="preserve">- модернизацию и укрепление материально-технической базы, и обеспечение </w:t>
      </w:r>
      <w:proofErr w:type="gramStart"/>
      <w:r w:rsidRPr="00DC694C">
        <w:rPr>
          <w:rFonts w:ascii="Times New Roman" w:hAnsi="Times New Roman" w:cs="Times New Roman"/>
          <w:sz w:val="26"/>
          <w:szCs w:val="26"/>
          <w:lang w:eastAsia="ru-RU"/>
        </w:rPr>
        <w:t>мер пожарной безопасности объектов культуры района</w:t>
      </w:r>
      <w:proofErr w:type="gramEnd"/>
      <w:r w:rsidRPr="00DC694C">
        <w:rPr>
          <w:rFonts w:ascii="Times New Roman" w:hAnsi="Times New Roman" w:cs="Times New Roman"/>
          <w:sz w:val="26"/>
          <w:szCs w:val="26"/>
          <w:lang w:eastAsia="ru-RU"/>
        </w:rPr>
        <w:t>.</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Для отражения степени достижения целей и решения задач программы использованы целевые индикаторы и показатели Программы, которые предназначены для оценки наиболее существенных результатов реализации программы «Развитие культуры в Псковском районе».</w:t>
      </w:r>
    </w:p>
    <w:p w:rsidR="00DC694C" w:rsidRPr="00DC694C" w:rsidRDefault="00DC694C" w:rsidP="00DC694C">
      <w:pPr>
        <w:widowControl w:val="0"/>
        <w:autoSpaceDN w:val="0"/>
        <w:adjustRightInd w:val="0"/>
        <w:spacing w:after="0"/>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Решению задач указанной подпрограммы способствовали следующие достигнутые результаты.</w:t>
      </w:r>
    </w:p>
    <w:p w:rsidR="00DC694C" w:rsidRPr="00DC694C" w:rsidRDefault="00DC694C" w:rsidP="00DC694C">
      <w:pPr>
        <w:pStyle w:val="21"/>
        <w:spacing w:line="276" w:lineRule="auto"/>
        <w:ind w:firstLine="709"/>
        <w:rPr>
          <w:rFonts w:ascii="Times New Roman" w:eastAsia="Calibri" w:hAnsi="Times New Roman" w:cs="Times New Roman"/>
          <w:color w:val="auto"/>
          <w:shd w:val="clear" w:color="auto" w:fill="auto"/>
        </w:rPr>
      </w:pPr>
      <w:r w:rsidRPr="00DC694C">
        <w:rPr>
          <w:rFonts w:ascii="Times New Roman" w:eastAsia="Calibri" w:hAnsi="Times New Roman" w:cs="Times New Roman"/>
          <w:color w:val="auto"/>
          <w:shd w:val="clear" w:color="auto" w:fill="auto"/>
        </w:rPr>
        <w:t>В рамках реализации мероприятий программы «Развитие культуры в Псковском районе" за 12 месяцев 2024 года произведена оплата коммунальных услуг и связи, заработной платы и страховых взносов работникам учреждений культуры на общую сумму 77 019,9 тыс. руб.</w:t>
      </w:r>
    </w:p>
    <w:p w:rsidR="00DC694C" w:rsidRPr="00DC694C" w:rsidRDefault="00DC694C" w:rsidP="00DC694C">
      <w:pPr>
        <w:pStyle w:val="21"/>
        <w:spacing w:line="276" w:lineRule="auto"/>
        <w:ind w:firstLine="709"/>
        <w:rPr>
          <w:rFonts w:ascii="Times New Roman" w:eastAsia="Calibri" w:hAnsi="Times New Roman" w:cs="Times New Roman"/>
          <w:color w:val="auto"/>
          <w:shd w:val="clear" w:color="auto" w:fill="auto"/>
        </w:rPr>
      </w:pPr>
      <w:r w:rsidRPr="00DC694C">
        <w:rPr>
          <w:rFonts w:ascii="Times New Roman" w:eastAsia="Calibri" w:hAnsi="Times New Roman" w:cs="Times New Roman"/>
          <w:color w:val="auto"/>
          <w:shd w:val="clear" w:color="auto" w:fill="auto"/>
        </w:rPr>
        <w:t>Выплачена компенсация расходов коммунальных услуг работникам культуры, проживающим и работающим в сельских населенных пунктах в сумме 668,1 тыс. руб.</w:t>
      </w:r>
    </w:p>
    <w:p w:rsidR="00DC694C" w:rsidRPr="00DC694C" w:rsidRDefault="00DC694C" w:rsidP="00DC694C">
      <w:pPr>
        <w:pStyle w:val="21"/>
        <w:spacing w:line="276" w:lineRule="auto"/>
        <w:ind w:firstLine="709"/>
        <w:rPr>
          <w:rFonts w:ascii="Times New Roman" w:eastAsia="Calibri" w:hAnsi="Times New Roman" w:cs="Times New Roman"/>
          <w:color w:val="auto"/>
          <w:shd w:val="clear" w:color="auto" w:fill="auto"/>
        </w:rPr>
      </w:pPr>
      <w:r w:rsidRPr="00DC694C">
        <w:rPr>
          <w:rFonts w:ascii="Times New Roman" w:eastAsia="Calibri" w:hAnsi="Times New Roman" w:cs="Times New Roman"/>
          <w:color w:val="auto"/>
          <w:shd w:val="clear" w:color="auto" w:fill="auto"/>
        </w:rPr>
        <w:t xml:space="preserve">В рамках модернизации сети муниципальных учреждений культуры были выполнены текущие ремонтные работы на сумму 16 875,2 тыс. руб., а также приобретена мебель и оборудование на 3298,1 тыс. руб. </w:t>
      </w:r>
    </w:p>
    <w:p w:rsidR="00DC694C" w:rsidRPr="00DC694C" w:rsidRDefault="00DC694C" w:rsidP="00DC694C">
      <w:pPr>
        <w:pStyle w:val="21"/>
        <w:spacing w:line="276" w:lineRule="auto"/>
        <w:ind w:firstLine="709"/>
        <w:rPr>
          <w:rFonts w:ascii="Times New Roman" w:eastAsia="Calibri" w:hAnsi="Times New Roman" w:cs="Times New Roman"/>
          <w:color w:val="auto"/>
          <w:shd w:val="clear" w:color="auto" w:fill="auto"/>
        </w:rPr>
      </w:pPr>
      <w:r w:rsidRPr="00DC694C">
        <w:rPr>
          <w:rFonts w:ascii="Times New Roman" w:eastAsia="Calibri" w:hAnsi="Times New Roman" w:cs="Times New Roman"/>
          <w:color w:val="auto"/>
          <w:shd w:val="clear" w:color="auto" w:fill="auto"/>
        </w:rPr>
        <w:t xml:space="preserve">В рамках мероприятия «Расходы на обеспечение развития и укрепления материально-технической базы муниципальных домов культуры» Приобретено звуковое оборудование в </w:t>
      </w:r>
      <w:proofErr w:type="spellStart"/>
      <w:r w:rsidRPr="00DC694C">
        <w:rPr>
          <w:rFonts w:ascii="Times New Roman" w:eastAsia="Calibri" w:hAnsi="Times New Roman" w:cs="Times New Roman"/>
          <w:color w:val="auto"/>
          <w:shd w:val="clear" w:color="auto" w:fill="auto"/>
        </w:rPr>
        <w:t>Адворицкий</w:t>
      </w:r>
      <w:proofErr w:type="spellEnd"/>
      <w:r w:rsidRPr="00DC694C">
        <w:rPr>
          <w:rFonts w:ascii="Times New Roman" w:eastAsia="Calibri" w:hAnsi="Times New Roman" w:cs="Times New Roman"/>
          <w:color w:val="auto"/>
          <w:shd w:val="clear" w:color="auto" w:fill="auto"/>
        </w:rPr>
        <w:t xml:space="preserve"> ДК на сумму 349,1 тыс. руб. Приобретена мебель для </w:t>
      </w:r>
      <w:proofErr w:type="spellStart"/>
      <w:r w:rsidRPr="00DC694C">
        <w:rPr>
          <w:rFonts w:ascii="Times New Roman" w:eastAsia="Calibri" w:hAnsi="Times New Roman" w:cs="Times New Roman"/>
          <w:color w:val="auto"/>
          <w:shd w:val="clear" w:color="auto" w:fill="auto"/>
        </w:rPr>
        <w:t>Адвирицкого</w:t>
      </w:r>
      <w:proofErr w:type="spellEnd"/>
      <w:r w:rsidRPr="00DC694C">
        <w:rPr>
          <w:rFonts w:ascii="Times New Roman" w:eastAsia="Calibri" w:hAnsi="Times New Roman" w:cs="Times New Roman"/>
          <w:color w:val="auto"/>
          <w:shd w:val="clear" w:color="auto" w:fill="auto"/>
        </w:rPr>
        <w:t xml:space="preserve"> ДК (кресла и пуфы) на сумму 499,5 тыс. руб. Произведена оплата за комплектующие для звукового оборудования в сумме 8,5 тыс. руб. </w:t>
      </w:r>
    </w:p>
    <w:p w:rsidR="00DC694C" w:rsidRPr="00DC694C" w:rsidRDefault="00DC694C" w:rsidP="00BF3B77">
      <w:pPr>
        <w:pStyle w:val="21"/>
        <w:spacing w:line="276" w:lineRule="auto"/>
        <w:ind w:firstLine="709"/>
        <w:rPr>
          <w:rFonts w:ascii="Times New Roman" w:eastAsia="Calibri" w:hAnsi="Times New Roman" w:cs="Times New Roman"/>
          <w:color w:val="auto"/>
          <w:shd w:val="clear" w:color="auto" w:fill="auto"/>
        </w:rPr>
      </w:pPr>
      <w:r w:rsidRPr="00DC694C">
        <w:rPr>
          <w:rFonts w:ascii="Times New Roman" w:eastAsia="Calibri" w:hAnsi="Times New Roman" w:cs="Times New Roman"/>
          <w:color w:val="auto"/>
          <w:shd w:val="clear" w:color="auto" w:fill="auto"/>
        </w:rPr>
        <w:t xml:space="preserve">В рамках регионального проекта «Культурная среда» произведена выплата  за капитальный ремонт </w:t>
      </w:r>
      <w:proofErr w:type="spellStart"/>
      <w:r w:rsidRPr="00DC694C">
        <w:rPr>
          <w:rFonts w:ascii="Times New Roman" w:eastAsia="Calibri" w:hAnsi="Times New Roman" w:cs="Times New Roman"/>
          <w:color w:val="auto"/>
          <w:shd w:val="clear" w:color="auto" w:fill="auto"/>
        </w:rPr>
        <w:t>Адворицко</w:t>
      </w:r>
      <w:r w:rsidR="00BF3B77">
        <w:rPr>
          <w:rFonts w:ascii="Times New Roman" w:eastAsia="Calibri" w:hAnsi="Times New Roman" w:cs="Times New Roman"/>
          <w:color w:val="auto"/>
          <w:shd w:val="clear" w:color="auto" w:fill="auto"/>
        </w:rPr>
        <w:t>го</w:t>
      </w:r>
      <w:proofErr w:type="spellEnd"/>
      <w:r w:rsidR="00BF3B77">
        <w:rPr>
          <w:rFonts w:ascii="Times New Roman" w:eastAsia="Calibri" w:hAnsi="Times New Roman" w:cs="Times New Roman"/>
          <w:color w:val="auto"/>
          <w:shd w:val="clear" w:color="auto" w:fill="auto"/>
        </w:rPr>
        <w:t xml:space="preserve"> ДК в сумме 8 120,0 тыс. руб.</w:t>
      </w:r>
    </w:p>
    <w:p w:rsidR="00DC694C" w:rsidRPr="00BF3B77" w:rsidRDefault="00DC694C" w:rsidP="00DC694C">
      <w:pPr>
        <w:pStyle w:val="21"/>
        <w:spacing w:line="276" w:lineRule="auto"/>
        <w:ind w:firstLine="709"/>
        <w:rPr>
          <w:rFonts w:ascii="Times New Roman" w:eastAsia="Calibri" w:hAnsi="Times New Roman" w:cs="Times New Roman"/>
          <w:b/>
          <w:color w:val="auto"/>
          <w:shd w:val="clear" w:color="auto" w:fill="auto"/>
        </w:rPr>
      </w:pPr>
      <w:r w:rsidRPr="00BF3B77">
        <w:rPr>
          <w:rFonts w:ascii="Times New Roman" w:eastAsia="Calibri" w:hAnsi="Times New Roman" w:cs="Times New Roman"/>
          <w:b/>
          <w:color w:val="auto"/>
          <w:shd w:val="clear" w:color="auto" w:fill="auto"/>
        </w:rPr>
        <w:t>Итоговые плановые показатели подпрограммы в 2024 году составило 107 700 тыс. руб., кассовое исполнение в 2024 году составило 106 838,4 тыс. руб., что составляет 99,20% от плановых показателей. Запланированные мероприятия выполнены в полном объеме.</w:t>
      </w:r>
    </w:p>
    <w:p w:rsidR="00DC694C" w:rsidRDefault="00DC694C" w:rsidP="00DC694C">
      <w:pPr>
        <w:pStyle w:val="a3"/>
        <w:spacing w:line="276" w:lineRule="auto"/>
        <w:ind w:firstLine="709"/>
        <w:jc w:val="both"/>
        <w:rPr>
          <w:rFonts w:ascii="Times New Roman" w:hAnsi="Times New Roman" w:cs="Times New Roman"/>
          <w:sz w:val="26"/>
          <w:szCs w:val="26"/>
          <w:lang w:eastAsia="ru-RU"/>
        </w:rPr>
      </w:pPr>
      <w:r w:rsidRPr="00DC694C">
        <w:rPr>
          <w:rFonts w:ascii="Times New Roman" w:hAnsi="Times New Roman" w:cs="Times New Roman"/>
          <w:sz w:val="26"/>
          <w:szCs w:val="26"/>
          <w:lang w:eastAsia="ru-RU"/>
        </w:rPr>
        <w:t xml:space="preserve">Сведения о достижении целевых показателей муниципальной </w:t>
      </w:r>
      <w:r>
        <w:rPr>
          <w:rFonts w:ascii="Times New Roman" w:hAnsi="Times New Roman" w:cs="Times New Roman"/>
          <w:sz w:val="26"/>
          <w:szCs w:val="26"/>
          <w:lang w:eastAsia="ru-RU"/>
        </w:rPr>
        <w:t xml:space="preserve">программы содержатся в таблице: </w:t>
      </w:r>
    </w:p>
    <w:p w:rsidR="00DC694C" w:rsidRDefault="00DC694C" w:rsidP="00DC694C">
      <w:pPr>
        <w:pStyle w:val="a3"/>
        <w:spacing w:line="276" w:lineRule="auto"/>
        <w:ind w:firstLine="709"/>
        <w:jc w:val="both"/>
        <w:rPr>
          <w:rFonts w:ascii="Times New Roman" w:hAnsi="Times New Roman" w:cs="Times New Roman"/>
          <w:sz w:val="26"/>
          <w:szCs w:val="26"/>
          <w:lang w:eastAsia="ru-RU"/>
        </w:rPr>
      </w:pPr>
    </w:p>
    <w:p w:rsidR="002F67B9" w:rsidRDefault="002F67B9" w:rsidP="00DC694C">
      <w:pPr>
        <w:pStyle w:val="a3"/>
        <w:spacing w:line="276" w:lineRule="auto"/>
        <w:ind w:firstLine="709"/>
        <w:jc w:val="both"/>
        <w:rPr>
          <w:rFonts w:ascii="Times New Roman" w:hAnsi="Times New Roman" w:cs="Times New Roman"/>
          <w:sz w:val="26"/>
          <w:szCs w:val="26"/>
          <w:lang w:eastAsia="ru-RU"/>
        </w:rPr>
      </w:pPr>
    </w:p>
    <w:p w:rsidR="002F67B9" w:rsidRPr="00DC694C" w:rsidRDefault="002F67B9" w:rsidP="00DC694C">
      <w:pPr>
        <w:pStyle w:val="a3"/>
        <w:spacing w:line="276" w:lineRule="auto"/>
        <w:ind w:firstLine="709"/>
        <w:jc w:val="both"/>
        <w:rPr>
          <w:rFonts w:ascii="Times New Roman" w:hAnsi="Times New Roman" w:cs="Times New Roman"/>
          <w:sz w:val="26"/>
          <w:szCs w:val="26"/>
          <w:lang w:eastAsia="ru-RU"/>
        </w:rPr>
      </w:pPr>
    </w:p>
    <w:p w:rsidR="00481074" w:rsidRDefault="00965B7E" w:rsidP="00E21550">
      <w:pPr>
        <w:spacing w:line="360" w:lineRule="auto"/>
        <w:jc w:val="center"/>
        <w:rPr>
          <w:rFonts w:ascii="Times New Roman" w:hAnsi="Times New Roman" w:cs="Times New Roman"/>
          <w:b/>
          <w:bCs/>
          <w:sz w:val="26"/>
          <w:szCs w:val="26"/>
        </w:rPr>
      </w:pPr>
      <w:r w:rsidRPr="00DC694C">
        <w:rPr>
          <w:rFonts w:ascii="Times New Roman" w:hAnsi="Times New Roman" w:cs="Times New Roman"/>
          <w:b/>
          <w:bCs/>
          <w:sz w:val="26"/>
          <w:szCs w:val="26"/>
        </w:rPr>
        <w:lastRenderedPageBreak/>
        <w:t>ОТЧЕТ О ДОСТИЖЕНИИ ЦЕЛЕВЫХ ПОКАЗАТЕЛЕЙ МУНИЦИПАЛЬНОЙ ПРОГРАММЫ</w:t>
      </w:r>
    </w:p>
    <w:p w:rsidR="00935690" w:rsidRPr="00935690" w:rsidRDefault="00935690" w:rsidP="00935690">
      <w:pPr>
        <w:spacing w:after="0" w:line="360" w:lineRule="auto"/>
        <w:jc w:val="right"/>
        <w:rPr>
          <w:rFonts w:ascii="Times New Roman" w:hAnsi="Times New Roman" w:cs="Times New Roman"/>
          <w:bCs/>
          <w:sz w:val="26"/>
          <w:szCs w:val="26"/>
        </w:rPr>
      </w:pPr>
      <w:r w:rsidRPr="00935690">
        <w:rPr>
          <w:rFonts w:ascii="Times New Roman" w:hAnsi="Times New Roman" w:cs="Times New Roman"/>
          <w:bCs/>
          <w:sz w:val="26"/>
          <w:szCs w:val="26"/>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851"/>
        <w:gridCol w:w="1559"/>
        <w:gridCol w:w="1418"/>
        <w:gridCol w:w="1275"/>
        <w:gridCol w:w="2268"/>
      </w:tblGrid>
      <w:tr w:rsidR="00975E94" w:rsidRPr="00045514" w:rsidTr="003C45F4">
        <w:trPr>
          <w:trHeight w:val="1418"/>
        </w:trPr>
        <w:tc>
          <w:tcPr>
            <w:tcW w:w="648"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widowControl w:val="0"/>
              <w:autoSpaceDE w:val="0"/>
              <w:autoSpaceDN w:val="0"/>
              <w:adjustRightInd w:val="0"/>
              <w:jc w:val="center"/>
              <w:rPr>
                <w:rFonts w:ascii="Times New Roman" w:hAnsi="Times New Roman" w:cs="Times New Roman"/>
                <w:sz w:val="20"/>
                <w:szCs w:val="20"/>
              </w:rPr>
            </w:pPr>
            <w:r w:rsidRPr="00045514">
              <w:rPr>
                <w:rFonts w:ascii="Times New Roman" w:hAnsi="Times New Roman" w:cs="Times New Roman"/>
                <w:sz w:val="20"/>
                <w:szCs w:val="20"/>
              </w:rPr>
              <w:t>№</w:t>
            </w:r>
          </w:p>
          <w:p w:rsidR="00481074" w:rsidRPr="00045514" w:rsidRDefault="00965B7E" w:rsidP="00290AB2">
            <w:pPr>
              <w:widowControl w:val="0"/>
              <w:autoSpaceDE w:val="0"/>
              <w:autoSpaceDN w:val="0"/>
              <w:adjustRightInd w:val="0"/>
              <w:jc w:val="center"/>
              <w:rPr>
                <w:rFonts w:ascii="Times New Roman" w:hAnsi="Times New Roman" w:cs="Times New Roman"/>
                <w:sz w:val="20"/>
                <w:szCs w:val="20"/>
              </w:rPr>
            </w:pPr>
            <w:proofErr w:type="gramStart"/>
            <w:r w:rsidRPr="00045514">
              <w:rPr>
                <w:rFonts w:ascii="Times New Roman" w:hAnsi="Times New Roman" w:cs="Times New Roman"/>
                <w:sz w:val="20"/>
                <w:szCs w:val="20"/>
              </w:rPr>
              <w:t>п</w:t>
            </w:r>
            <w:proofErr w:type="gramEnd"/>
            <w:r w:rsidRPr="00045514">
              <w:rPr>
                <w:rFonts w:ascii="Times New Roman" w:hAnsi="Times New Roman" w:cs="Times New Roman"/>
                <w:sz w:val="20"/>
                <w:szCs w:val="20"/>
              </w:rPr>
              <w:t>/п</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Ед. изм.</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Плановое значение на год</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Фактическое</w:t>
            </w:r>
          </w:p>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значение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Отклонение, %</w:t>
            </w:r>
          </w:p>
          <w:p w:rsidR="00481074" w:rsidRPr="00045514" w:rsidRDefault="00481074" w:rsidP="00290AB2">
            <w:pPr>
              <w:pStyle w:val="ConsPlusCell"/>
              <w:jc w:val="center"/>
              <w:rPr>
                <w:rFonts w:ascii="Times New Roman" w:hAnsi="Times New Roman" w:cs="Times New Roman"/>
                <w:sz w:val="20"/>
                <w:szCs w:val="20"/>
              </w:rPr>
            </w:pPr>
          </w:p>
          <w:p w:rsidR="00481074" w:rsidRPr="00045514" w:rsidRDefault="00481074" w:rsidP="00290AB2">
            <w:pPr>
              <w:pStyle w:val="ConsPlusCell"/>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jc w:val="center"/>
              <w:rPr>
                <w:rFonts w:ascii="Times New Roman" w:hAnsi="Times New Roman" w:cs="Times New Roman"/>
                <w:sz w:val="20"/>
                <w:szCs w:val="20"/>
              </w:rPr>
            </w:pPr>
            <w:r w:rsidRPr="00045514">
              <w:rPr>
                <w:rFonts w:ascii="Times New Roman" w:hAnsi="Times New Roman" w:cs="Times New Roman"/>
                <w:sz w:val="20"/>
                <w:szCs w:val="20"/>
              </w:rPr>
              <w:t>Причины отклонения</w:t>
            </w:r>
          </w:p>
        </w:tc>
      </w:tr>
      <w:tr w:rsidR="00975E94" w:rsidRPr="00045514" w:rsidTr="003C45F4">
        <w:tc>
          <w:tcPr>
            <w:tcW w:w="10314" w:type="dxa"/>
            <w:gridSpan w:val="7"/>
            <w:tcBorders>
              <w:top w:val="single" w:sz="4" w:space="0" w:color="auto"/>
              <w:left w:val="single" w:sz="4" w:space="0" w:color="auto"/>
              <w:bottom w:val="single" w:sz="4" w:space="0" w:color="auto"/>
              <w:right w:val="single" w:sz="4" w:space="0" w:color="auto"/>
            </w:tcBorders>
          </w:tcPr>
          <w:p w:rsidR="00481074" w:rsidRPr="00045514" w:rsidRDefault="00965B7E">
            <w:pPr>
              <w:jc w:val="center"/>
              <w:rPr>
                <w:rFonts w:ascii="Times New Roman" w:hAnsi="Times New Roman" w:cs="Times New Roman"/>
                <w:b/>
                <w:bCs/>
                <w:sz w:val="20"/>
                <w:szCs w:val="20"/>
              </w:rPr>
            </w:pPr>
            <w:r w:rsidRPr="00045514">
              <w:rPr>
                <w:rFonts w:ascii="Times New Roman" w:hAnsi="Times New Roman" w:cs="Times New Roman"/>
                <w:b/>
                <w:bCs/>
                <w:sz w:val="20"/>
                <w:szCs w:val="20"/>
              </w:rPr>
              <w:t>Муниципальная программа «Развитие культуры в Псковском районе»</w:t>
            </w:r>
          </w:p>
        </w:tc>
      </w:tr>
      <w:tr w:rsidR="00975E94" w:rsidRPr="00045514" w:rsidTr="003C45F4">
        <w:tc>
          <w:tcPr>
            <w:tcW w:w="10314" w:type="dxa"/>
            <w:gridSpan w:val="7"/>
            <w:tcBorders>
              <w:top w:val="single" w:sz="4" w:space="0" w:color="auto"/>
              <w:left w:val="single" w:sz="4" w:space="0" w:color="auto"/>
              <w:bottom w:val="single" w:sz="4" w:space="0" w:color="auto"/>
              <w:right w:val="single" w:sz="4" w:space="0" w:color="auto"/>
            </w:tcBorders>
          </w:tcPr>
          <w:p w:rsidR="00481074" w:rsidRPr="00045514" w:rsidRDefault="00965B7E">
            <w:pPr>
              <w:jc w:val="center"/>
              <w:rPr>
                <w:rFonts w:ascii="Times New Roman" w:hAnsi="Times New Roman" w:cs="Times New Roman"/>
                <w:b/>
                <w:bCs/>
                <w:sz w:val="20"/>
                <w:szCs w:val="20"/>
              </w:rPr>
            </w:pPr>
            <w:r w:rsidRPr="00045514">
              <w:rPr>
                <w:rFonts w:ascii="Times New Roman" w:hAnsi="Times New Roman" w:cs="Times New Roman"/>
                <w:sz w:val="20"/>
                <w:szCs w:val="20"/>
              </w:rPr>
              <w:t xml:space="preserve">Подпрограмма «Развитие культуры» муниципальной программы          </w:t>
            </w:r>
          </w:p>
        </w:tc>
      </w:tr>
      <w:tr w:rsidR="00975E94" w:rsidRPr="00045514" w:rsidTr="003C45F4">
        <w:tc>
          <w:tcPr>
            <w:tcW w:w="648"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widowControl w:val="0"/>
              <w:autoSpaceDE w:val="0"/>
              <w:autoSpaceDN w:val="0"/>
              <w:adjustRightInd w:val="0"/>
              <w:jc w:val="center"/>
              <w:rPr>
                <w:rFonts w:ascii="Times New Roman" w:hAnsi="Times New Roman" w:cs="Times New Roman"/>
                <w:sz w:val="20"/>
                <w:szCs w:val="20"/>
              </w:rPr>
            </w:pPr>
            <w:r w:rsidRPr="00045514">
              <w:rPr>
                <w:rFonts w:ascii="Times New Roman" w:hAnsi="Times New Roman" w:cs="Times New Roman"/>
                <w:sz w:val="20"/>
                <w:szCs w:val="20"/>
              </w:rPr>
              <w:t>1</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Доля работников культуры, получающих компенсацию по публичным обязательствам, от общего числа работников,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80</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045514" w:rsidRDefault="00DC694C"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80</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045514" w:rsidRDefault="00DC694C" w:rsidP="00290AB2">
            <w:pPr>
              <w:pStyle w:val="ConsPlusCell"/>
              <w:jc w:val="center"/>
              <w:rPr>
                <w:rFonts w:ascii="Times New Roman" w:hAnsi="Times New Roman" w:cs="Times New Roman"/>
                <w:sz w:val="20"/>
                <w:szCs w:val="20"/>
                <w:highlight w:val="yellow"/>
              </w:rPr>
            </w:pPr>
            <w:r w:rsidRPr="00045514">
              <w:rPr>
                <w:rFonts w:ascii="Times New Roman" w:hAnsi="Times New Roman" w:cs="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045514" w:rsidRDefault="00481074" w:rsidP="00290AB2">
            <w:pPr>
              <w:jc w:val="center"/>
              <w:rPr>
                <w:rFonts w:ascii="Times New Roman" w:hAnsi="Times New Roman" w:cs="Times New Roman"/>
                <w:sz w:val="20"/>
                <w:szCs w:val="20"/>
              </w:rPr>
            </w:pPr>
          </w:p>
        </w:tc>
      </w:tr>
      <w:tr w:rsidR="00975E94" w:rsidRPr="00045514" w:rsidTr="003C45F4">
        <w:tc>
          <w:tcPr>
            <w:tcW w:w="648"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widowControl w:val="0"/>
              <w:autoSpaceDE w:val="0"/>
              <w:autoSpaceDN w:val="0"/>
              <w:adjustRightInd w:val="0"/>
              <w:jc w:val="center"/>
              <w:rPr>
                <w:rFonts w:ascii="Times New Roman" w:hAnsi="Times New Roman" w:cs="Times New Roman"/>
                <w:sz w:val="20"/>
                <w:szCs w:val="20"/>
              </w:rPr>
            </w:pPr>
            <w:r w:rsidRPr="00045514">
              <w:rPr>
                <w:rFonts w:ascii="Times New Roman" w:hAnsi="Times New Roman" w:cs="Times New Roman"/>
                <w:sz w:val="20"/>
                <w:szCs w:val="20"/>
              </w:rPr>
              <w:t>2</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Доля основных средств, подлежащих налогообложению от балансовой стоимости,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045514" w:rsidRDefault="00DC694C"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49</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045514" w:rsidRDefault="00DC694C"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49</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045514" w:rsidRDefault="00DC694C"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045514" w:rsidRDefault="00481074" w:rsidP="00290AB2">
            <w:pPr>
              <w:jc w:val="center"/>
              <w:rPr>
                <w:rFonts w:ascii="Times New Roman" w:hAnsi="Times New Roman" w:cs="Times New Roman"/>
                <w:sz w:val="20"/>
                <w:szCs w:val="20"/>
              </w:rPr>
            </w:pPr>
          </w:p>
        </w:tc>
      </w:tr>
      <w:tr w:rsidR="00975E94" w:rsidRPr="00045514" w:rsidTr="003C45F4">
        <w:tc>
          <w:tcPr>
            <w:tcW w:w="648" w:type="dxa"/>
            <w:tcBorders>
              <w:top w:val="single" w:sz="4" w:space="0" w:color="auto"/>
              <w:left w:val="single" w:sz="4" w:space="0" w:color="auto"/>
              <w:bottom w:val="single" w:sz="4" w:space="0" w:color="auto"/>
              <w:right w:val="single" w:sz="4" w:space="0" w:color="auto"/>
            </w:tcBorders>
          </w:tcPr>
          <w:p w:rsidR="00481074" w:rsidRPr="00045514" w:rsidRDefault="00965B7E">
            <w:pPr>
              <w:widowControl w:val="0"/>
              <w:autoSpaceDE w:val="0"/>
              <w:autoSpaceDN w:val="0"/>
              <w:adjustRightInd w:val="0"/>
              <w:rPr>
                <w:rFonts w:ascii="Times New Roman" w:hAnsi="Times New Roman" w:cs="Times New Roman"/>
                <w:sz w:val="20"/>
                <w:szCs w:val="20"/>
              </w:rPr>
            </w:pPr>
            <w:r w:rsidRPr="00045514">
              <w:rPr>
                <w:rFonts w:ascii="Times New Roman" w:hAnsi="Times New Roman" w:cs="Times New Roman"/>
                <w:sz w:val="20"/>
                <w:szCs w:val="20"/>
              </w:rPr>
              <w:t>3</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Доля объектов культуры, подлежащих модернизации от общего количества объектов,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045514" w:rsidRDefault="00246A0B"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26</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045514" w:rsidRDefault="00246A0B"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26</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045514" w:rsidRDefault="00DC694C" w:rsidP="00290AB2">
            <w:pPr>
              <w:pStyle w:val="ConsPlusCell"/>
              <w:jc w:val="center"/>
              <w:rPr>
                <w:rFonts w:ascii="Times New Roman" w:hAnsi="Times New Roman" w:cs="Times New Roman"/>
                <w:sz w:val="20"/>
                <w:szCs w:val="20"/>
                <w:highlight w:val="yellow"/>
              </w:rPr>
            </w:pPr>
            <w:r w:rsidRPr="00045514">
              <w:rPr>
                <w:rFonts w:ascii="Times New Roman" w:hAnsi="Times New Roman" w:cs="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045514" w:rsidRDefault="00481074" w:rsidP="00290AB2">
            <w:pPr>
              <w:jc w:val="center"/>
              <w:rPr>
                <w:rFonts w:ascii="Times New Roman" w:hAnsi="Times New Roman" w:cs="Times New Roman"/>
                <w:sz w:val="20"/>
                <w:szCs w:val="20"/>
              </w:rPr>
            </w:pPr>
          </w:p>
        </w:tc>
      </w:tr>
      <w:tr w:rsidR="00975E94" w:rsidRPr="00045514" w:rsidTr="003C45F4">
        <w:tc>
          <w:tcPr>
            <w:tcW w:w="648" w:type="dxa"/>
            <w:tcBorders>
              <w:top w:val="single" w:sz="4" w:space="0" w:color="auto"/>
              <w:left w:val="single" w:sz="4" w:space="0" w:color="auto"/>
              <w:bottom w:val="single" w:sz="4" w:space="0" w:color="auto"/>
              <w:right w:val="single" w:sz="4" w:space="0" w:color="auto"/>
            </w:tcBorders>
          </w:tcPr>
          <w:p w:rsidR="00481074" w:rsidRPr="00045514" w:rsidRDefault="00965B7E">
            <w:pPr>
              <w:widowControl w:val="0"/>
              <w:autoSpaceDE w:val="0"/>
              <w:autoSpaceDN w:val="0"/>
              <w:adjustRightInd w:val="0"/>
              <w:rPr>
                <w:rFonts w:ascii="Times New Roman" w:hAnsi="Times New Roman" w:cs="Times New Roman"/>
                <w:sz w:val="20"/>
                <w:szCs w:val="20"/>
              </w:rPr>
            </w:pPr>
            <w:r w:rsidRPr="00045514">
              <w:rPr>
                <w:rFonts w:ascii="Times New Roman" w:hAnsi="Times New Roman" w:cs="Times New Roman"/>
                <w:sz w:val="20"/>
                <w:szCs w:val="20"/>
              </w:rPr>
              <w:t>4</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spacing w:after="0" w:line="240" w:lineRule="auto"/>
              <w:jc w:val="center"/>
              <w:rPr>
                <w:rFonts w:ascii="Times New Roman" w:hAnsi="Times New Roman" w:cs="Times New Roman"/>
                <w:sz w:val="20"/>
                <w:szCs w:val="20"/>
              </w:rPr>
            </w:pPr>
            <w:r w:rsidRPr="00045514">
              <w:rPr>
                <w:rFonts w:ascii="Times New Roman" w:hAnsi="Times New Roman" w:cs="Times New Roman"/>
                <w:sz w:val="20"/>
                <w:szCs w:val="20"/>
              </w:rPr>
              <w:t>Доля библиотечных посещений населением,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045514" w:rsidRDefault="00DC694C"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27,3</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045514" w:rsidRDefault="00C8648C" w:rsidP="00290AB2">
            <w:pPr>
              <w:pStyle w:val="ConsPlusCell"/>
              <w:jc w:val="center"/>
              <w:rPr>
                <w:rFonts w:ascii="Times New Roman" w:hAnsi="Times New Roman" w:cs="Times New Roman"/>
                <w:sz w:val="20"/>
                <w:szCs w:val="20"/>
              </w:rPr>
            </w:pPr>
            <w:r>
              <w:rPr>
                <w:rFonts w:ascii="Times New Roman" w:hAnsi="Times New Roman" w:cs="Times New Roman"/>
                <w:sz w:val="20"/>
                <w:szCs w:val="20"/>
              </w:rPr>
              <w:t>3</w:t>
            </w:r>
            <w:r w:rsidR="00DC694C" w:rsidRPr="00045514">
              <w:rPr>
                <w:rFonts w:ascii="Times New Roman" w:hAnsi="Times New Roman" w:cs="Times New Roman"/>
                <w:sz w:val="20"/>
                <w:szCs w:val="20"/>
              </w:rPr>
              <w:t>2,9</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045514" w:rsidRDefault="00C8648C" w:rsidP="00045514">
            <w:pPr>
              <w:pStyle w:val="ConsPlusCell"/>
              <w:jc w:val="center"/>
              <w:rPr>
                <w:rFonts w:ascii="Times New Roman" w:hAnsi="Times New Roman" w:cs="Times New Roman"/>
                <w:sz w:val="20"/>
                <w:szCs w:val="20"/>
              </w:rPr>
            </w:pPr>
            <w:r>
              <w:rPr>
                <w:rFonts w:ascii="Times New Roman" w:hAnsi="Times New Roman" w:cs="Times New Roman"/>
                <w:sz w:val="20"/>
                <w:szCs w:val="20"/>
              </w:rPr>
              <w:t>120,5</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045514" w:rsidRDefault="00045514" w:rsidP="00290AB2">
            <w:pPr>
              <w:jc w:val="center"/>
              <w:rPr>
                <w:rFonts w:ascii="Times New Roman" w:hAnsi="Times New Roman" w:cs="Times New Roman"/>
                <w:sz w:val="20"/>
                <w:szCs w:val="20"/>
              </w:rPr>
            </w:pPr>
            <w:r>
              <w:rPr>
                <w:rFonts w:ascii="Times New Roman" w:hAnsi="Times New Roman" w:cs="Times New Roman"/>
                <w:sz w:val="20"/>
                <w:szCs w:val="20"/>
              </w:rPr>
              <w:t>Организация библиотечных мероприятий, привлечение жителей, обновление книжного фонда</w:t>
            </w:r>
          </w:p>
        </w:tc>
      </w:tr>
      <w:tr w:rsidR="00481074" w:rsidRPr="00045514" w:rsidTr="003C45F4">
        <w:tc>
          <w:tcPr>
            <w:tcW w:w="648" w:type="dxa"/>
            <w:tcBorders>
              <w:top w:val="single" w:sz="4" w:space="0" w:color="auto"/>
              <w:left w:val="single" w:sz="4" w:space="0" w:color="auto"/>
              <w:bottom w:val="single" w:sz="4" w:space="0" w:color="auto"/>
              <w:right w:val="single" w:sz="4" w:space="0" w:color="auto"/>
            </w:tcBorders>
          </w:tcPr>
          <w:p w:rsidR="00481074" w:rsidRPr="00045514" w:rsidRDefault="00965B7E">
            <w:pPr>
              <w:widowControl w:val="0"/>
              <w:autoSpaceDE w:val="0"/>
              <w:autoSpaceDN w:val="0"/>
              <w:adjustRightInd w:val="0"/>
              <w:rPr>
                <w:rFonts w:ascii="Times New Roman" w:hAnsi="Times New Roman" w:cs="Times New Roman"/>
                <w:sz w:val="20"/>
                <w:szCs w:val="20"/>
              </w:rPr>
            </w:pPr>
            <w:r w:rsidRPr="00045514">
              <w:rPr>
                <w:rFonts w:ascii="Times New Roman" w:hAnsi="Times New Roman" w:cs="Times New Roman"/>
                <w:sz w:val="20"/>
                <w:szCs w:val="20"/>
              </w:rPr>
              <w:t>5</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spacing w:after="0" w:line="240" w:lineRule="auto"/>
              <w:jc w:val="center"/>
              <w:rPr>
                <w:rFonts w:ascii="Times New Roman" w:hAnsi="Times New Roman" w:cs="Times New Roman"/>
                <w:sz w:val="20"/>
                <w:szCs w:val="20"/>
              </w:rPr>
            </w:pPr>
            <w:r w:rsidRPr="00045514">
              <w:rPr>
                <w:rFonts w:ascii="Times New Roman" w:hAnsi="Times New Roman" w:cs="Times New Roman"/>
                <w:sz w:val="20"/>
                <w:szCs w:val="20"/>
              </w:rPr>
              <w:t>Доля посещений культурно-массовых мероприятий населением,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045514" w:rsidRDefault="00965B7E"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045514" w:rsidRDefault="00DC694C" w:rsidP="00290AB2">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32</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045514" w:rsidRDefault="00C8648C" w:rsidP="00290AB2">
            <w:pPr>
              <w:pStyle w:val="ConsPlusCell"/>
              <w:jc w:val="center"/>
              <w:rPr>
                <w:rFonts w:ascii="Times New Roman" w:hAnsi="Times New Roman" w:cs="Times New Roman"/>
                <w:sz w:val="20"/>
                <w:szCs w:val="20"/>
              </w:rPr>
            </w:pPr>
            <w:r>
              <w:rPr>
                <w:rFonts w:ascii="Times New Roman" w:hAnsi="Times New Roman" w:cs="Times New Roman"/>
                <w:sz w:val="20"/>
                <w:szCs w:val="20"/>
              </w:rPr>
              <w:t>9</w:t>
            </w:r>
            <w:r w:rsidR="00DC694C" w:rsidRPr="00045514">
              <w:rPr>
                <w:rFonts w:ascii="Times New Roman" w:hAnsi="Times New Roman" w:cs="Times New Roman"/>
                <w:sz w:val="20"/>
                <w:szCs w:val="20"/>
              </w:rPr>
              <w:t>2,2</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045514" w:rsidRDefault="00C8648C" w:rsidP="00290AB2">
            <w:pPr>
              <w:pStyle w:val="ConsPlusCell"/>
              <w:jc w:val="center"/>
              <w:rPr>
                <w:rFonts w:ascii="Times New Roman" w:hAnsi="Times New Roman" w:cs="Times New Roman"/>
                <w:sz w:val="20"/>
                <w:szCs w:val="20"/>
              </w:rPr>
            </w:pPr>
            <w:r>
              <w:rPr>
                <w:rFonts w:ascii="Times New Roman" w:hAnsi="Times New Roman" w:cs="Times New Roman"/>
                <w:sz w:val="20"/>
                <w:szCs w:val="20"/>
              </w:rPr>
              <w:t>288,1</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045514" w:rsidRDefault="00045514" w:rsidP="00290AB2">
            <w:pPr>
              <w:jc w:val="center"/>
              <w:rPr>
                <w:rFonts w:ascii="Times New Roman" w:hAnsi="Times New Roman" w:cs="Times New Roman"/>
                <w:sz w:val="20"/>
                <w:szCs w:val="20"/>
              </w:rPr>
            </w:pPr>
            <w:r>
              <w:rPr>
                <w:rFonts w:ascii="Times New Roman" w:hAnsi="Times New Roman" w:cs="Times New Roman"/>
                <w:sz w:val="20"/>
                <w:szCs w:val="20"/>
              </w:rPr>
              <w:t>Увеличение количества мероприятий, работа автоклуба</w:t>
            </w:r>
          </w:p>
        </w:tc>
      </w:tr>
      <w:tr w:rsidR="00DC694C" w:rsidRPr="00045514" w:rsidTr="00DC694C">
        <w:tc>
          <w:tcPr>
            <w:tcW w:w="648" w:type="dxa"/>
            <w:tcBorders>
              <w:top w:val="single" w:sz="4" w:space="0" w:color="auto"/>
              <w:left w:val="single" w:sz="4" w:space="0" w:color="auto"/>
              <w:bottom w:val="single" w:sz="4" w:space="0" w:color="auto"/>
              <w:right w:val="single" w:sz="4" w:space="0" w:color="auto"/>
            </w:tcBorders>
          </w:tcPr>
          <w:p w:rsidR="00DC694C" w:rsidRPr="00045514" w:rsidRDefault="00DC694C">
            <w:pPr>
              <w:widowControl w:val="0"/>
              <w:autoSpaceDE w:val="0"/>
              <w:autoSpaceDN w:val="0"/>
              <w:adjustRightInd w:val="0"/>
              <w:rPr>
                <w:rFonts w:ascii="Times New Roman" w:hAnsi="Times New Roman" w:cs="Times New Roman"/>
                <w:sz w:val="20"/>
                <w:szCs w:val="20"/>
              </w:rPr>
            </w:pPr>
            <w:r w:rsidRPr="00045514">
              <w:rPr>
                <w:rFonts w:ascii="Times New Roman" w:hAnsi="Times New Roman" w:cs="Times New Roman"/>
                <w:sz w:val="20"/>
                <w:szCs w:val="20"/>
              </w:rPr>
              <w:t>6</w:t>
            </w:r>
          </w:p>
        </w:tc>
        <w:tc>
          <w:tcPr>
            <w:tcW w:w="2295" w:type="dxa"/>
            <w:tcBorders>
              <w:top w:val="single" w:sz="4" w:space="0" w:color="auto"/>
              <w:left w:val="single" w:sz="4" w:space="0" w:color="auto"/>
              <w:bottom w:val="single" w:sz="4" w:space="0" w:color="auto"/>
              <w:right w:val="single" w:sz="4" w:space="0" w:color="auto"/>
            </w:tcBorders>
          </w:tcPr>
          <w:p w:rsidR="00DC694C" w:rsidRPr="00045514" w:rsidRDefault="00DC694C" w:rsidP="00DC694C">
            <w:pPr>
              <w:spacing w:after="0" w:line="240" w:lineRule="auto"/>
              <w:jc w:val="center"/>
              <w:rPr>
                <w:rFonts w:ascii="Times New Roman" w:hAnsi="Times New Roman" w:cs="Times New Roman"/>
                <w:sz w:val="20"/>
                <w:szCs w:val="20"/>
              </w:rPr>
            </w:pPr>
            <w:r w:rsidRPr="00045514">
              <w:rPr>
                <w:rFonts w:ascii="Times New Roman" w:hAnsi="Times New Roman" w:cs="Times New Roman"/>
                <w:sz w:val="20"/>
                <w:szCs w:val="20"/>
              </w:rPr>
              <w:t>Построены (реконструированы) и (или) капитально отремонтированы культурно-досуговые учреждения в сельской местности</w:t>
            </w:r>
          </w:p>
        </w:tc>
        <w:tc>
          <w:tcPr>
            <w:tcW w:w="851" w:type="dxa"/>
            <w:tcBorders>
              <w:top w:val="single" w:sz="4" w:space="0" w:color="auto"/>
              <w:left w:val="single" w:sz="4" w:space="0" w:color="auto"/>
              <w:bottom w:val="single" w:sz="4" w:space="0" w:color="auto"/>
              <w:right w:val="single" w:sz="4" w:space="0" w:color="auto"/>
            </w:tcBorders>
            <w:vAlign w:val="center"/>
          </w:tcPr>
          <w:p w:rsidR="00DC694C" w:rsidRPr="00045514" w:rsidRDefault="00DC694C" w:rsidP="00DC694C">
            <w:pPr>
              <w:pStyle w:val="ConsPlusCell"/>
              <w:jc w:val="center"/>
              <w:rPr>
                <w:rFonts w:ascii="Times New Roman" w:hAnsi="Times New Roman" w:cs="Times New Roman"/>
                <w:sz w:val="20"/>
                <w:szCs w:val="20"/>
              </w:rPr>
            </w:pPr>
            <w:proofErr w:type="spellStart"/>
            <w:proofErr w:type="gramStart"/>
            <w:r w:rsidRPr="00045514">
              <w:rPr>
                <w:rFonts w:ascii="Times New Roman" w:hAnsi="Times New Roman" w:cs="Times New Roman"/>
                <w:sz w:val="20"/>
                <w:szCs w:val="20"/>
              </w:rPr>
              <w:t>ед</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DC694C" w:rsidRPr="00045514" w:rsidRDefault="00511FB8" w:rsidP="00DC694C">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C694C" w:rsidRPr="00045514" w:rsidRDefault="00DC694C" w:rsidP="00DC694C">
            <w:pPr>
              <w:pStyle w:val="ConsPlusCell"/>
              <w:jc w:val="center"/>
              <w:rPr>
                <w:rFonts w:ascii="Times New Roman" w:hAnsi="Times New Roman" w:cs="Times New Roman"/>
                <w:sz w:val="20"/>
                <w:szCs w:val="20"/>
              </w:rPr>
            </w:pPr>
            <w:r w:rsidRPr="00045514">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C694C" w:rsidRPr="00045514" w:rsidRDefault="00511FB8" w:rsidP="00DC694C">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vAlign w:val="center"/>
          </w:tcPr>
          <w:p w:rsidR="00DC694C" w:rsidRPr="00045514" w:rsidRDefault="00DC694C" w:rsidP="00DC694C">
            <w:pPr>
              <w:spacing w:after="0" w:line="240" w:lineRule="auto"/>
              <w:jc w:val="center"/>
              <w:rPr>
                <w:rFonts w:ascii="Times New Roman" w:hAnsi="Times New Roman" w:cs="Times New Roman"/>
                <w:sz w:val="20"/>
                <w:szCs w:val="20"/>
              </w:rPr>
            </w:pPr>
            <w:proofErr w:type="gramStart"/>
            <w:r w:rsidRPr="00045514">
              <w:rPr>
                <w:rFonts w:ascii="Times New Roman" w:hAnsi="Times New Roman" w:cs="Times New Roman"/>
                <w:sz w:val="20"/>
                <w:szCs w:val="20"/>
              </w:rPr>
              <w:t>Согласно</w:t>
            </w:r>
            <w:proofErr w:type="gramEnd"/>
            <w:r w:rsidRPr="00045514">
              <w:rPr>
                <w:rFonts w:ascii="Times New Roman" w:hAnsi="Times New Roman" w:cs="Times New Roman"/>
                <w:sz w:val="20"/>
                <w:szCs w:val="20"/>
              </w:rPr>
              <w:t xml:space="preserve"> Национального проекта Культура проведен капитальный ремонт </w:t>
            </w:r>
            <w:proofErr w:type="spellStart"/>
            <w:r w:rsidRPr="00045514">
              <w:rPr>
                <w:rFonts w:ascii="Times New Roman" w:hAnsi="Times New Roman" w:cs="Times New Roman"/>
                <w:sz w:val="20"/>
                <w:szCs w:val="20"/>
              </w:rPr>
              <w:t>Адворицкого</w:t>
            </w:r>
            <w:proofErr w:type="spellEnd"/>
            <w:r w:rsidRPr="00045514">
              <w:rPr>
                <w:rFonts w:ascii="Times New Roman" w:hAnsi="Times New Roman" w:cs="Times New Roman"/>
                <w:sz w:val="20"/>
                <w:szCs w:val="20"/>
              </w:rPr>
              <w:t xml:space="preserve"> ДК</w:t>
            </w:r>
          </w:p>
        </w:tc>
      </w:tr>
    </w:tbl>
    <w:p w:rsidR="00481074" w:rsidRPr="00045514" w:rsidRDefault="00481074">
      <w:pPr>
        <w:pStyle w:val="a3"/>
        <w:jc w:val="center"/>
        <w:rPr>
          <w:rFonts w:ascii="Times New Roman" w:hAnsi="Times New Roman" w:cs="Times New Roman"/>
          <w:b/>
          <w:bCs/>
          <w:sz w:val="26"/>
          <w:szCs w:val="26"/>
        </w:rPr>
      </w:pPr>
    </w:p>
    <w:p w:rsidR="00481074" w:rsidRPr="00C8648C" w:rsidRDefault="00965B7E" w:rsidP="00194D58">
      <w:pPr>
        <w:pStyle w:val="a3"/>
        <w:spacing w:line="276" w:lineRule="auto"/>
        <w:ind w:firstLine="567"/>
        <w:jc w:val="both"/>
        <w:rPr>
          <w:rFonts w:ascii="Times New Roman" w:hAnsi="Times New Roman" w:cs="Times New Roman"/>
          <w:sz w:val="26"/>
          <w:szCs w:val="26"/>
        </w:rPr>
      </w:pPr>
      <w:r w:rsidRPr="00C8648C">
        <w:rPr>
          <w:rFonts w:ascii="Times New Roman" w:hAnsi="Times New Roman" w:cs="Times New Roman"/>
          <w:sz w:val="26"/>
          <w:szCs w:val="26"/>
        </w:rPr>
        <w:t xml:space="preserve">От общего количества </w:t>
      </w:r>
      <w:proofErr w:type="gramStart"/>
      <w:r w:rsidRPr="00C8648C">
        <w:rPr>
          <w:rFonts w:ascii="Times New Roman" w:hAnsi="Times New Roman" w:cs="Times New Roman"/>
          <w:sz w:val="26"/>
          <w:szCs w:val="26"/>
        </w:rPr>
        <w:t>целевых индикаторов, установленн</w:t>
      </w:r>
      <w:r w:rsidR="00246A0B" w:rsidRPr="00C8648C">
        <w:rPr>
          <w:rFonts w:ascii="Times New Roman" w:hAnsi="Times New Roman" w:cs="Times New Roman"/>
          <w:sz w:val="26"/>
          <w:szCs w:val="26"/>
        </w:rPr>
        <w:t xml:space="preserve">ых в муниципальной </w:t>
      </w:r>
      <w:r w:rsidR="00C8648C" w:rsidRPr="00C8648C">
        <w:rPr>
          <w:rFonts w:ascii="Times New Roman" w:hAnsi="Times New Roman" w:cs="Times New Roman"/>
          <w:sz w:val="26"/>
          <w:szCs w:val="26"/>
        </w:rPr>
        <w:t>программе 118,1</w:t>
      </w:r>
      <w:r w:rsidRPr="00C8648C">
        <w:rPr>
          <w:rFonts w:ascii="Times New Roman" w:hAnsi="Times New Roman" w:cs="Times New Roman"/>
          <w:sz w:val="26"/>
          <w:szCs w:val="26"/>
        </w:rPr>
        <w:t xml:space="preserve"> % были</w:t>
      </w:r>
      <w:proofErr w:type="gramEnd"/>
      <w:r w:rsidRPr="00C8648C">
        <w:rPr>
          <w:rFonts w:ascii="Times New Roman" w:hAnsi="Times New Roman" w:cs="Times New Roman"/>
          <w:sz w:val="26"/>
          <w:szCs w:val="26"/>
        </w:rPr>
        <w:t xml:space="preserve"> достигнуты.</w:t>
      </w:r>
    </w:p>
    <w:p w:rsidR="00481074" w:rsidRPr="00C8648C" w:rsidRDefault="00965B7E" w:rsidP="00194D58">
      <w:pPr>
        <w:pStyle w:val="a3"/>
        <w:spacing w:line="276" w:lineRule="auto"/>
        <w:ind w:firstLine="567"/>
        <w:jc w:val="both"/>
        <w:rPr>
          <w:rFonts w:ascii="Times New Roman" w:hAnsi="Times New Roman" w:cs="Times New Roman"/>
          <w:sz w:val="26"/>
          <w:szCs w:val="26"/>
        </w:rPr>
      </w:pPr>
      <w:r w:rsidRPr="00C8648C">
        <w:rPr>
          <w:rFonts w:ascii="Times New Roman" w:hAnsi="Times New Roman" w:cs="Times New Roman"/>
          <w:sz w:val="26"/>
          <w:szCs w:val="26"/>
        </w:rPr>
        <w:t>Предложения по дальнейшей реализации муниципальной программы: в целях дальнейшего повышения показателей необходимо усилить работу с населением и подведомственными учреждениями по оказанию услуг.</w:t>
      </w:r>
    </w:p>
    <w:p w:rsidR="00481074" w:rsidRPr="00975E94" w:rsidRDefault="00481074" w:rsidP="00194D58">
      <w:pPr>
        <w:pStyle w:val="a3"/>
        <w:spacing w:line="276" w:lineRule="auto"/>
        <w:ind w:firstLine="567"/>
        <w:jc w:val="both"/>
        <w:rPr>
          <w:rFonts w:ascii="Times New Roman" w:hAnsi="Times New Roman" w:cs="Times New Roman"/>
          <w:color w:val="FF0000"/>
          <w:sz w:val="26"/>
          <w:szCs w:val="26"/>
        </w:rPr>
      </w:pPr>
    </w:p>
    <w:p w:rsidR="00481074" w:rsidRPr="00677862" w:rsidRDefault="00965B7E" w:rsidP="00194D58">
      <w:pPr>
        <w:pStyle w:val="a3"/>
        <w:numPr>
          <w:ilvl w:val="0"/>
          <w:numId w:val="13"/>
        </w:numPr>
        <w:spacing w:line="276" w:lineRule="auto"/>
        <w:ind w:left="0" w:firstLine="567"/>
        <w:jc w:val="both"/>
        <w:rPr>
          <w:rFonts w:ascii="Times New Roman" w:hAnsi="Times New Roman" w:cs="Times New Roman"/>
          <w:b/>
          <w:bCs/>
          <w:sz w:val="26"/>
          <w:szCs w:val="26"/>
        </w:rPr>
      </w:pPr>
      <w:r w:rsidRPr="00677862">
        <w:rPr>
          <w:rFonts w:ascii="Times New Roman" w:hAnsi="Times New Roman" w:cs="Times New Roman"/>
          <w:b/>
          <w:bCs/>
          <w:sz w:val="26"/>
          <w:szCs w:val="26"/>
        </w:rPr>
        <w:lastRenderedPageBreak/>
        <w:t>Информация о реализации муниципальной программы «Содействие экономическому развитию и инвестиционной привлекательности Псковского района</w:t>
      </w:r>
      <w:r w:rsidRPr="00677862">
        <w:rPr>
          <w:rFonts w:ascii="Times New Roman" w:hAnsi="Times New Roman" w:cs="Times New Roman"/>
          <w:b/>
          <w:bCs/>
          <w:sz w:val="26"/>
          <w:szCs w:val="26"/>
          <w:lang w:eastAsia="ru-RU"/>
        </w:rPr>
        <w:t>»</w:t>
      </w:r>
      <w:r w:rsidR="00677862" w:rsidRPr="00677862">
        <w:rPr>
          <w:rFonts w:ascii="Times New Roman" w:hAnsi="Times New Roman" w:cs="Times New Roman"/>
          <w:b/>
          <w:bCs/>
          <w:sz w:val="26"/>
          <w:szCs w:val="26"/>
        </w:rPr>
        <w:t xml:space="preserve"> за 2024</w:t>
      </w:r>
      <w:r w:rsidRPr="00677862">
        <w:rPr>
          <w:rFonts w:ascii="Times New Roman" w:hAnsi="Times New Roman" w:cs="Times New Roman"/>
          <w:b/>
          <w:bCs/>
          <w:sz w:val="26"/>
          <w:szCs w:val="26"/>
        </w:rPr>
        <w:t xml:space="preserve"> год</w:t>
      </w:r>
    </w:p>
    <w:p w:rsidR="00481074" w:rsidRPr="00BD6C8C" w:rsidRDefault="00481074" w:rsidP="00194D58">
      <w:pPr>
        <w:pStyle w:val="a3"/>
        <w:spacing w:line="276" w:lineRule="auto"/>
        <w:ind w:left="945"/>
        <w:jc w:val="both"/>
        <w:rPr>
          <w:rFonts w:ascii="Times New Roman" w:hAnsi="Times New Roman" w:cs="Times New Roman"/>
          <w:b/>
          <w:bCs/>
          <w:color w:val="000000" w:themeColor="text1"/>
          <w:sz w:val="26"/>
          <w:szCs w:val="26"/>
        </w:rPr>
      </w:pPr>
    </w:p>
    <w:p w:rsidR="00481074" w:rsidRPr="00BD6C8C" w:rsidRDefault="00965B7E" w:rsidP="00194D58">
      <w:pPr>
        <w:spacing w:after="0"/>
        <w:ind w:firstLine="540"/>
        <w:jc w:val="both"/>
        <w:rPr>
          <w:rStyle w:val="ac"/>
          <w:rFonts w:ascii="Times New Roman" w:hAnsi="Times New Roman" w:cs="Times New Roman"/>
          <w:b w:val="0"/>
          <w:bCs w:val="0"/>
          <w:color w:val="000000" w:themeColor="text1"/>
          <w:sz w:val="26"/>
          <w:szCs w:val="26"/>
        </w:rPr>
      </w:pPr>
      <w:r w:rsidRPr="00BD6C8C">
        <w:rPr>
          <w:rFonts w:ascii="Times New Roman" w:hAnsi="Times New Roman" w:cs="Times New Roman"/>
          <w:color w:val="000000" w:themeColor="text1"/>
          <w:sz w:val="26"/>
          <w:szCs w:val="26"/>
        </w:rPr>
        <w:t xml:space="preserve">В целях создания условий для развития малого и среднего </w:t>
      </w:r>
      <w:r w:rsidRPr="00BD6C8C">
        <w:rPr>
          <w:rStyle w:val="ac"/>
          <w:rFonts w:ascii="Times New Roman" w:hAnsi="Times New Roman" w:cs="Times New Roman"/>
          <w:b w:val="0"/>
          <w:bCs w:val="0"/>
          <w:color w:val="000000" w:themeColor="text1"/>
          <w:sz w:val="26"/>
          <w:szCs w:val="26"/>
        </w:rPr>
        <w:t>предпринимательства на территории Псковского района Постановлением Администрации Псковского района от 30.09.2016 №</w:t>
      </w:r>
      <w:r w:rsidR="00B60934" w:rsidRPr="00BD6C8C">
        <w:rPr>
          <w:rStyle w:val="ac"/>
          <w:rFonts w:ascii="Times New Roman" w:hAnsi="Times New Roman" w:cs="Times New Roman"/>
          <w:b w:val="0"/>
          <w:bCs w:val="0"/>
          <w:color w:val="000000" w:themeColor="text1"/>
          <w:sz w:val="26"/>
          <w:szCs w:val="26"/>
        </w:rPr>
        <w:t xml:space="preserve"> </w:t>
      </w:r>
      <w:r w:rsidRPr="00BD6C8C">
        <w:rPr>
          <w:rStyle w:val="ac"/>
          <w:rFonts w:ascii="Times New Roman" w:hAnsi="Times New Roman" w:cs="Times New Roman"/>
          <w:b w:val="0"/>
          <w:bCs w:val="0"/>
          <w:color w:val="000000" w:themeColor="text1"/>
          <w:sz w:val="26"/>
          <w:szCs w:val="26"/>
        </w:rPr>
        <w:t>135 утверждена муниципальная программа «</w:t>
      </w:r>
      <w:r w:rsidRPr="00BD6C8C">
        <w:rPr>
          <w:rFonts w:ascii="Times New Roman" w:hAnsi="Times New Roman" w:cs="Times New Roman"/>
          <w:color w:val="000000" w:themeColor="text1"/>
          <w:sz w:val="26"/>
          <w:szCs w:val="26"/>
        </w:rPr>
        <w:t>Содействие экономическому развитию и инвестиционной привлекательности Псковского района</w:t>
      </w:r>
      <w:r w:rsidRPr="00BD6C8C">
        <w:rPr>
          <w:rStyle w:val="ac"/>
          <w:rFonts w:ascii="Times New Roman" w:hAnsi="Times New Roman" w:cs="Times New Roman"/>
          <w:b w:val="0"/>
          <w:bCs w:val="0"/>
          <w:color w:val="000000" w:themeColor="text1"/>
          <w:sz w:val="26"/>
          <w:szCs w:val="26"/>
        </w:rPr>
        <w:t>» (в 2018 году принята в новой редакции от 23.03.2018г. №20) (с изм.).</w:t>
      </w:r>
    </w:p>
    <w:p w:rsidR="00481074" w:rsidRPr="00BD6C8C" w:rsidRDefault="00965B7E" w:rsidP="00194D58">
      <w:pPr>
        <w:pStyle w:val="12"/>
        <w:spacing w:line="276" w:lineRule="auto"/>
        <w:ind w:left="0" w:right="0" w:firstLine="540"/>
        <w:jc w:val="both"/>
        <w:rPr>
          <w:rFonts w:ascii="Times New Roman" w:hAnsi="Times New Roman" w:cs="Times New Roman"/>
          <w:color w:val="000000" w:themeColor="text1"/>
          <w:sz w:val="26"/>
          <w:szCs w:val="26"/>
        </w:rPr>
      </w:pPr>
      <w:r w:rsidRPr="00BD6C8C">
        <w:rPr>
          <w:rStyle w:val="ac"/>
          <w:rFonts w:ascii="Times New Roman" w:hAnsi="Times New Roman" w:cs="Times New Roman"/>
          <w:b w:val="0"/>
          <w:bCs w:val="0"/>
          <w:color w:val="000000" w:themeColor="text1"/>
          <w:sz w:val="26"/>
          <w:szCs w:val="26"/>
        </w:rPr>
        <w:t>Целью программы является о</w:t>
      </w:r>
      <w:r w:rsidRPr="00BD6C8C">
        <w:rPr>
          <w:rFonts w:ascii="Times New Roman" w:hAnsi="Times New Roman" w:cs="Times New Roman"/>
          <w:color w:val="000000" w:themeColor="text1"/>
          <w:sz w:val="26"/>
          <w:szCs w:val="26"/>
        </w:rPr>
        <w:t>беспечение устойчивого экономического развития путем стимулирования инвестиционной деятельности и развития малого и среднего предпринимательства</w:t>
      </w:r>
      <w:r w:rsidR="00BD6C8C">
        <w:rPr>
          <w:rFonts w:ascii="Times New Roman" w:hAnsi="Times New Roman" w:cs="Times New Roman"/>
          <w:color w:val="000000" w:themeColor="text1"/>
          <w:sz w:val="26"/>
          <w:szCs w:val="26"/>
        </w:rPr>
        <w:t>.</w:t>
      </w:r>
    </w:p>
    <w:p w:rsidR="00481074" w:rsidRPr="009D0F3A" w:rsidRDefault="00BD6C8C" w:rsidP="00194D58">
      <w:pPr>
        <w:pStyle w:val="a3"/>
        <w:spacing w:line="276" w:lineRule="auto"/>
        <w:ind w:firstLine="567"/>
        <w:jc w:val="both"/>
        <w:rPr>
          <w:rFonts w:ascii="Times New Roman" w:hAnsi="Times New Roman" w:cs="Times New Roman"/>
          <w:color w:val="000000" w:themeColor="text1"/>
          <w:sz w:val="26"/>
          <w:szCs w:val="26"/>
        </w:rPr>
      </w:pPr>
      <w:r w:rsidRPr="009D0F3A">
        <w:rPr>
          <w:rFonts w:ascii="Times New Roman" w:hAnsi="Times New Roman" w:cs="Times New Roman"/>
          <w:color w:val="000000" w:themeColor="text1"/>
          <w:sz w:val="26"/>
          <w:szCs w:val="26"/>
        </w:rPr>
        <w:t>В течение 2024</w:t>
      </w:r>
      <w:r w:rsidR="00965B7E" w:rsidRPr="009D0F3A">
        <w:rPr>
          <w:rFonts w:ascii="Times New Roman" w:hAnsi="Times New Roman" w:cs="Times New Roman"/>
          <w:color w:val="000000" w:themeColor="text1"/>
          <w:sz w:val="26"/>
          <w:szCs w:val="26"/>
        </w:rPr>
        <w:t xml:space="preserve"> года в программу был</w:t>
      </w:r>
      <w:r w:rsidR="003F074A" w:rsidRPr="009D0F3A">
        <w:rPr>
          <w:rFonts w:ascii="Times New Roman" w:hAnsi="Times New Roman" w:cs="Times New Roman"/>
          <w:color w:val="000000" w:themeColor="text1"/>
          <w:sz w:val="26"/>
          <w:szCs w:val="26"/>
        </w:rPr>
        <w:t xml:space="preserve">и внесены изменения: </w:t>
      </w:r>
    </w:p>
    <w:p w:rsidR="00BD6C8C" w:rsidRPr="00BD6C8C" w:rsidRDefault="00BD6C8C" w:rsidP="00BD6C8C">
      <w:pPr>
        <w:pStyle w:val="a8"/>
        <w:numPr>
          <w:ilvl w:val="0"/>
          <w:numId w:val="48"/>
        </w:numPr>
        <w:spacing w:after="0"/>
        <w:ind w:left="0" w:firstLine="540"/>
        <w:jc w:val="both"/>
        <w:rPr>
          <w:rStyle w:val="ac"/>
          <w:rFonts w:ascii="Times New Roman" w:hAnsi="Times New Roman" w:cs="Times New Roman"/>
          <w:b w:val="0"/>
          <w:bCs w:val="0"/>
          <w:color w:val="000000" w:themeColor="text1"/>
          <w:sz w:val="26"/>
          <w:szCs w:val="26"/>
        </w:rPr>
      </w:pPr>
      <w:r w:rsidRPr="00BD6C8C">
        <w:rPr>
          <w:rStyle w:val="ac"/>
          <w:rFonts w:ascii="Times New Roman" w:hAnsi="Times New Roman" w:cs="Times New Roman"/>
          <w:b w:val="0"/>
          <w:bCs w:val="0"/>
          <w:color w:val="000000" w:themeColor="text1"/>
          <w:sz w:val="26"/>
          <w:szCs w:val="26"/>
        </w:rPr>
        <w:t>Постановление Администрации Псковского района от 13.02.2024 г. № 23 «О внесении изменений в постановление Администрации Псковского района от 23.03.2018г. № 20 «Об утверждении муниципальной программы Псковского района «Содействие экономическому развитию и инвестиционной привлекательности Псковского района»». Изменение объема бюджетных ассигнований программы.</w:t>
      </w:r>
    </w:p>
    <w:p w:rsidR="00BD6C8C" w:rsidRPr="00BD6C8C" w:rsidRDefault="00BD6C8C" w:rsidP="00BD6C8C">
      <w:pPr>
        <w:pStyle w:val="a8"/>
        <w:numPr>
          <w:ilvl w:val="0"/>
          <w:numId w:val="48"/>
        </w:numPr>
        <w:spacing w:after="0"/>
        <w:ind w:left="0" w:firstLine="540"/>
        <w:jc w:val="both"/>
        <w:rPr>
          <w:rStyle w:val="ac"/>
          <w:rFonts w:ascii="Times New Roman" w:hAnsi="Times New Roman" w:cs="Times New Roman"/>
          <w:b w:val="0"/>
          <w:bCs w:val="0"/>
          <w:color w:val="000000" w:themeColor="text1"/>
          <w:sz w:val="26"/>
          <w:szCs w:val="26"/>
        </w:rPr>
      </w:pPr>
      <w:r w:rsidRPr="00BD6C8C">
        <w:rPr>
          <w:rStyle w:val="ac"/>
          <w:rFonts w:ascii="Times New Roman" w:hAnsi="Times New Roman" w:cs="Times New Roman"/>
          <w:b w:val="0"/>
          <w:bCs w:val="0"/>
          <w:color w:val="000000" w:themeColor="text1"/>
          <w:sz w:val="26"/>
          <w:szCs w:val="26"/>
        </w:rPr>
        <w:t>Постановление Администрации Псковского района от 25.03.2024 г. № 60 «О внесении изменений в постановление Администрации Псковского района от 23.03.2018г. № 20 «Об утверждении муниципальной программы Псковского района «Содействие экономическому развитию и инвестиционной привлекательности Псковского района»». Изменение объема бюджетных ассигнований программы.</w:t>
      </w:r>
    </w:p>
    <w:p w:rsidR="00BD6C8C" w:rsidRPr="00BD6C8C" w:rsidRDefault="00BD6C8C" w:rsidP="00BD6C8C">
      <w:pPr>
        <w:pStyle w:val="a8"/>
        <w:numPr>
          <w:ilvl w:val="0"/>
          <w:numId w:val="48"/>
        </w:numPr>
        <w:spacing w:after="0"/>
        <w:ind w:left="0" w:firstLine="540"/>
        <w:jc w:val="both"/>
        <w:rPr>
          <w:rStyle w:val="ac"/>
          <w:rFonts w:ascii="Times New Roman" w:hAnsi="Times New Roman" w:cs="Times New Roman"/>
          <w:b w:val="0"/>
          <w:bCs w:val="0"/>
          <w:color w:val="000000" w:themeColor="text1"/>
          <w:sz w:val="26"/>
          <w:szCs w:val="26"/>
        </w:rPr>
      </w:pPr>
      <w:r w:rsidRPr="00BD6C8C">
        <w:rPr>
          <w:rStyle w:val="ac"/>
          <w:rFonts w:ascii="Times New Roman" w:hAnsi="Times New Roman" w:cs="Times New Roman"/>
          <w:b w:val="0"/>
          <w:bCs w:val="0"/>
          <w:color w:val="000000" w:themeColor="text1"/>
          <w:sz w:val="26"/>
          <w:szCs w:val="26"/>
        </w:rPr>
        <w:t>Постановление Администрации Псковского района от 08.10.2024 г. № 161 «О внесении изменений в постановление Администрации Псковского района от 23.03.2018г. № 20 «Об утверждении муниципальной программы Псковского района «Содействие экономическому развитию и инвестиционной привлекательности Псковского района»». Изменение объема бюджетных ассигнований программы.</w:t>
      </w:r>
    </w:p>
    <w:p w:rsidR="007033A7" w:rsidRDefault="007033A7">
      <w:pPr>
        <w:pStyle w:val="12"/>
        <w:rPr>
          <w:rStyle w:val="ac"/>
          <w:rFonts w:ascii="Times New Roman" w:hAnsi="Times New Roman" w:cs="Times New Roman"/>
          <w:b w:val="0"/>
          <w:bCs w:val="0"/>
          <w:color w:val="000000" w:themeColor="text1"/>
          <w:sz w:val="26"/>
          <w:szCs w:val="26"/>
        </w:rPr>
      </w:pPr>
    </w:p>
    <w:p w:rsidR="00481074" w:rsidRDefault="00BD6C8C">
      <w:pPr>
        <w:pStyle w:val="12"/>
        <w:rPr>
          <w:rStyle w:val="ac"/>
          <w:rFonts w:ascii="Times New Roman" w:hAnsi="Times New Roman" w:cs="Times New Roman"/>
          <w:b w:val="0"/>
          <w:bCs w:val="0"/>
          <w:color w:val="000000" w:themeColor="text1"/>
          <w:sz w:val="26"/>
          <w:szCs w:val="26"/>
        </w:rPr>
      </w:pPr>
      <w:r w:rsidRPr="007D7266">
        <w:rPr>
          <w:rStyle w:val="ac"/>
          <w:rFonts w:ascii="Times New Roman" w:hAnsi="Times New Roman" w:cs="Times New Roman"/>
          <w:b w:val="0"/>
          <w:bCs w:val="0"/>
          <w:color w:val="000000" w:themeColor="text1"/>
          <w:sz w:val="26"/>
          <w:szCs w:val="26"/>
        </w:rPr>
        <w:t>В рамках Программы в 2024</w:t>
      </w:r>
      <w:r w:rsidR="00965B7E" w:rsidRPr="007D7266">
        <w:rPr>
          <w:rStyle w:val="ac"/>
          <w:rFonts w:ascii="Times New Roman" w:hAnsi="Times New Roman" w:cs="Times New Roman"/>
          <w:b w:val="0"/>
          <w:bCs w:val="0"/>
          <w:color w:val="000000" w:themeColor="text1"/>
          <w:sz w:val="26"/>
          <w:szCs w:val="26"/>
        </w:rPr>
        <w:t xml:space="preserve"> году финансировались 2 подпрограммы:</w:t>
      </w:r>
    </w:p>
    <w:p w:rsidR="007033A7" w:rsidRPr="007D7266" w:rsidRDefault="007033A7">
      <w:pPr>
        <w:pStyle w:val="12"/>
        <w:rPr>
          <w:rStyle w:val="ac"/>
          <w:rFonts w:ascii="Times New Roman" w:hAnsi="Times New Roman" w:cs="Times New Roman"/>
          <w:b w:val="0"/>
          <w:bCs w:val="0"/>
          <w:color w:val="000000" w:themeColor="text1"/>
          <w:sz w:val="26"/>
          <w:szCs w:val="26"/>
        </w:rPr>
      </w:pPr>
    </w:p>
    <w:tbl>
      <w:tblPr>
        <w:tblW w:w="10171" w:type="dxa"/>
        <w:tblInd w:w="2" w:type="dxa"/>
        <w:tblLook w:val="00A0" w:firstRow="1" w:lastRow="0" w:firstColumn="1" w:lastColumn="0" w:noHBand="0" w:noVBand="0"/>
      </w:tblPr>
      <w:tblGrid>
        <w:gridCol w:w="5105"/>
        <w:gridCol w:w="1416"/>
        <w:gridCol w:w="1563"/>
        <w:gridCol w:w="2087"/>
      </w:tblGrid>
      <w:tr w:rsidR="00975E94" w:rsidRPr="007D7266" w:rsidTr="009F3E9A">
        <w:trPr>
          <w:trHeight w:val="623"/>
        </w:trPr>
        <w:tc>
          <w:tcPr>
            <w:tcW w:w="510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7D7266" w:rsidRDefault="00965B7E" w:rsidP="009F3E9A">
            <w:pPr>
              <w:spacing w:after="0" w:line="240" w:lineRule="auto"/>
              <w:jc w:val="center"/>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Наименование показателя</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481074" w:rsidRPr="007D7266" w:rsidRDefault="00965B7E" w:rsidP="009F3E9A">
            <w:pPr>
              <w:spacing w:after="0" w:line="240" w:lineRule="auto"/>
              <w:jc w:val="center"/>
              <w:rPr>
                <w:rFonts w:ascii="Times New Roman" w:hAnsi="Times New Roman" w:cs="Times New Roman"/>
                <w:color w:val="000000" w:themeColor="text1"/>
                <w:sz w:val="20"/>
                <w:szCs w:val="20"/>
                <w:lang w:eastAsia="ru-RU"/>
              </w:rPr>
            </w:pPr>
            <w:proofErr w:type="spellStart"/>
            <w:r w:rsidRPr="007D7266">
              <w:rPr>
                <w:rFonts w:ascii="Times New Roman" w:hAnsi="Times New Roman" w:cs="Times New Roman"/>
                <w:color w:val="000000" w:themeColor="text1"/>
                <w:sz w:val="20"/>
                <w:szCs w:val="20"/>
                <w:lang w:eastAsia="ru-RU"/>
              </w:rPr>
              <w:t>Ц.ст</w:t>
            </w:r>
            <w:proofErr w:type="spellEnd"/>
            <w:r w:rsidRPr="007D7266">
              <w:rPr>
                <w:rFonts w:ascii="Times New Roman" w:hAnsi="Times New Roman" w:cs="Times New Roman"/>
                <w:color w:val="000000" w:themeColor="text1"/>
                <w:sz w:val="20"/>
                <w:szCs w:val="20"/>
                <w:lang w:eastAsia="ru-RU"/>
              </w:rPr>
              <w:t>.</w:t>
            </w:r>
          </w:p>
        </w:tc>
        <w:tc>
          <w:tcPr>
            <w:tcW w:w="1563" w:type="dxa"/>
            <w:tcBorders>
              <w:top w:val="single" w:sz="4" w:space="0" w:color="auto"/>
              <w:left w:val="nil"/>
              <w:bottom w:val="single" w:sz="4" w:space="0" w:color="auto"/>
              <w:right w:val="single" w:sz="4" w:space="0" w:color="auto"/>
            </w:tcBorders>
            <w:shd w:val="clear" w:color="000000" w:fill="FFFFFF"/>
            <w:noWrap/>
            <w:vAlign w:val="center"/>
          </w:tcPr>
          <w:p w:rsidR="00481074" w:rsidRPr="007D7266" w:rsidRDefault="00965B7E" w:rsidP="009F3E9A">
            <w:pPr>
              <w:shd w:val="clear" w:color="auto" w:fill="FFFFFF"/>
              <w:tabs>
                <w:tab w:val="left" w:pos="3735"/>
                <w:tab w:val="right" w:pos="9354"/>
              </w:tabs>
              <w:jc w:val="center"/>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Уточненная роспись/план</w:t>
            </w:r>
          </w:p>
          <w:p w:rsidR="00481074" w:rsidRPr="007D7266" w:rsidRDefault="00965B7E" w:rsidP="009F3E9A">
            <w:pPr>
              <w:shd w:val="clear" w:color="auto" w:fill="FFFFFF"/>
              <w:tabs>
                <w:tab w:val="left" w:pos="3735"/>
                <w:tab w:val="right" w:pos="9354"/>
              </w:tabs>
              <w:jc w:val="center"/>
              <w:rPr>
                <w:rFonts w:ascii="Times New Roman" w:hAnsi="Times New Roman" w:cs="Times New Roman"/>
                <w:color w:val="000000" w:themeColor="text1"/>
                <w:sz w:val="20"/>
                <w:szCs w:val="20"/>
              </w:rPr>
            </w:pPr>
            <w:r w:rsidRPr="007D7266">
              <w:rPr>
                <w:rFonts w:ascii="Times New Roman" w:hAnsi="Times New Roman" w:cs="Times New Roman"/>
                <w:color w:val="000000" w:themeColor="text1"/>
                <w:sz w:val="20"/>
                <w:szCs w:val="20"/>
              </w:rPr>
              <w:t>(тыс. руб.)</w:t>
            </w:r>
          </w:p>
          <w:p w:rsidR="00481074" w:rsidRPr="007D7266" w:rsidRDefault="00481074" w:rsidP="009F3E9A">
            <w:pPr>
              <w:spacing w:after="0" w:line="240" w:lineRule="auto"/>
              <w:jc w:val="center"/>
              <w:rPr>
                <w:rFonts w:ascii="Times New Roman" w:hAnsi="Times New Roman" w:cs="Times New Roman"/>
                <w:color w:val="000000" w:themeColor="text1"/>
                <w:sz w:val="20"/>
                <w:szCs w:val="20"/>
                <w:lang w:eastAsia="ru-RU"/>
              </w:rPr>
            </w:pPr>
          </w:p>
        </w:tc>
        <w:tc>
          <w:tcPr>
            <w:tcW w:w="2087" w:type="dxa"/>
            <w:tcBorders>
              <w:top w:val="single" w:sz="4" w:space="0" w:color="auto"/>
              <w:left w:val="nil"/>
              <w:bottom w:val="single" w:sz="4" w:space="0" w:color="auto"/>
              <w:right w:val="single" w:sz="4" w:space="0" w:color="auto"/>
            </w:tcBorders>
            <w:shd w:val="clear" w:color="000000" w:fill="FFFFFF"/>
            <w:noWrap/>
            <w:vAlign w:val="center"/>
          </w:tcPr>
          <w:p w:rsidR="00481074" w:rsidRPr="007D7266" w:rsidRDefault="00965B7E" w:rsidP="009F3E9A">
            <w:pPr>
              <w:spacing w:after="0" w:line="240" w:lineRule="auto"/>
              <w:jc w:val="center"/>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Касс. Расход</w:t>
            </w:r>
          </w:p>
          <w:p w:rsidR="00481074" w:rsidRPr="007D7266" w:rsidRDefault="00965B7E" w:rsidP="009F3E9A">
            <w:pPr>
              <w:shd w:val="clear" w:color="auto" w:fill="FFFFFF"/>
              <w:tabs>
                <w:tab w:val="left" w:pos="3735"/>
                <w:tab w:val="right" w:pos="9354"/>
              </w:tabs>
              <w:jc w:val="center"/>
              <w:rPr>
                <w:rFonts w:ascii="Times New Roman" w:hAnsi="Times New Roman" w:cs="Times New Roman"/>
                <w:color w:val="000000" w:themeColor="text1"/>
                <w:sz w:val="20"/>
                <w:szCs w:val="20"/>
              </w:rPr>
            </w:pPr>
            <w:r w:rsidRPr="007D7266">
              <w:rPr>
                <w:rFonts w:ascii="Times New Roman" w:hAnsi="Times New Roman" w:cs="Times New Roman"/>
                <w:color w:val="000000" w:themeColor="text1"/>
                <w:sz w:val="20"/>
                <w:szCs w:val="20"/>
              </w:rPr>
              <w:t>(тыс. руб.)</w:t>
            </w:r>
          </w:p>
          <w:p w:rsidR="00481074" w:rsidRPr="007D7266" w:rsidRDefault="00481074" w:rsidP="009F3E9A">
            <w:pPr>
              <w:spacing w:after="0" w:line="240" w:lineRule="auto"/>
              <w:jc w:val="center"/>
              <w:rPr>
                <w:rFonts w:ascii="Times New Roman" w:hAnsi="Times New Roman" w:cs="Times New Roman"/>
                <w:color w:val="000000" w:themeColor="text1"/>
                <w:sz w:val="20"/>
                <w:szCs w:val="20"/>
                <w:lang w:eastAsia="ru-RU"/>
              </w:rPr>
            </w:pPr>
          </w:p>
        </w:tc>
      </w:tr>
      <w:tr w:rsidR="00975E94" w:rsidRPr="007D7266" w:rsidTr="009F3E9A">
        <w:tblPrEx>
          <w:tblLook w:val="0000" w:firstRow="0" w:lastRow="0" w:firstColumn="0" w:lastColumn="0" w:noHBand="0" w:noVBand="0"/>
        </w:tblPrEx>
        <w:trPr>
          <w:trHeight w:val="900"/>
        </w:trPr>
        <w:tc>
          <w:tcPr>
            <w:tcW w:w="5105" w:type="dxa"/>
            <w:tcBorders>
              <w:top w:val="single" w:sz="4" w:space="0" w:color="000000"/>
              <w:left w:val="single" w:sz="4" w:space="0" w:color="000000"/>
              <w:bottom w:val="single" w:sz="4" w:space="0" w:color="000000"/>
              <w:right w:val="single" w:sz="4" w:space="0" w:color="000000"/>
            </w:tcBorders>
            <w:vAlign w:val="center"/>
          </w:tcPr>
          <w:p w:rsidR="00481074" w:rsidRPr="007D7266" w:rsidRDefault="00965B7E" w:rsidP="009F3E9A">
            <w:pPr>
              <w:spacing w:after="0" w:line="240" w:lineRule="auto"/>
              <w:jc w:val="center"/>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Муниципальная программа «Содействие экономическому развитию и инвестиционной привлекательности муниципального образования»</w:t>
            </w:r>
          </w:p>
        </w:tc>
        <w:tc>
          <w:tcPr>
            <w:tcW w:w="1416" w:type="dxa"/>
            <w:tcBorders>
              <w:top w:val="single" w:sz="4" w:space="0" w:color="000000"/>
              <w:left w:val="nil"/>
              <w:bottom w:val="single" w:sz="4" w:space="0" w:color="000000"/>
              <w:right w:val="single" w:sz="4" w:space="0" w:color="000000"/>
            </w:tcBorders>
            <w:noWrap/>
            <w:vAlign w:val="center"/>
          </w:tcPr>
          <w:p w:rsidR="00481074" w:rsidRPr="007D7266" w:rsidRDefault="00965B7E" w:rsidP="009F3E9A">
            <w:pPr>
              <w:spacing w:after="0" w:line="240" w:lineRule="auto"/>
              <w:jc w:val="center"/>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0300000000</w:t>
            </w:r>
          </w:p>
        </w:tc>
        <w:tc>
          <w:tcPr>
            <w:tcW w:w="1563" w:type="dxa"/>
            <w:tcBorders>
              <w:top w:val="single" w:sz="4" w:space="0" w:color="000000"/>
              <w:left w:val="nil"/>
              <w:bottom w:val="single" w:sz="4" w:space="0" w:color="000000"/>
              <w:right w:val="single" w:sz="4" w:space="0" w:color="000000"/>
            </w:tcBorders>
            <w:noWrap/>
            <w:vAlign w:val="center"/>
          </w:tcPr>
          <w:p w:rsidR="00481074" w:rsidRPr="007D7266" w:rsidRDefault="007D7266" w:rsidP="009F3E9A">
            <w:pPr>
              <w:jc w:val="center"/>
              <w:rPr>
                <w:rFonts w:ascii="Times New Roman" w:hAnsi="Times New Roman" w:cs="Times New Roman"/>
                <w:bCs/>
                <w:color w:val="000000" w:themeColor="text1"/>
                <w:sz w:val="20"/>
                <w:szCs w:val="20"/>
              </w:rPr>
            </w:pPr>
            <w:r w:rsidRPr="007D7266">
              <w:rPr>
                <w:rFonts w:ascii="Times New Roman" w:hAnsi="Times New Roman" w:cs="Times New Roman"/>
                <w:bCs/>
                <w:color w:val="000000" w:themeColor="text1"/>
                <w:sz w:val="20"/>
                <w:szCs w:val="20"/>
              </w:rPr>
              <w:t>6414,0</w:t>
            </w:r>
          </w:p>
        </w:tc>
        <w:tc>
          <w:tcPr>
            <w:tcW w:w="2087" w:type="dxa"/>
            <w:tcBorders>
              <w:top w:val="single" w:sz="4" w:space="0" w:color="000000"/>
              <w:left w:val="nil"/>
              <w:bottom w:val="single" w:sz="4" w:space="0" w:color="000000"/>
              <w:right w:val="single" w:sz="4" w:space="0" w:color="000000"/>
            </w:tcBorders>
            <w:noWrap/>
            <w:vAlign w:val="center"/>
          </w:tcPr>
          <w:p w:rsidR="00481074" w:rsidRPr="007D7266" w:rsidRDefault="007D7266" w:rsidP="009F3E9A">
            <w:pPr>
              <w:jc w:val="center"/>
              <w:rPr>
                <w:rFonts w:ascii="Times New Roman" w:hAnsi="Times New Roman" w:cs="Times New Roman"/>
                <w:bCs/>
                <w:color w:val="000000" w:themeColor="text1"/>
                <w:sz w:val="20"/>
                <w:szCs w:val="20"/>
              </w:rPr>
            </w:pPr>
            <w:r w:rsidRPr="007D7266">
              <w:rPr>
                <w:rFonts w:ascii="Times New Roman" w:hAnsi="Times New Roman" w:cs="Times New Roman"/>
                <w:bCs/>
                <w:color w:val="000000" w:themeColor="text1"/>
                <w:sz w:val="20"/>
                <w:szCs w:val="20"/>
              </w:rPr>
              <w:t>6004,6</w:t>
            </w:r>
          </w:p>
        </w:tc>
      </w:tr>
      <w:tr w:rsidR="00975E94" w:rsidRPr="007D7266" w:rsidTr="009F3E9A">
        <w:tblPrEx>
          <w:tblLook w:val="0000" w:firstRow="0" w:lastRow="0" w:firstColumn="0" w:lastColumn="0" w:noHBand="0" w:noVBand="0"/>
        </w:tblPrEx>
        <w:trPr>
          <w:trHeight w:val="627"/>
        </w:trPr>
        <w:tc>
          <w:tcPr>
            <w:tcW w:w="5105" w:type="dxa"/>
            <w:tcBorders>
              <w:top w:val="single" w:sz="4" w:space="0" w:color="000000"/>
              <w:left w:val="single" w:sz="4" w:space="0" w:color="000000"/>
              <w:bottom w:val="single" w:sz="4" w:space="0" w:color="000000"/>
              <w:right w:val="single" w:sz="4" w:space="0" w:color="000000"/>
            </w:tcBorders>
            <w:vAlign w:val="center"/>
          </w:tcPr>
          <w:p w:rsidR="00481074" w:rsidRPr="007D7266" w:rsidRDefault="00965B7E" w:rsidP="009F3E9A">
            <w:pPr>
              <w:spacing w:after="0" w:line="240" w:lineRule="auto"/>
              <w:jc w:val="center"/>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Подпрограмма муниципальной программы «Развитие и поддержка малого и среднего предпринимательства»</w:t>
            </w:r>
          </w:p>
        </w:tc>
        <w:tc>
          <w:tcPr>
            <w:tcW w:w="1416" w:type="dxa"/>
            <w:tcBorders>
              <w:top w:val="single" w:sz="4" w:space="0" w:color="000000"/>
              <w:left w:val="nil"/>
              <w:bottom w:val="single" w:sz="4" w:space="0" w:color="000000"/>
              <w:right w:val="single" w:sz="4" w:space="0" w:color="000000"/>
            </w:tcBorders>
            <w:noWrap/>
            <w:vAlign w:val="center"/>
          </w:tcPr>
          <w:p w:rsidR="00481074" w:rsidRPr="007D7266" w:rsidRDefault="00965B7E" w:rsidP="009F3E9A">
            <w:pPr>
              <w:spacing w:after="0" w:line="240" w:lineRule="auto"/>
              <w:jc w:val="center"/>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0310000000</w:t>
            </w:r>
          </w:p>
        </w:tc>
        <w:tc>
          <w:tcPr>
            <w:tcW w:w="1563" w:type="dxa"/>
            <w:tcBorders>
              <w:top w:val="single" w:sz="4" w:space="0" w:color="000000"/>
              <w:left w:val="nil"/>
              <w:bottom w:val="single" w:sz="4" w:space="0" w:color="000000"/>
              <w:right w:val="single" w:sz="4" w:space="0" w:color="000000"/>
            </w:tcBorders>
            <w:noWrap/>
            <w:vAlign w:val="center"/>
          </w:tcPr>
          <w:p w:rsidR="00481074" w:rsidRPr="007D7266" w:rsidRDefault="00BD6C8C" w:rsidP="009F3E9A">
            <w:pPr>
              <w:jc w:val="center"/>
              <w:outlineLvl w:val="0"/>
              <w:rPr>
                <w:rFonts w:ascii="Times New Roman" w:hAnsi="Times New Roman" w:cs="Times New Roman"/>
                <w:bCs/>
                <w:color w:val="000000" w:themeColor="text1"/>
                <w:sz w:val="20"/>
                <w:szCs w:val="20"/>
              </w:rPr>
            </w:pPr>
            <w:r w:rsidRPr="007D7266">
              <w:rPr>
                <w:rFonts w:ascii="Times New Roman" w:hAnsi="Times New Roman" w:cs="Times New Roman"/>
                <w:bCs/>
                <w:color w:val="000000" w:themeColor="text1"/>
                <w:sz w:val="20"/>
                <w:szCs w:val="20"/>
              </w:rPr>
              <w:t>140,5</w:t>
            </w:r>
          </w:p>
        </w:tc>
        <w:tc>
          <w:tcPr>
            <w:tcW w:w="2087" w:type="dxa"/>
            <w:tcBorders>
              <w:top w:val="single" w:sz="4" w:space="0" w:color="000000"/>
              <w:left w:val="nil"/>
              <w:bottom w:val="single" w:sz="4" w:space="0" w:color="000000"/>
              <w:right w:val="single" w:sz="4" w:space="0" w:color="000000"/>
            </w:tcBorders>
            <w:noWrap/>
            <w:vAlign w:val="center"/>
          </w:tcPr>
          <w:p w:rsidR="00481074" w:rsidRPr="007D7266" w:rsidRDefault="00BD6C8C" w:rsidP="009F3E9A">
            <w:pPr>
              <w:jc w:val="center"/>
              <w:outlineLvl w:val="0"/>
              <w:rPr>
                <w:rFonts w:ascii="Times New Roman" w:hAnsi="Times New Roman" w:cs="Times New Roman"/>
                <w:bCs/>
                <w:color w:val="000000" w:themeColor="text1"/>
                <w:sz w:val="20"/>
                <w:szCs w:val="20"/>
              </w:rPr>
            </w:pPr>
            <w:r w:rsidRPr="007D7266">
              <w:rPr>
                <w:rFonts w:ascii="Times New Roman" w:hAnsi="Times New Roman" w:cs="Times New Roman"/>
                <w:bCs/>
                <w:color w:val="000000" w:themeColor="text1"/>
                <w:sz w:val="20"/>
                <w:szCs w:val="20"/>
              </w:rPr>
              <w:t>139,5</w:t>
            </w:r>
          </w:p>
        </w:tc>
      </w:tr>
      <w:tr w:rsidR="00481074" w:rsidRPr="007D7266" w:rsidTr="009F3E9A">
        <w:tblPrEx>
          <w:tblLook w:val="0000" w:firstRow="0" w:lastRow="0" w:firstColumn="0" w:lastColumn="0" w:noHBand="0" w:noVBand="0"/>
        </w:tblPrEx>
        <w:trPr>
          <w:trHeight w:val="675"/>
        </w:trPr>
        <w:tc>
          <w:tcPr>
            <w:tcW w:w="5105" w:type="dxa"/>
            <w:tcBorders>
              <w:top w:val="nil"/>
              <w:left w:val="single" w:sz="4" w:space="0" w:color="000000"/>
              <w:bottom w:val="single" w:sz="4" w:space="0" w:color="000000"/>
              <w:right w:val="single" w:sz="4" w:space="0" w:color="000000"/>
            </w:tcBorders>
            <w:vAlign w:val="center"/>
          </w:tcPr>
          <w:p w:rsidR="00481074" w:rsidRPr="007D7266" w:rsidRDefault="00965B7E" w:rsidP="009F3E9A">
            <w:pPr>
              <w:spacing w:after="0" w:line="240" w:lineRule="auto"/>
              <w:jc w:val="center"/>
              <w:outlineLvl w:val="0"/>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Подпрограмма муниципальной программы «Развитие сельского хозяйства»</w:t>
            </w:r>
          </w:p>
        </w:tc>
        <w:tc>
          <w:tcPr>
            <w:tcW w:w="1416" w:type="dxa"/>
            <w:tcBorders>
              <w:top w:val="nil"/>
              <w:left w:val="nil"/>
              <w:bottom w:val="single" w:sz="4" w:space="0" w:color="000000"/>
              <w:right w:val="single" w:sz="4" w:space="0" w:color="000000"/>
            </w:tcBorders>
            <w:noWrap/>
            <w:vAlign w:val="center"/>
          </w:tcPr>
          <w:p w:rsidR="00481074" w:rsidRPr="007D7266" w:rsidRDefault="00965B7E" w:rsidP="009F3E9A">
            <w:pPr>
              <w:spacing w:after="0" w:line="240" w:lineRule="auto"/>
              <w:jc w:val="center"/>
              <w:outlineLvl w:val="0"/>
              <w:rPr>
                <w:rFonts w:ascii="Times New Roman" w:hAnsi="Times New Roman" w:cs="Times New Roman"/>
                <w:color w:val="000000" w:themeColor="text1"/>
                <w:sz w:val="20"/>
                <w:szCs w:val="20"/>
                <w:lang w:eastAsia="ru-RU"/>
              </w:rPr>
            </w:pPr>
            <w:r w:rsidRPr="007D7266">
              <w:rPr>
                <w:rFonts w:ascii="Times New Roman" w:hAnsi="Times New Roman" w:cs="Times New Roman"/>
                <w:color w:val="000000" w:themeColor="text1"/>
                <w:sz w:val="20"/>
                <w:szCs w:val="20"/>
                <w:lang w:eastAsia="ru-RU"/>
              </w:rPr>
              <w:t>0320000000</w:t>
            </w:r>
          </w:p>
        </w:tc>
        <w:tc>
          <w:tcPr>
            <w:tcW w:w="1563" w:type="dxa"/>
            <w:tcBorders>
              <w:top w:val="nil"/>
              <w:left w:val="nil"/>
              <w:bottom w:val="single" w:sz="4" w:space="0" w:color="000000"/>
              <w:right w:val="single" w:sz="4" w:space="0" w:color="000000"/>
            </w:tcBorders>
            <w:noWrap/>
            <w:vAlign w:val="center"/>
          </w:tcPr>
          <w:p w:rsidR="00481074" w:rsidRPr="007D7266" w:rsidRDefault="007D7266" w:rsidP="009F3E9A">
            <w:pPr>
              <w:jc w:val="center"/>
              <w:outlineLvl w:val="0"/>
              <w:rPr>
                <w:rFonts w:ascii="Times New Roman" w:hAnsi="Times New Roman" w:cs="Times New Roman"/>
                <w:bCs/>
                <w:color w:val="000000" w:themeColor="text1"/>
                <w:sz w:val="20"/>
                <w:szCs w:val="20"/>
              </w:rPr>
            </w:pPr>
            <w:r w:rsidRPr="007D7266">
              <w:rPr>
                <w:rFonts w:ascii="Times New Roman" w:hAnsi="Times New Roman" w:cs="Times New Roman"/>
                <w:bCs/>
                <w:color w:val="000000" w:themeColor="text1"/>
                <w:sz w:val="20"/>
                <w:szCs w:val="20"/>
              </w:rPr>
              <w:t>6273,5</w:t>
            </w:r>
          </w:p>
        </w:tc>
        <w:tc>
          <w:tcPr>
            <w:tcW w:w="2087" w:type="dxa"/>
            <w:tcBorders>
              <w:top w:val="nil"/>
              <w:left w:val="nil"/>
              <w:bottom w:val="single" w:sz="4" w:space="0" w:color="000000"/>
              <w:right w:val="single" w:sz="4" w:space="0" w:color="000000"/>
            </w:tcBorders>
            <w:noWrap/>
            <w:vAlign w:val="center"/>
          </w:tcPr>
          <w:p w:rsidR="00481074" w:rsidRPr="007D7266" w:rsidRDefault="00BD6C8C" w:rsidP="009F3E9A">
            <w:pPr>
              <w:jc w:val="center"/>
              <w:outlineLvl w:val="0"/>
              <w:rPr>
                <w:rFonts w:ascii="Times New Roman" w:hAnsi="Times New Roman" w:cs="Times New Roman"/>
                <w:bCs/>
                <w:color w:val="000000" w:themeColor="text1"/>
                <w:sz w:val="20"/>
                <w:szCs w:val="20"/>
              </w:rPr>
            </w:pPr>
            <w:r w:rsidRPr="007D7266">
              <w:rPr>
                <w:rFonts w:ascii="Times New Roman" w:hAnsi="Times New Roman" w:cs="Times New Roman"/>
                <w:bCs/>
                <w:color w:val="000000" w:themeColor="text1"/>
                <w:sz w:val="20"/>
                <w:szCs w:val="20"/>
              </w:rPr>
              <w:t>5 865,1</w:t>
            </w:r>
          </w:p>
        </w:tc>
      </w:tr>
    </w:tbl>
    <w:p w:rsidR="00481074" w:rsidRPr="007D7266" w:rsidRDefault="00481074">
      <w:pPr>
        <w:pStyle w:val="a3"/>
        <w:ind w:firstLine="567"/>
        <w:jc w:val="both"/>
        <w:rPr>
          <w:rFonts w:ascii="Times New Roman" w:hAnsi="Times New Roman" w:cs="Times New Roman"/>
          <w:color w:val="000000" w:themeColor="text1"/>
          <w:sz w:val="26"/>
          <w:szCs w:val="26"/>
        </w:rPr>
      </w:pPr>
    </w:p>
    <w:p w:rsidR="00481074" w:rsidRPr="007D7266" w:rsidRDefault="007D7266" w:rsidP="00194D58">
      <w:pPr>
        <w:pStyle w:val="12"/>
        <w:spacing w:line="276" w:lineRule="auto"/>
        <w:ind w:left="0" w:right="-81" w:firstLine="540"/>
        <w:jc w:val="both"/>
        <w:rPr>
          <w:rStyle w:val="ac"/>
          <w:rFonts w:ascii="Times New Roman" w:hAnsi="Times New Roman" w:cs="Times New Roman"/>
          <w:b w:val="0"/>
          <w:bCs w:val="0"/>
          <w:color w:val="000000" w:themeColor="text1"/>
          <w:sz w:val="26"/>
          <w:szCs w:val="26"/>
        </w:rPr>
      </w:pPr>
      <w:r w:rsidRPr="007D7266">
        <w:rPr>
          <w:rFonts w:ascii="Times New Roman" w:hAnsi="Times New Roman" w:cs="Times New Roman"/>
          <w:color w:val="000000" w:themeColor="text1"/>
          <w:sz w:val="26"/>
          <w:szCs w:val="26"/>
        </w:rPr>
        <w:lastRenderedPageBreak/>
        <w:t>Кассовое исполнение за 2024</w:t>
      </w:r>
      <w:r w:rsidR="00965B7E" w:rsidRPr="007D7266">
        <w:rPr>
          <w:rFonts w:ascii="Times New Roman" w:hAnsi="Times New Roman" w:cs="Times New Roman"/>
          <w:color w:val="000000" w:themeColor="text1"/>
          <w:sz w:val="26"/>
          <w:szCs w:val="26"/>
        </w:rPr>
        <w:t xml:space="preserve"> год соста</w:t>
      </w:r>
      <w:r w:rsidRPr="007D7266">
        <w:rPr>
          <w:rFonts w:ascii="Times New Roman" w:hAnsi="Times New Roman" w:cs="Times New Roman"/>
          <w:color w:val="000000" w:themeColor="text1"/>
          <w:sz w:val="26"/>
          <w:szCs w:val="26"/>
        </w:rPr>
        <w:t>вило 6 004,6 тыс. руб. (93,6</w:t>
      </w:r>
      <w:r w:rsidR="00965B7E" w:rsidRPr="007D7266">
        <w:rPr>
          <w:rFonts w:ascii="Times New Roman" w:hAnsi="Times New Roman" w:cs="Times New Roman"/>
          <w:color w:val="000000" w:themeColor="text1"/>
          <w:sz w:val="26"/>
          <w:szCs w:val="26"/>
        </w:rPr>
        <w:t xml:space="preserve">%). Ответственным исполнителем является </w:t>
      </w:r>
      <w:r w:rsidR="003F074A" w:rsidRPr="007D7266">
        <w:rPr>
          <w:rStyle w:val="ac"/>
          <w:rFonts w:ascii="Times New Roman" w:hAnsi="Times New Roman" w:cs="Times New Roman"/>
          <w:b w:val="0"/>
          <w:bCs w:val="0"/>
          <w:color w:val="000000" w:themeColor="text1"/>
          <w:sz w:val="26"/>
          <w:szCs w:val="26"/>
        </w:rPr>
        <w:t xml:space="preserve">комитет по территориальному </w:t>
      </w:r>
      <w:r w:rsidR="00965B7E" w:rsidRPr="007D7266">
        <w:rPr>
          <w:rStyle w:val="ac"/>
          <w:rFonts w:ascii="Times New Roman" w:hAnsi="Times New Roman" w:cs="Times New Roman"/>
          <w:b w:val="0"/>
          <w:bCs w:val="0"/>
          <w:color w:val="000000" w:themeColor="text1"/>
          <w:sz w:val="26"/>
          <w:szCs w:val="26"/>
        </w:rPr>
        <w:t xml:space="preserve"> развитию Администрации Псковского района.</w:t>
      </w:r>
    </w:p>
    <w:p w:rsidR="00481074" w:rsidRPr="007D7266" w:rsidRDefault="00965B7E" w:rsidP="00194D58">
      <w:pPr>
        <w:pStyle w:val="12"/>
        <w:spacing w:line="276" w:lineRule="auto"/>
        <w:ind w:left="0" w:right="-81" w:firstLine="540"/>
        <w:jc w:val="both"/>
        <w:rPr>
          <w:rFonts w:ascii="Times New Roman" w:hAnsi="Times New Roman" w:cs="Times New Roman"/>
          <w:color w:val="000000" w:themeColor="text1"/>
          <w:sz w:val="26"/>
          <w:szCs w:val="26"/>
        </w:rPr>
      </w:pPr>
      <w:r w:rsidRPr="007D7266">
        <w:rPr>
          <w:rFonts w:ascii="Times New Roman" w:hAnsi="Times New Roman" w:cs="Times New Roman"/>
          <w:color w:val="000000" w:themeColor="text1"/>
          <w:sz w:val="26"/>
          <w:szCs w:val="26"/>
        </w:rPr>
        <w:t>Выполнение мероприятий, предусмотренных Программой «Развитие и поддержка малого и среднего предпринимател</w:t>
      </w:r>
      <w:r w:rsidR="007D7266" w:rsidRPr="007D7266">
        <w:rPr>
          <w:rFonts w:ascii="Times New Roman" w:hAnsi="Times New Roman" w:cs="Times New Roman"/>
          <w:color w:val="000000" w:themeColor="text1"/>
          <w:sz w:val="26"/>
          <w:szCs w:val="26"/>
        </w:rPr>
        <w:t>ьства», позволило по итогам 2024</w:t>
      </w:r>
      <w:r w:rsidRPr="007D7266">
        <w:rPr>
          <w:rFonts w:ascii="Times New Roman" w:hAnsi="Times New Roman" w:cs="Times New Roman"/>
          <w:color w:val="000000" w:themeColor="text1"/>
          <w:sz w:val="26"/>
          <w:szCs w:val="26"/>
        </w:rPr>
        <w:t xml:space="preserve"> года достичь следующих результатов.</w:t>
      </w:r>
    </w:p>
    <w:p w:rsidR="00481074" w:rsidRPr="007D7266" w:rsidRDefault="00965B7E" w:rsidP="00194D58">
      <w:pPr>
        <w:pStyle w:val="a3"/>
        <w:spacing w:line="276" w:lineRule="auto"/>
        <w:ind w:firstLine="567"/>
        <w:jc w:val="both"/>
        <w:rPr>
          <w:rFonts w:ascii="Times New Roman" w:hAnsi="Times New Roman" w:cs="Times New Roman"/>
          <w:color w:val="000000" w:themeColor="text1"/>
          <w:sz w:val="26"/>
          <w:szCs w:val="26"/>
          <w:lang w:eastAsia="ru-RU"/>
        </w:rPr>
      </w:pPr>
      <w:r w:rsidRPr="007D7266">
        <w:rPr>
          <w:rFonts w:ascii="Times New Roman" w:hAnsi="Times New Roman" w:cs="Times New Roman"/>
          <w:color w:val="000000" w:themeColor="text1"/>
          <w:sz w:val="26"/>
          <w:szCs w:val="26"/>
          <w:lang w:eastAsia="ru-RU"/>
        </w:rPr>
        <w:t>Подпрограмма «Развитие и поддержка малого и среднего предпринимательства» направлена на обеспечение благоприятных условий для развития малого и среднего предпринимательства, содействие занятости населения и включает в себя следующую задачу: Формирование благоприятных условий для развития малого и среднего предпринимательства, обеспечение благоприятного инвестиционного климата на территории Псковского района.</w:t>
      </w:r>
    </w:p>
    <w:p w:rsidR="00481074" w:rsidRPr="007D7266" w:rsidRDefault="00965B7E" w:rsidP="00194D58">
      <w:pPr>
        <w:pStyle w:val="a3"/>
        <w:spacing w:line="276" w:lineRule="auto"/>
        <w:ind w:firstLine="567"/>
        <w:jc w:val="both"/>
        <w:rPr>
          <w:rFonts w:ascii="Times New Roman" w:hAnsi="Times New Roman" w:cs="Times New Roman"/>
          <w:color w:val="000000" w:themeColor="text1"/>
          <w:sz w:val="26"/>
          <w:szCs w:val="26"/>
          <w:lang w:eastAsia="ru-RU"/>
        </w:rPr>
      </w:pPr>
      <w:r w:rsidRPr="007D7266">
        <w:rPr>
          <w:rFonts w:ascii="Times New Roman" w:hAnsi="Times New Roman" w:cs="Times New Roman"/>
          <w:color w:val="000000" w:themeColor="text1"/>
          <w:sz w:val="26"/>
          <w:szCs w:val="26"/>
          <w:lang w:eastAsia="ru-RU"/>
        </w:rPr>
        <w:t>На решение задач указанной подпрограммы будут направлены следующие мероприятия:</w:t>
      </w:r>
    </w:p>
    <w:p w:rsidR="002A43D7" w:rsidRPr="007D7266" w:rsidRDefault="00965B7E" w:rsidP="00194D58">
      <w:pPr>
        <w:pStyle w:val="a3"/>
        <w:spacing w:line="276" w:lineRule="auto"/>
        <w:ind w:firstLine="567"/>
        <w:jc w:val="both"/>
        <w:rPr>
          <w:rFonts w:ascii="Times New Roman" w:hAnsi="Times New Roman" w:cs="Times New Roman"/>
          <w:color w:val="000000" w:themeColor="text1"/>
          <w:sz w:val="26"/>
          <w:szCs w:val="26"/>
          <w:lang w:eastAsia="ru-RU"/>
        </w:rPr>
      </w:pPr>
      <w:r w:rsidRPr="007D7266">
        <w:rPr>
          <w:rFonts w:ascii="Times New Roman" w:hAnsi="Times New Roman" w:cs="Times New Roman"/>
          <w:color w:val="000000" w:themeColor="text1"/>
          <w:sz w:val="26"/>
          <w:szCs w:val="26"/>
          <w:lang w:eastAsia="ru-RU"/>
        </w:rPr>
        <w:t>Реализация информационных, консультационных и выставочно-ярмарочных мероприятий. Мероприятия включают: оказание консультационной поддержки субъектам малого предпринимательства, развитие выставочно-ярмарочной деятельности, освещение в средствах массовой информации о деятельности субъектов малого предпринимательства в районе, формирование и ведение торгового реестра.</w:t>
      </w:r>
    </w:p>
    <w:p w:rsidR="007D7266" w:rsidRPr="007D7266" w:rsidRDefault="00965B7E" w:rsidP="00194D58">
      <w:pPr>
        <w:spacing w:after="0"/>
        <w:ind w:firstLine="540"/>
        <w:jc w:val="both"/>
        <w:rPr>
          <w:rFonts w:ascii="Times New Roman" w:hAnsi="Times New Roman" w:cs="Times New Roman"/>
          <w:color w:val="000000" w:themeColor="text1"/>
          <w:sz w:val="26"/>
          <w:szCs w:val="26"/>
        </w:rPr>
      </w:pPr>
      <w:r w:rsidRPr="007D7266">
        <w:rPr>
          <w:rFonts w:ascii="Times New Roman" w:hAnsi="Times New Roman" w:cs="Times New Roman"/>
          <w:color w:val="000000" w:themeColor="text1"/>
          <w:sz w:val="26"/>
          <w:szCs w:val="26"/>
        </w:rPr>
        <w:t>Мероприятия в рамках</w:t>
      </w:r>
      <w:r w:rsidRPr="007D7266">
        <w:rPr>
          <w:color w:val="000000" w:themeColor="text1"/>
        </w:rPr>
        <w:t xml:space="preserve"> </w:t>
      </w:r>
      <w:r w:rsidRPr="007D7266">
        <w:rPr>
          <w:rFonts w:ascii="Times New Roman" w:hAnsi="Times New Roman" w:cs="Times New Roman"/>
          <w:color w:val="000000" w:themeColor="text1"/>
          <w:sz w:val="26"/>
          <w:szCs w:val="26"/>
        </w:rPr>
        <w:t>международного проекта «От увлечения к бизнесу». Для реализации мероприятий в рамках международного проекта «От увлечения к бизнесу</w:t>
      </w:r>
      <w:r w:rsidR="002A43D7" w:rsidRPr="007D7266">
        <w:rPr>
          <w:rFonts w:ascii="Times New Roman" w:hAnsi="Times New Roman" w:cs="Times New Roman"/>
          <w:color w:val="000000" w:themeColor="text1"/>
          <w:sz w:val="26"/>
          <w:szCs w:val="26"/>
        </w:rPr>
        <w:t>»  п</w:t>
      </w:r>
      <w:r w:rsidRPr="007D7266">
        <w:rPr>
          <w:rFonts w:ascii="Times New Roman" w:hAnsi="Times New Roman" w:cs="Times New Roman"/>
          <w:color w:val="000000" w:themeColor="text1"/>
          <w:sz w:val="26"/>
          <w:szCs w:val="26"/>
        </w:rPr>
        <w:t xml:space="preserve">роизведены расходы </w:t>
      </w:r>
      <w:r w:rsidR="007D7266" w:rsidRPr="007D7266">
        <w:rPr>
          <w:rFonts w:ascii="Times New Roman" w:hAnsi="Times New Roman" w:cs="Times New Roman"/>
          <w:color w:val="000000" w:themeColor="text1"/>
          <w:sz w:val="26"/>
          <w:szCs w:val="26"/>
        </w:rPr>
        <w:t>на покупку уличных торговых палаток «Домик» для проведения ярмарки на сумму 39,5 тыс. руб.</w:t>
      </w:r>
    </w:p>
    <w:p w:rsidR="00481074" w:rsidRPr="007D7266" w:rsidRDefault="008C4BEB" w:rsidP="00194D58">
      <w:pPr>
        <w:spacing w:after="0"/>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 31.12.2024</w:t>
      </w:r>
      <w:r w:rsidR="00965B7E" w:rsidRPr="007D7266">
        <w:rPr>
          <w:rFonts w:ascii="Times New Roman" w:hAnsi="Times New Roman" w:cs="Times New Roman"/>
          <w:color w:val="000000" w:themeColor="text1"/>
          <w:sz w:val="26"/>
          <w:szCs w:val="26"/>
        </w:rPr>
        <w:t xml:space="preserve"> года в рамках реализации мероприятия «Организация информационных и выставочно-ярмарочных мероприятий для субъектов малого и среднего предпринимательства» были израсходован</w:t>
      </w:r>
      <w:r w:rsidR="002A43D7" w:rsidRPr="007D7266">
        <w:rPr>
          <w:rFonts w:ascii="Times New Roman" w:hAnsi="Times New Roman" w:cs="Times New Roman"/>
          <w:color w:val="000000" w:themeColor="text1"/>
          <w:sz w:val="26"/>
          <w:szCs w:val="26"/>
        </w:rPr>
        <w:t>ы денежные сре</w:t>
      </w:r>
      <w:r w:rsidR="007D7266" w:rsidRPr="007D7266">
        <w:rPr>
          <w:rFonts w:ascii="Times New Roman" w:hAnsi="Times New Roman" w:cs="Times New Roman"/>
          <w:color w:val="000000" w:themeColor="text1"/>
          <w:sz w:val="26"/>
          <w:szCs w:val="26"/>
        </w:rPr>
        <w:t>дства в сумме 100,00</w:t>
      </w:r>
      <w:r w:rsidR="00965B7E" w:rsidRPr="007D7266">
        <w:rPr>
          <w:rFonts w:ascii="Times New Roman" w:hAnsi="Times New Roman" w:cs="Times New Roman"/>
          <w:color w:val="000000" w:themeColor="text1"/>
          <w:sz w:val="26"/>
          <w:szCs w:val="26"/>
        </w:rPr>
        <w:t xml:space="preserve"> тыс. руб. на приобретение подарков для организации сельскохозяйственной ярмарки Псковского района.</w:t>
      </w:r>
    </w:p>
    <w:p w:rsidR="00481074" w:rsidRPr="007D7266" w:rsidRDefault="00965B7E" w:rsidP="00194D58">
      <w:pPr>
        <w:pStyle w:val="a3"/>
        <w:spacing w:line="276" w:lineRule="auto"/>
        <w:ind w:firstLine="567"/>
        <w:jc w:val="both"/>
        <w:rPr>
          <w:rFonts w:ascii="Times New Roman" w:hAnsi="Times New Roman" w:cs="Times New Roman"/>
          <w:color w:val="000000" w:themeColor="text1"/>
          <w:sz w:val="26"/>
          <w:szCs w:val="26"/>
          <w:lang w:eastAsia="ru-RU"/>
        </w:rPr>
      </w:pPr>
      <w:r w:rsidRPr="007D7266">
        <w:rPr>
          <w:rFonts w:ascii="Times New Roman" w:hAnsi="Times New Roman" w:cs="Times New Roman"/>
          <w:color w:val="000000" w:themeColor="text1"/>
          <w:sz w:val="26"/>
          <w:szCs w:val="26"/>
          <w:lang w:eastAsia="ru-RU"/>
        </w:rPr>
        <w:t>В рамках реализации мероприятия «Формирование привлекательного инвестиционного имиджа муниципального образования» предусмотрено: формирование основных принципов инвестиционной политики, механизмов взаимодействия и организационной схемы управления инвестиционным процессом.  Включает проведение мониторинга федеральной и региональной нормативной правовой базы по вопросу формирования инвестиционной политики и стимулированию инвестиционной активности; разработку и принятие нормативных правовых актов, направленных на повышение инвестиционной привлекательности Псковского района.</w:t>
      </w:r>
    </w:p>
    <w:p w:rsidR="00481074" w:rsidRPr="007D7266" w:rsidRDefault="00965B7E" w:rsidP="00194D58">
      <w:pPr>
        <w:pStyle w:val="a3"/>
        <w:spacing w:line="276" w:lineRule="auto"/>
        <w:ind w:firstLine="567"/>
        <w:jc w:val="both"/>
        <w:rPr>
          <w:rFonts w:ascii="Times New Roman" w:hAnsi="Times New Roman" w:cs="Times New Roman"/>
          <w:color w:val="000000" w:themeColor="text1"/>
          <w:sz w:val="26"/>
          <w:szCs w:val="26"/>
          <w:lang w:eastAsia="ru-RU"/>
        </w:rPr>
      </w:pPr>
      <w:r w:rsidRPr="007D7266">
        <w:rPr>
          <w:rFonts w:ascii="Times New Roman" w:hAnsi="Times New Roman" w:cs="Times New Roman"/>
          <w:color w:val="000000" w:themeColor="text1"/>
          <w:sz w:val="26"/>
          <w:szCs w:val="26"/>
          <w:lang w:eastAsia="ru-RU"/>
        </w:rPr>
        <w:t>В рамках мероприятия ежегодно обновляется инвестиционный паспорт района, формируется и ведется реестр инвестиционных проектов, проводится оценка регулирующего воздействия нормативных правовых актов в сфере предприн</w:t>
      </w:r>
      <w:r w:rsidR="002A43D7" w:rsidRPr="007D7266">
        <w:rPr>
          <w:rFonts w:ascii="Times New Roman" w:hAnsi="Times New Roman" w:cs="Times New Roman"/>
          <w:color w:val="000000" w:themeColor="text1"/>
          <w:sz w:val="26"/>
          <w:szCs w:val="26"/>
          <w:lang w:eastAsia="ru-RU"/>
        </w:rPr>
        <w:t xml:space="preserve">имательской </w:t>
      </w:r>
      <w:r w:rsidR="007D7266" w:rsidRPr="007D7266">
        <w:rPr>
          <w:rFonts w:ascii="Times New Roman" w:hAnsi="Times New Roman" w:cs="Times New Roman"/>
          <w:color w:val="000000" w:themeColor="text1"/>
          <w:sz w:val="26"/>
          <w:szCs w:val="26"/>
          <w:lang w:eastAsia="ru-RU"/>
        </w:rPr>
        <w:t xml:space="preserve">деятельности. </w:t>
      </w:r>
    </w:p>
    <w:p w:rsidR="00481074" w:rsidRPr="009D189C" w:rsidRDefault="00965B7E" w:rsidP="002346CB">
      <w:pPr>
        <w:pStyle w:val="a3"/>
        <w:spacing w:line="276" w:lineRule="auto"/>
        <w:ind w:firstLine="567"/>
        <w:jc w:val="both"/>
        <w:rPr>
          <w:rFonts w:ascii="Times New Roman" w:hAnsi="Times New Roman" w:cs="Times New Roman"/>
          <w:color w:val="000000" w:themeColor="text1"/>
          <w:sz w:val="26"/>
          <w:szCs w:val="26"/>
          <w:lang w:eastAsia="ru-RU"/>
        </w:rPr>
      </w:pPr>
      <w:r w:rsidRPr="002346CB">
        <w:rPr>
          <w:rFonts w:ascii="Times New Roman" w:hAnsi="Times New Roman" w:cs="Times New Roman"/>
          <w:b/>
          <w:sz w:val="26"/>
          <w:szCs w:val="26"/>
          <w:lang w:eastAsia="ru-RU"/>
        </w:rPr>
        <w:t>Итоговое финансирование подпрогра</w:t>
      </w:r>
      <w:r w:rsidR="007D7266" w:rsidRPr="002346CB">
        <w:rPr>
          <w:rFonts w:ascii="Times New Roman" w:hAnsi="Times New Roman" w:cs="Times New Roman"/>
          <w:b/>
          <w:sz w:val="26"/>
          <w:szCs w:val="26"/>
          <w:lang w:eastAsia="ru-RU"/>
        </w:rPr>
        <w:t>ммы в 2024 году составило 140,5</w:t>
      </w:r>
      <w:r w:rsidRPr="002346CB">
        <w:rPr>
          <w:rFonts w:ascii="Times New Roman" w:hAnsi="Times New Roman" w:cs="Times New Roman"/>
          <w:b/>
          <w:sz w:val="26"/>
          <w:szCs w:val="26"/>
          <w:lang w:eastAsia="ru-RU"/>
        </w:rPr>
        <w:t xml:space="preserve"> тыс. </w:t>
      </w:r>
      <w:r w:rsidR="002A43D7" w:rsidRPr="002346CB">
        <w:rPr>
          <w:rFonts w:ascii="Times New Roman" w:hAnsi="Times New Roman" w:cs="Times New Roman"/>
          <w:b/>
          <w:sz w:val="26"/>
          <w:szCs w:val="26"/>
          <w:lang w:eastAsia="ru-RU"/>
        </w:rPr>
        <w:t>руб., кассовое исполнение в 202</w:t>
      </w:r>
      <w:r w:rsidR="007D7266" w:rsidRPr="002346CB">
        <w:rPr>
          <w:rFonts w:ascii="Times New Roman" w:hAnsi="Times New Roman" w:cs="Times New Roman"/>
          <w:b/>
          <w:sz w:val="26"/>
          <w:szCs w:val="26"/>
          <w:lang w:eastAsia="ru-RU"/>
        </w:rPr>
        <w:t>4</w:t>
      </w:r>
      <w:r w:rsidR="009D189C" w:rsidRPr="002346CB">
        <w:rPr>
          <w:rFonts w:ascii="Times New Roman" w:hAnsi="Times New Roman" w:cs="Times New Roman"/>
          <w:b/>
          <w:sz w:val="26"/>
          <w:szCs w:val="26"/>
          <w:lang w:eastAsia="ru-RU"/>
        </w:rPr>
        <w:t xml:space="preserve"> году составило 139,5 тыс. руб., что составляет 99,29</w:t>
      </w:r>
      <w:r w:rsidR="002A43D7" w:rsidRPr="002346CB">
        <w:rPr>
          <w:rFonts w:ascii="Times New Roman" w:hAnsi="Times New Roman" w:cs="Times New Roman"/>
          <w:b/>
          <w:sz w:val="26"/>
          <w:szCs w:val="26"/>
          <w:lang w:eastAsia="ru-RU"/>
        </w:rPr>
        <w:t xml:space="preserve"> </w:t>
      </w:r>
      <w:r w:rsidRPr="002346CB">
        <w:rPr>
          <w:rFonts w:ascii="Times New Roman" w:hAnsi="Times New Roman" w:cs="Times New Roman"/>
          <w:b/>
          <w:sz w:val="26"/>
          <w:szCs w:val="26"/>
          <w:lang w:eastAsia="ru-RU"/>
        </w:rPr>
        <w:t>% от плановых показателей.</w:t>
      </w:r>
      <w:r w:rsidRPr="002346CB">
        <w:rPr>
          <w:rFonts w:ascii="Times New Roman" w:hAnsi="Times New Roman" w:cs="Times New Roman"/>
          <w:sz w:val="26"/>
          <w:szCs w:val="26"/>
          <w:lang w:eastAsia="ru-RU"/>
        </w:rPr>
        <w:t xml:space="preserve"> </w:t>
      </w:r>
      <w:r w:rsidRPr="009D189C">
        <w:rPr>
          <w:rFonts w:ascii="Times New Roman" w:hAnsi="Times New Roman" w:cs="Times New Roman"/>
          <w:color w:val="000000" w:themeColor="text1"/>
          <w:sz w:val="26"/>
          <w:szCs w:val="26"/>
          <w:lang w:eastAsia="ru-RU"/>
        </w:rPr>
        <w:t>Запланированные мероприяти</w:t>
      </w:r>
      <w:r w:rsidR="002A43D7" w:rsidRPr="009D189C">
        <w:rPr>
          <w:rFonts w:ascii="Times New Roman" w:hAnsi="Times New Roman" w:cs="Times New Roman"/>
          <w:color w:val="000000" w:themeColor="text1"/>
          <w:sz w:val="26"/>
          <w:szCs w:val="26"/>
          <w:lang w:eastAsia="ru-RU"/>
        </w:rPr>
        <w:t xml:space="preserve">я выполнены не в полном объеме, так как </w:t>
      </w:r>
      <w:proofErr w:type="gramStart"/>
      <w:r w:rsidR="002A43D7" w:rsidRPr="009D189C">
        <w:rPr>
          <w:rFonts w:ascii="Times New Roman" w:hAnsi="Times New Roman" w:cs="Times New Roman"/>
          <w:color w:val="000000" w:themeColor="text1"/>
          <w:sz w:val="26"/>
          <w:szCs w:val="26"/>
          <w:lang w:eastAsia="ru-RU"/>
        </w:rPr>
        <w:t>средства, полученные в рамках</w:t>
      </w:r>
      <w:r w:rsidRPr="009D189C">
        <w:rPr>
          <w:color w:val="000000" w:themeColor="text1"/>
          <w:sz w:val="26"/>
          <w:szCs w:val="26"/>
          <w:shd w:val="clear" w:color="auto" w:fill="FFFFFF"/>
          <w:lang w:eastAsia="ru-RU"/>
        </w:rPr>
        <w:t xml:space="preserve"> </w:t>
      </w:r>
      <w:r w:rsidR="009D189C" w:rsidRPr="009D189C">
        <w:rPr>
          <w:rFonts w:ascii="Times New Roman" w:hAnsi="Times New Roman" w:cs="Times New Roman"/>
          <w:color w:val="000000" w:themeColor="text1"/>
          <w:sz w:val="26"/>
          <w:szCs w:val="26"/>
          <w:lang w:eastAsia="ru-RU"/>
        </w:rPr>
        <w:t xml:space="preserve">исполнения органами местного самоуправления </w:t>
      </w:r>
      <w:r w:rsidR="009D189C" w:rsidRPr="009D189C">
        <w:rPr>
          <w:rFonts w:ascii="Times New Roman" w:hAnsi="Times New Roman" w:cs="Times New Roman"/>
          <w:color w:val="000000" w:themeColor="text1"/>
          <w:sz w:val="26"/>
          <w:szCs w:val="26"/>
          <w:lang w:eastAsia="ru-RU"/>
        </w:rPr>
        <w:lastRenderedPageBreak/>
        <w:t>отдельных государственных полномочий по формированию торгового реестра не были</w:t>
      </w:r>
      <w:proofErr w:type="gramEnd"/>
      <w:r w:rsidR="009D189C" w:rsidRPr="009D189C">
        <w:rPr>
          <w:rFonts w:ascii="Times New Roman" w:hAnsi="Times New Roman" w:cs="Times New Roman"/>
          <w:color w:val="000000" w:themeColor="text1"/>
          <w:sz w:val="26"/>
          <w:szCs w:val="26"/>
          <w:lang w:eastAsia="ru-RU"/>
        </w:rPr>
        <w:t xml:space="preserve"> полностью израсходованы, в связи с закрытием предыдущей формы ведения торгового реестра и введения новой формы. </w:t>
      </w:r>
    </w:p>
    <w:p w:rsidR="00481074" w:rsidRPr="009D189C" w:rsidRDefault="00965B7E" w:rsidP="002346CB">
      <w:pPr>
        <w:spacing w:after="0"/>
        <w:ind w:firstLine="540"/>
        <w:jc w:val="both"/>
        <w:rPr>
          <w:rFonts w:ascii="Times New Roman" w:hAnsi="Times New Roman" w:cs="Times New Roman"/>
          <w:color w:val="000000" w:themeColor="text1"/>
          <w:sz w:val="26"/>
          <w:szCs w:val="26"/>
        </w:rPr>
      </w:pPr>
      <w:r w:rsidRPr="009D189C">
        <w:rPr>
          <w:rFonts w:ascii="Times New Roman" w:hAnsi="Times New Roman" w:cs="Times New Roman"/>
          <w:color w:val="000000" w:themeColor="text1"/>
          <w:sz w:val="26"/>
          <w:szCs w:val="26"/>
          <w:shd w:val="clear" w:color="auto" w:fill="FFFFFF"/>
          <w:lang w:eastAsia="ru-RU"/>
        </w:rPr>
        <w:t xml:space="preserve">Подпрограмма </w:t>
      </w:r>
      <w:r w:rsidR="006865F5" w:rsidRPr="009D189C">
        <w:rPr>
          <w:rFonts w:ascii="Times New Roman" w:hAnsi="Times New Roman" w:cs="Times New Roman"/>
          <w:color w:val="000000" w:themeColor="text1"/>
          <w:sz w:val="26"/>
          <w:szCs w:val="26"/>
          <w:shd w:val="clear" w:color="auto" w:fill="FFFFFF"/>
          <w:lang w:eastAsia="ru-RU"/>
        </w:rPr>
        <w:t>«</w:t>
      </w:r>
      <w:r w:rsidR="006865F5" w:rsidRPr="009D189C">
        <w:rPr>
          <w:rFonts w:ascii="Times New Roman" w:hAnsi="Times New Roman" w:cs="Times New Roman"/>
          <w:color w:val="000000" w:themeColor="text1"/>
          <w:sz w:val="26"/>
          <w:szCs w:val="26"/>
        </w:rPr>
        <w:t>Развитие сельского хозяйства</w:t>
      </w:r>
      <w:r w:rsidR="006865F5" w:rsidRPr="009D189C">
        <w:rPr>
          <w:rFonts w:ascii="Times New Roman" w:hAnsi="Times New Roman" w:cs="Times New Roman"/>
          <w:color w:val="000000" w:themeColor="text1"/>
          <w:sz w:val="26"/>
          <w:szCs w:val="26"/>
          <w:shd w:val="clear" w:color="auto" w:fill="FFFFFF"/>
          <w:lang w:eastAsia="ru-RU"/>
        </w:rPr>
        <w:t xml:space="preserve">» </w:t>
      </w:r>
      <w:r w:rsidRPr="009D189C">
        <w:rPr>
          <w:rFonts w:ascii="Times New Roman" w:hAnsi="Times New Roman" w:cs="Times New Roman"/>
          <w:color w:val="000000" w:themeColor="text1"/>
          <w:sz w:val="26"/>
          <w:szCs w:val="26"/>
          <w:shd w:val="clear" w:color="auto" w:fill="FFFFFF"/>
          <w:lang w:eastAsia="ru-RU"/>
        </w:rPr>
        <w:t xml:space="preserve">направлена на </w:t>
      </w:r>
      <w:r w:rsidRPr="009D189C">
        <w:rPr>
          <w:rFonts w:ascii="Times New Roman" w:hAnsi="Times New Roman" w:cs="Times New Roman"/>
          <w:color w:val="000000" w:themeColor="text1"/>
          <w:sz w:val="26"/>
          <w:szCs w:val="26"/>
        </w:rPr>
        <w:t xml:space="preserve">устойчивое развитие </w:t>
      </w:r>
      <w:proofErr w:type="spellStart"/>
      <w:r w:rsidRPr="009D189C">
        <w:rPr>
          <w:rFonts w:ascii="Times New Roman" w:hAnsi="Times New Roman" w:cs="Times New Roman"/>
          <w:color w:val="000000" w:themeColor="text1"/>
          <w:sz w:val="26"/>
          <w:szCs w:val="26"/>
        </w:rPr>
        <w:t>сельхозтоваропроизводителей</w:t>
      </w:r>
      <w:proofErr w:type="spellEnd"/>
      <w:r w:rsidRPr="009D189C">
        <w:rPr>
          <w:rFonts w:ascii="Times New Roman" w:hAnsi="Times New Roman" w:cs="Times New Roman"/>
          <w:color w:val="000000" w:themeColor="text1"/>
          <w:sz w:val="26"/>
          <w:szCs w:val="26"/>
        </w:rPr>
        <w:t xml:space="preserve"> района на основе модернизации производственного потенциала, внедрения прогрессивных технологий и создания условий для повышения доходности сельскохозяйственного производства и включает в себя следующие задачи:</w:t>
      </w:r>
      <w:r w:rsidRPr="009D189C">
        <w:rPr>
          <w:rFonts w:ascii="Times New Roman" w:hAnsi="Times New Roman" w:cs="Times New Roman"/>
          <w:color w:val="000000" w:themeColor="text1"/>
          <w:sz w:val="26"/>
          <w:szCs w:val="26"/>
          <w:lang w:eastAsia="ru-RU"/>
        </w:rPr>
        <w:t xml:space="preserve"> </w:t>
      </w:r>
      <w:r w:rsidRPr="009D189C">
        <w:rPr>
          <w:rFonts w:ascii="Times New Roman" w:hAnsi="Times New Roman" w:cs="Times New Roman"/>
          <w:color w:val="000000" w:themeColor="text1"/>
          <w:sz w:val="26"/>
          <w:szCs w:val="26"/>
        </w:rPr>
        <w:t xml:space="preserve"> Стимулирование роста производства сельскохозяйственной продукции, ввод в оборот и улучшение плодородия земель сельскохозяйственного назначения, повышение производительности труда в сельскохозяйственной отрасли района.</w:t>
      </w:r>
    </w:p>
    <w:p w:rsidR="00481074" w:rsidRPr="002B4C82" w:rsidRDefault="00965B7E" w:rsidP="00194D58">
      <w:pPr>
        <w:spacing w:after="0"/>
        <w:ind w:firstLine="540"/>
        <w:jc w:val="both"/>
        <w:rPr>
          <w:rFonts w:ascii="Times New Roman" w:hAnsi="Times New Roman" w:cs="Times New Roman"/>
          <w:color w:val="000000" w:themeColor="text1"/>
          <w:sz w:val="26"/>
          <w:szCs w:val="26"/>
        </w:rPr>
      </w:pPr>
      <w:r w:rsidRPr="002B4C82">
        <w:rPr>
          <w:rFonts w:ascii="Times New Roman" w:hAnsi="Times New Roman" w:cs="Times New Roman"/>
          <w:color w:val="000000" w:themeColor="text1"/>
          <w:sz w:val="26"/>
          <w:szCs w:val="26"/>
        </w:rPr>
        <w:t>В соответствии с подпрограммой «Развитие сельского хозяйства» муниципальной программы «Содействие экономическому развитию и инвестиционной привлекательности Псковского района»:</w:t>
      </w:r>
    </w:p>
    <w:p w:rsidR="00481074" w:rsidRPr="002B4C82" w:rsidRDefault="00965B7E" w:rsidP="00194D58">
      <w:pPr>
        <w:spacing w:after="0"/>
        <w:ind w:firstLine="540"/>
        <w:jc w:val="both"/>
        <w:rPr>
          <w:rFonts w:ascii="Times New Roman" w:hAnsi="Times New Roman" w:cs="Times New Roman"/>
          <w:color w:val="000000" w:themeColor="text1"/>
          <w:sz w:val="26"/>
          <w:szCs w:val="26"/>
        </w:rPr>
      </w:pPr>
      <w:r w:rsidRPr="002B4C82">
        <w:rPr>
          <w:rFonts w:ascii="Times New Roman" w:hAnsi="Times New Roman" w:cs="Times New Roman"/>
          <w:color w:val="000000" w:themeColor="text1"/>
          <w:sz w:val="26"/>
          <w:szCs w:val="26"/>
        </w:rPr>
        <w:t>- оформлены документы и выплачены субсидии из муниципального бюджета на оказание несвязанной поддержки в области растениеводства на сумму 399,9 тыс. рублей;</w:t>
      </w:r>
    </w:p>
    <w:p w:rsidR="00481074" w:rsidRPr="002B4C82" w:rsidRDefault="00965B7E" w:rsidP="00194D58">
      <w:pPr>
        <w:spacing w:after="0"/>
        <w:ind w:firstLine="540"/>
        <w:jc w:val="both"/>
        <w:rPr>
          <w:rFonts w:ascii="Times New Roman" w:hAnsi="Times New Roman" w:cs="Times New Roman"/>
          <w:color w:val="000000" w:themeColor="text1"/>
          <w:sz w:val="26"/>
          <w:szCs w:val="26"/>
        </w:rPr>
      </w:pPr>
      <w:r w:rsidRPr="002B4C82">
        <w:rPr>
          <w:rFonts w:ascii="Times New Roman" w:hAnsi="Times New Roman" w:cs="Times New Roman"/>
          <w:color w:val="000000" w:themeColor="text1"/>
          <w:sz w:val="26"/>
          <w:szCs w:val="26"/>
        </w:rPr>
        <w:t xml:space="preserve">- выплачен Грант </w:t>
      </w:r>
      <w:proofErr w:type="gramStart"/>
      <w:r w:rsidRPr="002B4C82">
        <w:rPr>
          <w:rFonts w:ascii="Times New Roman" w:hAnsi="Times New Roman" w:cs="Times New Roman"/>
          <w:color w:val="000000" w:themeColor="text1"/>
          <w:sz w:val="26"/>
          <w:szCs w:val="26"/>
        </w:rPr>
        <w:t>Главы Псковского района имени Героя Социалистического труда Григория Ивановича</w:t>
      </w:r>
      <w:proofErr w:type="gramEnd"/>
      <w:r w:rsidRPr="002B4C82">
        <w:rPr>
          <w:rFonts w:ascii="Times New Roman" w:hAnsi="Times New Roman" w:cs="Times New Roman"/>
          <w:color w:val="000000" w:themeColor="text1"/>
          <w:sz w:val="26"/>
          <w:szCs w:val="26"/>
        </w:rPr>
        <w:t xml:space="preserve"> </w:t>
      </w:r>
      <w:proofErr w:type="spellStart"/>
      <w:r w:rsidRPr="002B4C82">
        <w:rPr>
          <w:rFonts w:ascii="Times New Roman" w:hAnsi="Times New Roman" w:cs="Times New Roman"/>
          <w:color w:val="000000" w:themeColor="text1"/>
          <w:sz w:val="26"/>
          <w:szCs w:val="26"/>
        </w:rPr>
        <w:t>Гецентова</w:t>
      </w:r>
      <w:proofErr w:type="spellEnd"/>
      <w:r w:rsidRPr="002B4C82">
        <w:rPr>
          <w:rFonts w:ascii="Times New Roman" w:hAnsi="Times New Roman" w:cs="Times New Roman"/>
          <w:color w:val="000000" w:themeColor="text1"/>
          <w:sz w:val="26"/>
          <w:szCs w:val="26"/>
        </w:rPr>
        <w:t xml:space="preserve"> в агропромышленном комплек</w:t>
      </w:r>
      <w:r w:rsidR="002B4C82" w:rsidRPr="002B4C82">
        <w:rPr>
          <w:rFonts w:ascii="Times New Roman" w:hAnsi="Times New Roman" w:cs="Times New Roman"/>
          <w:color w:val="000000" w:themeColor="text1"/>
          <w:sz w:val="26"/>
          <w:szCs w:val="26"/>
        </w:rPr>
        <w:t>се Псковского района в сумме 250</w:t>
      </w:r>
      <w:r w:rsidRPr="002B4C82">
        <w:rPr>
          <w:rFonts w:ascii="Times New Roman" w:hAnsi="Times New Roman" w:cs="Times New Roman"/>
          <w:color w:val="000000" w:themeColor="text1"/>
          <w:sz w:val="26"/>
          <w:szCs w:val="26"/>
        </w:rPr>
        <w:t>,0 тыс. рублей;</w:t>
      </w:r>
    </w:p>
    <w:p w:rsidR="00481074" w:rsidRPr="002B4C82" w:rsidRDefault="00965B7E" w:rsidP="00194D58">
      <w:pPr>
        <w:spacing w:after="0"/>
        <w:ind w:firstLine="567"/>
        <w:jc w:val="both"/>
        <w:rPr>
          <w:rFonts w:ascii="Times New Roman" w:eastAsia="Times New Roman" w:hAnsi="Times New Roman" w:cs="Times New Roman"/>
          <w:bCs/>
          <w:color w:val="000000" w:themeColor="text1"/>
          <w:sz w:val="26"/>
          <w:szCs w:val="26"/>
          <w:lang w:eastAsia="ru-RU"/>
        </w:rPr>
      </w:pPr>
      <w:r w:rsidRPr="002B4C82">
        <w:rPr>
          <w:rFonts w:ascii="Times New Roman" w:hAnsi="Times New Roman" w:cs="Times New Roman"/>
          <w:color w:val="000000" w:themeColor="text1"/>
          <w:sz w:val="26"/>
          <w:szCs w:val="26"/>
        </w:rPr>
        <w:t xml:space="preserve">- </w:t>
      </w:r>
      <w:r w:rsidRPr="002B4C82">
        <w:rPr>
          <w:rFonts w:ascii="Times New Roman" w:eastAsia="Times New Roman" w:hAnsi="Times New Roman" w:cs="Times New Roman"/>
          <w:bCs/>
          <w:color w:val="000000" w:themeColor="text1"/>
          <w:sz w:val="26"/>
          <w:szCs w:val="26"/>
          <w:lang w:eastAsia="ru-RU"/>
        </w:rPr>
        <w:t>Проведены мероприятия по подготовке и проведению профессионального праздника «День работника сельского хозяйства и перерабатываю</w:t>
      </w:r>
      <w:r w:rsidR="002B4C82" w:rsidRPr="002B4C82">
        <w:rPr>
          <w:rFonts w:ascii="Times New Roman" w:eastAsia="Times New Roman" w:hAnsi="Times New Roman" w:cs="Times New Roman"/>
          <w:bCs/>
          <w:color w:val="000000" w:themeColor="text1"/>
          <w:sz w:val="26"/>
          <w:szCs w:val="26"/>
          <w:lang w:eastAsia="ru-RU"/>
        </w:rPr>
        <w:t>щей промышленности» в сумме 120</w:t>
      </w:r>
      <w:r w:rsidR="006865F5" w:rsidRPr="002B4C82">
        <w:rPr>
          <w:rFonts w:ascii="Times New Roman" w:eastAsia="Times New Roman" w:hAnsi="Times New Roman" w:cs="Times New Roman"/>
          <w:bCs/>
          <w:color w:val="000000" w:themeColor="text1"/>
          <w:sz w:val="26"/>
          <w:szCs w:val="26"/>
          <w:lang w:eastAsia="ru-RU"/>
        </w:rPr>
        <w:t>,0</w:t>
      </w:r>
      <w:r w:rsidRPr="002B4C82">
        <w:rPr>
          <w:rFonts w:ascii="Times New Roman" w:eastAsia="Times New Roman" w:hAnsi="Times New Roman" w:cs="Times New Roman"/>
          <w:bCs/>
          <w:color w:val="000000" w:themeColor="text1"/>
          <w:sz w:val="26"/>
          <w:szCs w:val="26"/>
          <w:lang w:eastAsia="ru-RU"/>
        </w:rPr>
        <w:t xml:space="preserve"> тыс. руб.</w:t>
      </w:r>
    </w:p>
    <w:p w:rsidR="002B4C82" w:rsidRPr="000A100F" w:rsidRDefault="002B4C82" w:rsidP="002B4C82">
      <w:pPr>
        <w:shd w:val="clear" w:color="auto" w:fill="FFFFFF"/>
        <w:spacing w:after="0"/>
        <w:ind w:firstLine="567"/>
        <w:jc w:val="both"/>
        <w:rPr>
          <w:rFonts w:ascii="Times New Roman" w:eastAsia="Times New Roman" w:hAnsi="Times New Roman" w:cs="Times New Roman"/>
          <w:bCs/>
          <w:sz w:val="26"/>
          <w:szCs w:val="26"/>
          <w:lang w:eastAsia="ru-RU"/>
        </w:rPr>
      </w:pPr>
      <w:r w:rsidRPr="000938B6">
        <w:rPr>
          <w:rFonts w:ascii="Times New Roman" w:eastAsia="Times New Roman" w:hAnsi="Times New Roman" w:cs="Times New Roman"/>
          <w:bCs/>
          <w:sz w:val="26"/>
          <w:szCs w:val="26"/>
          <w:lang w:eastAsia="ru-RU"/>
        </w:rPr>
        <w:t>- Произведена выплата премии дояркам и мас</w:t>
      </w:r>
      <w:r>
        <w:rPr>
          <w:rFonts w:ascii="Times New Roman" w:eastAsia="Times New Roman" w:hAnsi="Times New Roman" w:cs="Times New Roman"/>
          <w:bCs/>
          <w:sz w:val="26"/>
          <w:szCs w:val="26"/>
          <w:lang w:eastAsia="ru-RU"/>
        </w:rPr>
        <w:t xml:space="preserve">терам машинного доения коров в сумме 100,0 тыс. руб., а </w:t>
      </w:r>
      <w:r w:rsidRPr="000938B6">
        <w:rPr>
          <w:rFonts w:ascii="Times New Roman" w:eastAsia="Times New Roman" w:hAnsi="Times New Roman" w:cs="Times New Roman"/>
          <w:bCs/>
          <w:sz w:val="26"/>
          <w:szCs w:val="26"/>
          <w:lang w:eastAsia="ru-RU"/>
        </w:rPr>
        <w:t xml:space="preserve">также </w:t>
      </w:r>
      <w:r w:rsidRPr="0070158C">
        <w:rPr>
          <w:rFonts w:ascii="Times New Roman" w:eastAsia="Times New Roman" w:hAnsi="Times New Roman" w:cs="Times New Roman"/>
          <w:bCs/>
          <w:color w:val="000000"/>
          <w:sz w:val="26"/>
          <w:szCs w:val="26"/>
          <w:lang w:eastAsia="ru-RU"/>
        </w:rPr>
        <w:t>произвед</w:t>
      </w:r>
      <w:r>
        <w:rPr>
          <w:rFonts w:ascii="Times New Roman" w:eastAsia="Times New Roman" w:hAnsi="Times New Roman" w:cs="Times New Roman"/>
          <w:bCs/>
          <w:color w:val="000000"/>
          <w:sz w:val="26"/>
          <w:szCs w:val="26"/>
          <w:lang w:eastAsia="ru-RU"/>
        </w:rPr>
        <w:t xml:space="preserve">ена </w:t>
      </w:r>
      <w:r w:rsidRPr="00E11324">
        <w:rPr>
          <w:rFonts w:ascii="Times New Roman" w:eastAsia="Times New Roman" w:hAnsi="Times New Roman" w:cs="Times New Roman"/>
          <w:bCs/>
          <w:color w:val="000000"/>
          <w:sz w:val="26"/>
          <w:szCs w:val="26"/>
          <w:lang w:eastAsia="ru-RU"/>
        </w:rPr>
        <w:t xml:space="preserve">выплата премий за Конкурс техников - </w:t>
      </w:r>
      <w:proofErr w:type="spellStart"/>
      <w:r w:rsidRPr="00E11324">
        <w:rPr>
          <w:rFonts w:ascii="Times New Roman" w:eastAsia="Times New Roman" w:hAnsi="Times New Roman" w:cs="Times New Roman"/>
          <w:bCs/>
          <w:color w:val="000000"/>
          <w:sz w:val="26"/>
          <w:szCs w:val="26"/>
          <w:lang w:eastAsia="ru-RU"/>
        </w:rPr>
        <w:t>осеменаторов</w:t>
      </w:r>
      <w:proofErr w:type="spellEnd"/>
      <w:r w:rsidRPr="00E11324">
        <w:rPr>
          <w:rFonts w:ascii="Times New Roman" w:eastAsia="Times New Roman" w:hAnsi="Times New Roman" w:cs="Times New Roman"/>
          <w:bCs/>
          <w:color w:val="000000"/>
          <w:sz w:val="26"/>
          <w:szCs w:val="26"/>
          <w:lang w:eastAsia="ru-RU"/>
        </w:rPr>
        <w:t xml:space="preserve"> крупного рогатого скота сельскохозяйственных предприятий Псковского района в сумме 60,0 тыс. руб.  </w:t>
      </w:r>
    </w:p>
    <w:p w:rsidR="00481074" w:rsidRPr="002B4C82" w:rsidRDefault="00965B7E" w:rsidP="00194D58">
      <w:pPr>
        <w:spacing w:after="0"/>
        <w:ind w:firstLine="540"/>
        <w:jc w:val="both"/>
        <w:rPr>
          <w:rFonts w:ascii="Times New Roman" w:hAnsi="Times New Roman" w:cs="Times New Roman"/>
          <w:color w:val="000000" w:themeColor="text1"/>
          <w:sz w:val="26"/>
          <w:szCs w:val="26"/>
        </w:rPr>
      </w:pPr>
      <w:r w:rsidRPr="002B4C82">
        <w:rPr>
          <w:rFonts w:ascii="Times New Roman" w:hAnsi="Times New Roman" w:cs="Times New Roman"/>
          <w:color w:val="000000" w:themeColor="text1"/>
          <w:sz w:val="26"/>
          <w:szCs w:val="26"/>
        </w:rPr>
        <w:t xml:space="preserve">Проведены мероприятия: </w:t>
      </w:r>
    </w:p>
    <w:p w:rsidR="002B4C82" w:rsidRPr="000A100F" w:rsidRDefault="002B4C82" w:rsidP="002B4C82">
      <w:pPr>
        <w:spacing w:after="0"/>
        <w:ind w:firstLine="426"/>
        <w:jc w:val="both"/>
        <w:rPr>
          <w:rFonts w:ascii="Times New Roman" w:hAnsi="Times New Roman" w:cs="Times New Roman"/>
          <w:sz w:val="26"/>
          <w:szCs w:val="26"/>
        </w:rPr>
      </w:pPr>
      <w:r w:rsidRPr="000A100F">
        <w:rPr>
          <w:rFonts w:ascii="Times New Roman" w:hAnsi="Times New Roman" w:cs="Times New Roman"/>
          <w:sz w:val="26"/>
          <w:szCs w:val="26"/>
        </w:rPr>
        <w:t>- торжественное собрание, посвященное Дню работника сельского хозяйства и перерабатывающей промышленности, на котором чествовали лучших тружеников сельского хозяйства (награждено 77 человек);</w:t>
      </w:r>
    </w:p>
    <w:p w:rsidR="002B4C82" w:rsidRPr="000A100F" w:rsidRDefault="002B4C82" w:rsidP="002B4C82">
      <w:pPr>
        <w:spacing w:after="0"/>
        <w:ind w:firstLine="426"/>
        <w:jc w:val="both"/>
        <w:rPr>
          <w:rFonts w:ascii="Times New Roman" w:hAnsi="Times New Roman" w:cs="Times New Roman"/>
          <w:sz w:val="26"/>
          <w:szCs w:val="26"/>
        </w:rPr>
      </w:pPr>
      <w:r w:rsidRPr="000A100F">
        <w:rPr>
          <w:rFonts w:ascii="Times New Roman" w:hAnsi="Times New Roman" w:cs="Times New Roman"/>
          <w:sz w:val="26"/>
          <w:szCs w:val="26"/>
        </w:rPr>
        <w:t>- конкурс по заготовке травянистых кормов среди сельхозпредприятий и механизаторов в 2024 г. (награждено 3 хозяйства и 5 механизаторов);</w:t>
      </w:r>
    </w:p>
    <w:p w:rsidR="002B4C82" w:rsidRPr="000A100F" w:rsidRDefault="002B4C82" w:rsidP="002B4C82">
      <w:pPr>
        <w:spacing w:after="0"/>
        <w:ind w:firstLine="426"/>
        <w:jc w:val="both"/>
        <w:rPr>
          <w:rFonts w:ascii="Times New Roman" w:hAnsi="Times New Roman" w:cs="Times New Roman"/>
          <w:sz w:val="26"/>
          <w:szCs w:val="26"/>
        </w:rPr>
      </w:pPr>
      <w:r w:rsidRPr="000A100F">
        <w:rPr>
          <w:rFonts w:ascii="Times New Roman" w:hAnsi="Times New Roman" w:cs="Times New Roman"/>
          <w:sz w:val="26"/>
          <w:szCs w:val="26"/>
        </w:rPr>
        <w:t>- конкурс сельскохозяйственных предприятий в молочном животноводстве и доярок района в 2023 г.</w:t>
      </w:r>
      <w:r w:rsidR="008C4BEB">
        <w:rPr>
          <w:rFonts w:ascii="Times New Roman" w:hAnsi="Times New Roman" w:cs="Times New Roman"/>
          <w:sz w:val="26"/>
          <w:szCs w:val="26"/>
        </w:rPr>
        <w:t xml:space="preserve"> </w:t>
      </w:r>
      <w:r w:rsidRPr="000A100F">
        <w:rPr>
          <w:rFonts w:ascii="Times New Roman" w:hAnsi="Times New Roman" w:cs="Times New Roman"/>
          <w:sz w:val="26"/>
          <w:szCs w:val="26"/>
        </w:rPr>
        <w:t>(вручены дипломы трем лучшим хозяйствам и награждено 3 доярки</w:t>
      </w:r>
      <w:proofErr w:type="gramStart"/>
      <w:r w:rsidRPr="000A100F">
        <w:rPr>
          <w:rFonts w:ascii="Times New Roman" w:hAnsi="Times New Roman" w:cs="Times New Roman"/>
          <w:sz w:val="26"/>
          <w:szCs w:val="26"/>
        </w:rPr>
        <w:t xml:space="preserve"> )</w:t>
      </w:r>
      <w:proofErr w:type="gramEnd"/>
      <w:r w:rsidRPr="000A100F">
        <w:rPr>
          <w:rFonts w:ascii="Times New Roman" w:hAnsi="Times New Roman" w:cs="Times New Roman"/>
          <w:sz w:val="26"/>
          <w:szCs w:val="26"/>
        </w:rPr>
        <w:t>;</w:t>
      </w:r>
    </w:p>
    <w:p w:rsidR="002B4C82" w:rsidRPr="000A100F" w:rsidRDefault="002B4C82" w:rsidP="002B4C82">
      <w:pPr>
        <w:spacing w:after="0"/>
        <w:ind w:firstLine="426"/>
        <w:jc w:val="both"/>
        <w:rPr>
          <w:rFonts w:ascii="Times New Roman" w:hAnsi="Times New Roman" w:cs="Times New Roman"/>
          <w:sz w:val="26"/>
          <w:szCs w:val="26"/>
        </w:rPr>
      </w:pPr>
      <w:r w:rsidRPr="000A100F">
        <w:rPr>
          <w:rFonts w:ascii="Times New Roman" w:hAnsi="Times New Roman" w:cs="Times New Roman"/>
          <w:sz w:val="26"/>
          <w:szCs w:val="26"/>
        </w:rPr>
        <w:t xml:space="preserve">проведена 24-я осенняя сельскохозяйственная ярмарка Псковского района, в </w:t>
      </w:r>
      <w:r>
        <w:rPr>
          <w:rFonts w:ascii="Times New Roman" w:hAnsi="Times New Roman" w:cs="Times New Roman"/>
          <w:sz w:val="26"/>
          <w:szCs w:val="26"/>
        </w:rPr>
        <w:t>которой приняло участие более 16</w:t>
      </w:r>
      <w:r w:rsidRPr="000A100F">
        <w:rPr>
          <w:rFonts w:ascii="Times New Roman" w:hAnsi="Times New Roman" w:cs="Times New Roman"/>
          <w:sz w:val="26"/>
          <w:szCs w:val="26"/>
        </w:rPr>
        <w:t>0 сельскохозяйственных и  перерабатывающих предприятий, крестьянских фермерских и личных подсобных хозяйств, ветеранских подворий. Ярмарка во второй раз проведена на территории Псковского района, на площадке у ТДЦ «ФЬОРД ПЛАЗА». Лучшие участники ярмарки награждены почетными дипломами и ценными подарками. Награждено 30 участников по 5 номинациям.</w:t>
      </w:r>
    </w:p>
    <w:p w:rsidR="002B4C82" w:rsidRPr="000A100F" w:rsidRDefault="002B4C82" w:rsidP="0021532A">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0A100F">
        <w:rPr>
          <w:rFonts w:ascii="Times New Roman" w:hAnsi="Times New Roman" w:cs="Times New Roman"/>
          <w:sz w:val="26"/>
          <w:szCs w:val="26"/>
        </w:rPr>
        <w:t xml:space="preserve">Проведен районный конкурс профессионального мастерства техников </w:t>
      </w:r>
      <w:proofErr w:type="spellStart"/>
      <w:r w:rsidRPr="000A100F">
        <w:rPr>
          <w:rFonts w:ascii="Times New Roman" w:hAnsi="Times New Roman" w:cs="Times New Roman"/>
          <w:sz w:val="26"/>
          <w:szCs w:val="26"/>
        </w:rPr>
        <w:t>осименаторов</w:t>
      </w:r>
      <w:proofErr w:type="spellEnd"/>
      <w:r w:rsidRPr="000A100F">
        <w:rPr>
          <w:rFonts w:ascii="Times New Roman" w:hAnsi="Times New Roman" w:cs="Times New Roman"/>
          <w:sz w:val="26"/>
          <w:szCs w:val="26"/>
        </w:rPr>
        <w:t xml:space="preserve"> благодарностями и денежными премиями награждено 7 участников.</w:t>
      </w:r>
    </w:p>
    <w:p w:rsidR="00481074" w:rsidRPr="0021532A" w:rsidRDefault="00965B7E" w:rsidP="00194D58">
      <w:pPr>
        <w:spacing w:after="0"/>
        <w:ind w:firstLine="540"/>
        <w:jc w:val="both"/>
        <w:rPr>
          <w:rFonts w:ascii="Times New Roman" w:hAnsi="Times New Roman" w:cs="Times New Roman"/>
          <w:color w:val="000000" w:themeColor="text1"/>
          <w:sz w:val="26"/>
          <w:szCs w:val="26"/>
        </w:rPr>
      </w:pPr>
      <w:r w:rsidRPr="0021532A">
        <w:rPr>
          <w:rFonts w:ascii="Times New Roman" w:hAnsi="Times New Roman" w:cs="Times New Roman"/>
          <w:color w:val="000000" w:themeColor="text1"/>
          <w:sz w:val="26"/>
          <w:szCs w:val="26"/>
        </w:rPr>
        <w:t>Все запланированные мероприятия выполнены.</w:t>
      </w:r>
    </w:p>
    <w:p w:rsidR="0021532A" w:rsidRPr="0021532A" w:rsidRDefault="00965B7E" w:rsidP="0021532A">
      <w:pPr>
        <w:pStyle w:val="a3"/>
        <w:spacing w:line="276" w:lineRule="auto"/>
        <w:ind w:firstLine="567"/>
        <w:jc w:val="both"/>
        <w:rPr>
          <w:rFonts w:ascii="Times New Roman" w:hAnsi="Times New Roman" w:cs="Times New Roman"/>
          <w:sz w:val="26"/>
          <w:szCs w:val="26"/>
        </w:rPr>
      </w:pPr>
      <w:r w:rsidRPr="002346CB">
        <w:rPr>
          <w:rFonts w:ascii="Times New Roman" w:hAnsi="Times New Roman" w:cs="Times New Roman"/>
          <w:b/>
          <w:sz w:val="26"/>
          <w:szCs w:val="26"/>
        </w:rPr>
        <w:t>Итоговое фи</w:t>
      </w:r>
      <w:r w:rsidR="006865F5" w:rsidRPr="002346CB">
        <w:rPr>
          <w:rFonts w:ascii="Times New Roman" w:hAnsi="Times New Roman" w:cs="Times New Roman"/>
          <w:b/>
          <w:sz w:val="26"/>
          <w:szCs w:val="26"/>
        </w:rPr>
        <w:t>нансирование подпрограмм</w:t>
      </w:r>
      <w:r w:rsidR="0021532A" w:rsidRPr="002346CB">
        <w:rPr>
          <w:rFonts w:ascii="Times New Roman" w:hAnsi="Times New Roman" w:cs="Times New Roman"/>
          <w:b/>
          <w:sz w:val="26"/>
          <w:szCs w:val="26"/>
        </w:rPr>
        <w:t>ы в 2024 году составило 6273,0</w:t>
      </w:r>
      <w:r w:rsidRPr="002346CB">
        <w:rPr>
          <w:rFonts w:ascii="Times New Roman" w:hAnsi="Times New Roman" w:cs="Times New Roman"/>
          <w:b/>
          <w:sz w:val="26"/>
          <w:szCs w:val="26"/>
        </w:rPr>
        <w:t xml:space="preserve"> тыс. руб., кассово</w:t>
      </w:r>
      <w:r w:rsidR="006865F5" w:rsidRPr="002346CB">
        <w:rPr>
          <w:rFonts w:ascii="Times New Roman" w:hAnsi="Times New Roman" w:cs="Times New Roman"/>
          <w:b/>
          <w:sz w:val="26"/>
          <w:szCs w:val="26"/>
        </w:rPr>
        <w:t>е исполнени</w:t>
      </w:r>
      <w:r w:rsidR="0021532A" w:rsidRPr="002346CB">
        <w:rPr>
          <w:rFonts w:ascii="Times New Roman" w:hAnsi="Times New Roman" w:cs="Times New Roman"/>
          <w:b/>
          <w:sz w:val="26"/>
          <w:szCs w:val="26"/>
        </w:rPr>
        <w:t xml:space="preserve">е в 2024 году составило 5 865,1 тыс. руб., что составляет </w:t>
      </w:r>
      <w:r w:rsidR="0021532A" w:rsidRPr="002346CB">
        <w:rPr>
          <w:rFonts w:ascii="Times New Roman" w:hAnsi="Times New Roman" w:cs="Times New Roman"/>
          <w:b/>
          <w:sz w:val="26"/>
          <w:szCs w:val="26"/>
        </w:rPr>
        <w:lastRenderedPageBreak/>
        <w:t>93,5</w:t>
      </w:r>
      <w:r w:rsidRPr="002346CB">
        <w:rPr>
          <w:rFonts w:ascii="Times New Roman" w:hAnsi="Times New Roman" w:cs="Times New Roman"/>
          <w:b/>
          <w:sz w:val="26"/>
          <w:szCs w:val="26"/>
        </w:rPr>
        <w:t xml:space="preserve"> % от плановых показателей.</w:t>
      </w:r>
      <w:r w:rsidRPr="0021532A">
        <w:rPr>
          <w:rFonts w:ascii="Times New Roman" w:hAnsi="Times New Roman" w:cs="Times New Roman"/>
          <w:sz w:val="26"/>
          <w:szCs w:val="26"/>
        </w:rPr>
        <w:t xml:space="preserve"> Запланированные мероприятия выполнены не в полном объеме, </w:t>
      </w:r>
      <w:r w:rsidR="0021532A" w:rsidRPr="0021532A">
        <w:rPr>
          <w:rFonts w:ascii="Times New Roman" w:hAnsi="Times New Roman" w:cs="Times New Roman"/>
          <w:sz w:val="26"/>
          <w:szCs w:val="26"/>
        </w:rPr>
        <w:t xml:space="preserve">так как не реализованы мероприятия по осуществлению деятельности по обращению с животными без владельца, а также в результате не полной реализации мероприятий по ликвидации очагов сорного растения борщевик Сосновского на землях населенных пунктов, находящихся в муниципальной собственности </w:t>
      </w:r>
    </w:p>
    <w:p w:rsidR="00481074" w:rsidRPr="00975E94" w:rsidRDefault="00481074" w:rsidP="0021532A">
      <w:pPr>
        <w:spacing w:after="0"/>
        <w:ind w:firstLine="540"/>
        <w:jc w:val="both"/>
        <w:rPr>
          <w:rFonts w:ascii="Times New Roman" w:hAnsi="Times New Roman" w:cs="Times New Roman"/>
          <w:bCs/>
          <w:color w:val="FF0000"/>
          <w:sz w:val="26"/>
          <w:szCs w:val="26"/>
        </w:rPr>
      </w:pPr>
    </w:p>
    <w:p w:rsidR="00481074" w:rsidRPr="0021532A" w:rsidRDefault="00965B7E">
      <w:pPr>
        <w:pStyle w:val="a3"/>
        <w:jc w:val="center"/>
        <w:rPr>
          <w:rFonts w:ascii="Times New Roman" w:hAnsi="Times New Roman" w:cs="Times New Roman"/>
          <w:b/>
          <w:bCs/>
          <w:color w:val="000000" w:themeColor="text1"/>
          <w:sz w:val="26"/>
          <w:szCs w:val="26"/>
        </w:rPr>
      </w:pPr>
      <w:r w:rsidRPr="0021532A">
        <w:rPr>
          <w:rFonts w:ascii="Times New Roman" w:hAnsi="Times New Roman" w:cs="Times New Roman"/>
          <w:b/>
          <w:bCs/>
          <w:color w:val="000000" w:themeColor="text1"/>
          <w:sz w:val="26"/>
          <w:szCs w:val="26"/>
        </w:rPr>
        <w:t>Сведения о достижении значений целевых индикаторов муниципальной программы «Содействие экономическому развитию и инвестиционной привлекательности Псковского района»</w:t>
      </w:r>
    </w:p>
    <w:p w:rsidR="00481074" w:rsidRPr="0021532A" w:rsidRDefault="00965B7E">
      <w:pPr>
        <w:spacing w:line="360" w:lineRule="auto"/>
        <w:jc w:val="center"/>
        <w:rPr>
          <w:rFonts w:ascii="Times New Roman" w:hAnsi="Times New Roman" w:cs="Times New Roman"/>
          <w:b/>
          <w:bCs/>
          <w:color w:val="000000" w:themeColor="text1"/>
          <w:sz w:val="26"/>
          <w:szCs w:val="26"/>
        </w:rPr>
      </w:pPr>
      <w:r w:rsidRPr="0021532A">
        <w:rPr>
          <w:rFonts w:ascii="Times New Roman" w:hAnsi="Times New Roman" w:cs="Times New Roman"/>
          <w:b/>
          <w:bCs/>
          <w:color w:val="000000" w:themeColor="text1"/>
          <w:sz w:val="26"/>
          <w:szCs w:val="26"/>
        </w:rPr>
        <w:t>ОТЧЕТ О ДОСТИЖЕНИИ ЦЕЛЕВЫХ ПОКАЗАТЕЛЕЙ МУНИЦИПАЛЬНОЙ ПРОГРАММЫ</w:t>
      </w:r>
    </w:p>
    <w:p w:rsidR="00481074" w:rsidRDefault="00965B7E">
      <w:pPr>
        <w:spacing w:line="360" w:lineRule="auto"/>
        <w:jc w:val="center"/>
        <w:rPr>
          <w:rFonts w:ascii="Times New Roman" w:hAnsi="Times New Roman" w:cs="Times New Roman"/>
          <w:b/>
          <w:bCs/>
          <w:color w:val="000000" w:themeColor="text1"/>
          <w:sz w:val="26"/>
          <w:szCs w:val="26"/>
        </w:rPr>
      </w:pPr>
      <w:r w:rsidRPr="00E80FF5">
        <w:rPr>
          <w:rFonts w:ascii="Times New Roman" w:hAnsi="Times New Roman" w:cs="Times New Roman"/>
          <w:b/>
          <w:bCs/>
          <w:color w:val="000000" w:themeColor="text1"/>
          <w:sz w:val="26"/>
          <w:szCs w:val="26"/>
        </w:rPr>
        <w:t>по состоянию на 31.1</w:t>
      </w:r>
      <w:r w:rsidR="0021532A" w:rsidRPr="00E80FF5">
        <w:rPr>
          <w:rFonts w:ascii="Times New Roman" w:hAnsi="Times New Roman" w:cs="Times New Roman"/>
          <w:b/>
          <w:bCs/>
          <w:color w:val="000000" w:themeColor="text1"/>
          <w:sz w:val="26"/>
          <w:szCs w:val="26"/>
        </w:rPr>
        <w:t>2. 2024</w:t>
      </w:r>
      <w:r w:rsidRPr="00E80FF5">
        <w:rPr>
          <w:rFonts w:ascii="Times New Roman" w:hAnsi="Times New Roman" w:cs="Times New Roman"/>
          <w:b/>
          <w:bCs/>
          <w:color w:val="000000" w:themeColor="text1"/>
          <w:sz w:val="26"/>
          <w:szCs w:val="26"/>
        </w:rPr>
        <w:t xml:space="preserve"> года</w:t>
      </w:r>
    </w:p>
    <w:p w:rsidR="002346CB" w:rsidRPr="002346CB" w:rsidRDefault="002346CB" w:rsidP="002346CB">
      <w:pPr>
        <w:spacing w:after="0" w:line="360" w:lineRule="auto"/>
        <w:jc w:val="right"/>
        <w:rPr>
          <w:rFonts w:ascii="Times New Roman" w:hAnsi="Times New Roman" w:cs="Times New Roman"/>
          <w:bCs/>
          <w:color w:val="000000" w:themeColor="text1"/>
          <w:sz w:val="26"/>
          <w:szCs w:val="26"/>
        </w:rPr>
      </w:pPr>
      <w:r w:rsidRPr="002346CB">
        <w:rPr>
          <w:rFonts w:ascii="Times New Roman" w:hAnsi="Times New Roman" w:cs="Times New Roman"/>
          <w:bCs/>
          <w:color w:val="000000" w:themeColor="text1"/>
          <w:sz w:val="26"/>
          <w:szCs w:val="26"/>
        </w:rPr>
        <w:t>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21"/>
        <w:gridCol w:w="850"/>
        <w:gridCol w:w="1276"/>
        <w:gridCol w:w="1559"/>
        <w:gridCol w:w="1276"/>
        <w:gridCol w:w="1843"/>
      </w:tblGrid>
      <w:tr w:rsidR="00975E94" w:rsidRPr="00975E94" w:rsidTr="007033A7">
        <w:trPr>
          <w:tblHeader/>
        </w:trPr>
        <w:tc>
          <w:tcPr>
            <w:tcW w:w="648" w:type="dxa"/>
          </w:tcPr>
          <w:p w:rsidR="00481074" w:rsidRPr="0021532A" w:rsidRDefault="00965B7E">
            <w:pPr>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w:t>
            </w:r>
          </w:p>
          <w:p w:rsidR="00481074" w:rsidRPr="0021532A" w:rsidRDefault="00965B7E">
            <w:pPr>
              <w:jc w:val="center"/>
              <w:rPr>
                <w:rFonts w:ascii="Times New Roman" w:hAnsi="Times New Roman" w:cs="Times New Roman"/>
                <w:color w:val="000000" w:themeColor="text1"/>
                <w:sz w:val="20"/>
                <w:szCs w:val="20"/>
              </w:rPr>
            </w:pPr>
            <w:proofErr w:type="gramStart"/>
            <w:r w:rsidRPr="0021532A">
              <w:rPr>
                <w:rFonts w:ascii="Times New Roman" w:hAnsi="Times New Roman" w:cs="Times New Roman"/>
                <w:color w:val="000000" w:themeColor="text1"/>
                <w:sz w:val="20"/>
                <w:szCs w:val="20"/>
              </w:rPr>
              <w:t>п</w:t>
            </w:r>
            <w:proofErr w:type="gramEnd"/>
            <w:r w:rsidRPr="0021532A">
              <w:rPr>
                <w:rFonts w:ascii="Times New Roman" w:hAnsi="Times New Roman" w:cs="Times New Roman"/>
                <w:color w:val="000000" w:themeColor="text1"/>
                <w:sz w:val="20"/>
                <w:szCs w:val="20"/>
              </w:rPr>
              <w:t>/п</w:t>
            </w:r>
          </w:p>
        </w:tc>
        <w:tc>
          <w:tcPr>
            <w:tcW w:w="2721" w:type="dxa"/>
          </w:tcPr>
          <w:p w:rsidR="00481074" w:rsidRPr="0021532A" w:rsidRDefault="00965B7E">
            <w:pPr>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Наименование показателя</w:t>
            </w:r>
          </w:p>
        </w:tc>
        <w:tc>
          <w:tcPr>
            <w:tcW w:w="850" w:type="dxa"/>
          </w:tcPr>
          <w:p w:rsidR="00481074" w:rsidRPr="0021532A" w:rsidRDefault="00965B7E">
            <w:pPr>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Ед. изм.</w:t>
            </w:r>
          </w:p>
        </w:tc>
        <w:tc>
          <w:tcPr>
            <w:tcW w:w="1276" w:type="dxa"/>
          </w:tcPr>
          <w:p w:rsidR="00481074" w:rsidRPr="0021532A" w:rsidRDefault="00965B7E">
            <w:pPr>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Плановое значение на год</w:t>
            </w:r>
          </w:p>
        </w:tc>
        <w:tc>
          <w:tcPr>
            <w:tcW w:w="1559" w:type="dxa"/>
          </w:tcPr>
          <w:p w:rsidR="00481074" w:rsidRPr="0021532A" w:rsidRDefault="00965B7E">
            <w:pPr>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Фактическое</w:t>
            </w:r>
          </w:p>
          <w:p w:rsidR="00481074" w:rsidRPr="0021532A" w:rsidRDefault="00965B7E">
            <w:pPr>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значение за отчетный период</w:t>
            </w:r>
          </w:p>
        </w:tc>
        <w:tc>
          <w:tcPr>
            <w:tcW w:w="1276" w:type="dxa"/>
          </w:tcPr>
          <w:p w:rsidR="00481074" w:rsidRPr="0021532A" w:rsidRDefault="00481074">
            <w:pPr>
              <w:jc w:val="center"/>
              <w:rPr>
                <w:rFonts w:ascii="Times New Roman" w:hAnsi="Times New Roman" w:cs="Times New Roman"/>
                <w:color w:val="000000" w:themeColor="text1"/>
                <w:sz w:val="20"/>
                <w:szCs w:val="20"/>
              </w:rPr>
            </w:pPr>
          </w:p>
          <w:p w:rsidR="00481074" w:rsidRPr="0021532A" w:rsidRDefault="00965B7E">
            <w:pPr>
              <w:jc w:val="center"/>
              <w:rPr>
                <w:rFonts w:ascii="Times New Roman" w:hAnsi="Times New Roman" w:cs="Times New Roman"/>
                <w:color w:val="000000" w:themeColor="text1"/>
                <w:sz w:val="20"/>
                <w:szCs w:val="20"/>
              </w:rPr>
            </w:pPr>
            <w:proofErr w:type="spellStart"/>
            <w:proofErr w:type="gramStart"/>
            <w:r w:rsidRPr="0021532A">
              <w:rPr>
                <w:rFonts w:ascii="Times New Roman" w:hAnsi="Times New Roman" w:cs="Times New Roman"/>
                <w:color w:val="000000" w:themeColor="text1"/>
                <w:sz w:val="20"/>
                <w:szCs w:val="20"/>
              </w:rPr>
              <w:t>Откло-нение</w:t>
            </w:r>
            <w:proofErr w:type="spellEnd"/>
            <w:proofErr w:type="gramEnd"/>
            <w:r w:rsidRPr="0021532A">
              <w:rPr>
                <w:rFonts w:ascii="Times New Roman" w:hAnsi="Times New Roman" w:cs="Times New Roman"/>
                <w:color w:val="000000" w:themeColor="text1"/>
                <w:sz w:val="20"/>
                <w:szCs w:val="20"/>
              </w:rPr>
              <w:t>, %</w:t>
            </w:r>
          </w:p>
          <w:p w:rsidR="00481074" w:rsidRPr="0021532A" w:rsidRDefault="00481074">
            <w:pPr>
              <w:jc w:val="center"/>
              <w:rPr>
                <w:rFonts w:ascii="Times New Roman" w:hAnsi="Times New Roman" w:cs="Times New Roman"/>
                <w:color w:val="000000" w:themeColor="text1"/>
                <w:sz w:val="20"/>
                <w:szCs w:val="20"/>
              </w:rPr>
            </w:pPr>
          </w:p>
          <w:p w:rsidR="00481074" w:rsidRPr="0021532A" w:rsidRDefault="00481074">
            <w:pPr>
              <w:jc w:val="center"/>
              <w:rPr>
                <w:rFonts w:ascii="Times New Roman" w:hAnsi="Times New Roman" w:cs="Times New Roman"/>
                <w:color w:val="000000" w:themeColor="text1"/>
                <w:sz w:val="20"/>
                <w:szCs w:val="20"/>
              </w:rPr>
            </w:pPr>
          </w:p>
        </w:tc>
        <w:tc>
          <w:tcPr>
            <w:tcW w:w="1843" w:type="dxa"/>
          </w:tcPr>
          <w:p w:rsidR="00481074" w:rsidRPr="0021532A" w:rsidRDefault="00481074">
            <w:pPr>
              <w:jc w:val="center"/>
              <w:rPr>
                <w:rFonts w:ascii="Times New Roman" w:hAnsi="Times New Roman" w:cs="Times New Roman"/>
                <w:color w:val="000000" w:themeColor="text1"/>
                <w:sz w:val="20"/>
                <w:szCs w:val="20"/>
              </w:rPr>
            </w:pPr>
          </w:p>
          <w:p w:rsidR="00481074" w:rsidRPr="0021532A" w:rsidRDefault="00965B7E">
            <w:pPr>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Причины отклонения</w:t>
            </w:r>
          </w:p>
          <w:p w:rsidR="00481074" w:rsidRPr="0021532A" w:rsidRDefault="00481074">
            <w:pPr>
              <w:jc w:val="center"/>
              <w:rPr>
                <w:rFonts w:ascii="Times New Roman" w:hAnsi="Times New Roman" w:cs="Times New Roman"/>
                <w:color w:val="000000" w:themeColor="text1"/>
                <w:sz w:val="20"/>
                <w:szCs w:val="20"/>
              </w:rPr>
            </w:pPr>
          </w:p>
          <w:p w:rsidR="00481074" w:rsidRPr="0021532A" w:rsidRDefault="00481074">
            <w:pPr>
              <w:jc w:val="center"/>
              <w:rPr>
                <w:rFonts w:ascii="Times New Roman" w:hAnsi="Times New Roman" w:cs="Times New Roman"/>
                <w:color w:val="000000" w:themeColor="text1"/>
                <w:sz w:val="20"/>
                <w:szCs w:val="20"/>
              </w:rPr>
            </w:pPr>
          </w:p>
        </w:tc>
      </w:tr>
      <w:tr w:rsidR="00975E94" w:rsidRPr="00975E94" w:rsidTr="00AF3344">
        <w:tc>
          <w:tcPr>
            <w:tcW w:w="10173" w:type="dxa"/>
            <w:gridSpan w:val="7"/>
          </w:tcPr>
          <w:p w:rsidR="00481074" w:rsidRPr="00975E94" w:rsidRDefault="00965B7E">
            <w:pPr>
              <w:jc w:val="center"/>
              <w:rPr>
                <w:rFonts w:ascii="Times New Roman" w:hAnsi="Times New Roman" w:cs="Times New Roman"/>
                <w:b/>
                <w:bCs/>
                <w:color w:val="FF0000"/>
                <w:sz w:val="20"/>
                <w:szCs w:val="20"/>
              </w:rPr>
            </w:pPr>
            <w:r w:rsidRPr="0021532A">
              <w:rPr>
                <w:rFonts w:ascii="Times New Roman" w:hAnsi="Times New Roman" w:cs="Times New Roman"/>
                <w:b/>
                <w:bCs/>
                <w:color w:val="000000" w:themeColor="text1"/>
                <w:sz w:val="20"/>
                <w:szCs w:val="20"/>
              </w:rPr>
              <w:t>Муниципальная программа «Содействие экономическому развитию и инвестиционной привлекательности Псковского района»</w:t>
            </w:r>
          </w:p>
        </w:tc>
      </w:tr>
      <w:tr w:rsidR="00497D7E" w:rsidRPr="00975E94" w:rsidTr="007033A7">
        <w:tc>
          <w:tcPr>
            <w:tcW w:w="648" w:type="dxa"/>
            <w:vAlign w:val="center"/>
          </w:tcPr>
          <w:p w:rsidR="00497D7E" w:rsidRPr="0021532A" w:rsidRDefault="00497D7E" w:rsidP="00290AB2">
            <w:pPr>
              <w:widowControl w:val="0"/>
              <w:autoSpaceDE w:val="0"/>
              <w:autoSpaceDN w:val="0"/>
              <w:adjustRightInd w:val="0"/>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1</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Количество субъектов малого и среднего предпринимательства.</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ед.</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97D7E">
              <w:rPr>
                <w:rFonts w:ascii="Times New Roman" w:hAnsi="Times New Roman" w:cs="Times New Roman"/>
                <w:color w:val="000000"/>
                <w:sz w:val="20"/>
                <w:szCs w:val="20"/>
              </w:rPr>
              <w:t>1734</w:t>
            </w:r>
          </w:p>
        </w:tc>
        <w:tc>
          <w:tcPr>
            <w:tcW w:w="1559"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1973</w:t>
            </w:r>
          </w:p>
        </w:tc>
        <w:tc>
          <w:tcPr>
            <w:tcW w:w="1276"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113,78</w:t>
            </w:r>
          </w:p>
        </w:tc>
        <w:tc>
          <w:tcPr>
            <w:tcW w:w="1843" w:type="dxa"/>
          </w:tcPr>
          <w:p w:rsidR="00497D7E" w:rsidRPr="00497D7E" w:rsidRDefault="00497D7E" w:rsidP="00DC694C">
            <w:pPr>
              <w:jc w:val="center"/>
              <w:rPr>
                <w:rFonts w:ascii="Times New Roman" w:hAnsi="Times New Roman" w:cs="Times New Roman"/>
                <w:color w:val="FF0000"/>
                <w:sz w:val="20"/>
                <w:szCs w:val="20"/>
              </w:rPr>
            </w:pPr>
            <w:r w:rsidRPr="00497D7E">
              <w:rPr>
                <w:rFonts w:ascii="Times New Roman" w:hAnsi="Times New Roman" w:cs="Times New Roman"/>
                <w:sz w:val="20"/>
                <w:szCs w:val="20"/>
                <w:vertAlign w:val="superscript"/>
              </w:rPr>
              <w:t>Показатель перевыполнен</w:t>
            </w:r>
            <w:proofErr w:type="gramStart"/>
            <w:r w:rsidRPr="00497D7E">
              <w:rPr>
                <w:rFonts w:ascii="Times New Roman" w:hAnsi="Times New Roman" w:cs="Times New Roman"/>
                <w:sz w:val="20"/>
                <w:szCs w:val="20"/>
                <w:vertAlign w:val="superscript"/>
              </w:rPr>
              <w:t xml:space="preserve"> З</w:t>
            </w:r>
            <w:proofErr w:type="gramEnd"/>
            <w:r w:rsidRPr="00497D7E">
              <w:rPr>
                <w:rFonts w:ascii="Times New Roman" w:hAnsi="Times New Roman" w:cs="Times New Roman"/>
                <w:sz w:val="20"/>
                <w:szCs w:val="20"/>
                <w:vertAlign w:val="superscript"/>
              </w:rPr>
              <w:t>арегистрировалось на 239 субъектов МСП больше, чем было запланировано</w:t>
            </w:r>
          </w:p>
        </w:tc>
      </w:tr>
      <w:tr w:rsidR="00497D7E" w:rsidRPr="00975E94" w:rsidTr="007033A7">
        <w:tc>
          <w:tcPr>
            <w:tcW w:w="648" w:type="dxa"/>
            <w:vAlign w:val="center"/>
          </w:tcPr>
          <w:p w:rsidR="00497D7E" w:rsidRPr="0021532A" w:rsidRDefault="00497D7E" w:rsidP="00290AB2">
            <w:pPr>
              <w:widowControl w:val="0"/>
              <w:autoSpaceDE w:val="0"/>
              <w:autoSpaceDN w:val="0"/>
              <w:adjustRightInd w:val="0"/>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2</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Оборот общественного питания</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тыс. руб.</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45 200,0</w:t>
            </w:r>
          </w:p>
        </w:tc>
        <w:tc>
          <w:tcPr>
            <w:tcW w:w="1559" w:type="dxa"/>
          </w:tcPr>
          <w:p w:rsidR="00497D7E" w:rsidRPr="00497D7E" w:rsidRDefault="00497D7E" w:rsidP="00DC694C">
            <w:pPr>
              <w:jc w:val="center"/>
              <w:rPr>
                <w:rFonts w:ascii="Times New Roman" w:hAnsi="Times New Roman" w:cs="Times New Roman"/>
                <w:sz w:val="20"/>
                <w:szCs w:val="20"/>
                <w:highlight w:val="yellow"/>
              </w:rPr>
            </w:pPr>
            <w:r w:rsidRPr="00497D7E">
              <w:rPr>
                <w:rFonts w:ascii="Times New Roman" w:hAnsi="Times New Roman" w:cs="Times New Roman"/>
                <w:sz w:val="20"/>
                <w:szCs w:val="20"/>
              </w:rPr>
              <w:t>252 977,2</w:t>
            </w:r>
          </w:p>
        </w:tc>
        <w:tc>
          <w:tcPr>
            <w:tcW w:w="1276" w:type="dxa"/>
          </w:tcPr>
          <w:p w:rsidR="00497D7E" w:rsidRPr="00497D7E" w:rsidRDefault="00497D7E" w:rsidP="00DC694C">
            <w:pPr>
              <w:jc w:val="center"/>
              <w:rPr>
                <w:rFonts w:ascii="Times New Roman" w:hAnsi="Times New Roman" w:cs="Times New Roman"/>
                <w:sz w:val="20"/>
                <w:szCs w:val="20"/>
                <w:highlight w:val="yellow"/>
              </w:rPr>
            </w:pPr>
            <w:r w:rsidRPr="00497D7E">
              <w:rPr>
                <w:rFonts w:ascii="Times New Roman" w:hAnsi="Times New Roman" w:cs="Times New Roman"/>
                <w:sz w:val="20"/>
                <w:szCs w:val="20"/>
              </w:rPr>
              <w:t>559,68</w:t>
            </w:r>
          </w:p>
        </w:tc>
        <w:tc>
          <w:tcPr>
            <w:tcW w:w="1843" w:type="dxa"/>
          </w:tcPr>
          <w:p w:rsidR="00497D7E" w:rsidRPr="00497D7E" w:rsidRDefault="00497D7E" w:rsidP="00DC694C">
            <w:pPr>
              <w:jc w:val="center"/>
              <w:rPr>
                <w:rFonts w:ascii="Times New Roman" w:hAnsi="Times New Roman" w:cs="Times New Roman"/>
                <w:color w:val="FF0000"/>
                <w:sz w:val="20"/>
                <w:szCs w:val="20"/>
              </w:rPr>
            </w:pPr>
            <w:r w:rsidRPr="00497D7E">
              <w:rPr>
                <w:rFonts w:ascii="Times New Roman" w:hAnsi="Times New Roman" w:cs="Times New Roman"/>
                <w:sz w:val="20"/>
                <w:szCs w:val="20"/>
                <w:vertAlign w:val="superscript"/>
              </w:rPr>
              <w:t>Показатель перевыполнен, увеличение связано с увеличением цен, открытием новых кафе и ресторанов, а также с увеличением цен</w:t>
            </w:r>
          </w:p>
        </w:tc>
      </w:tr>
      <w:tr w:rsidR="00497D7E" w:rsidRPr="00975E94" w:rsidTr="007033A7">
        <w:tc>
          <w:tcPr>
            <w:tcW w:w="648" w:type="dxa"/>
            <w:vAlign w:val="center"/>
          </w:tcPr>
          <w:p w:rsidR="00497D7E" w:rsidRPr="0021532A" w:rsidRDefault="00497D7E" w:rsidP="00290AB2">
            <w:pPr>
              <w:widowControl w:val="0"/>
              <w:autoSpaceDE w:val="0"/>
              <w:autoSpaceDN w:val="0"/>
              <w:adjustRightInd w:val="0"/>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3</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Оборот организаций занятых в сельском хозяйстве</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тыс. руб.</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3 023 760,0</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6 410 000,0</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211,98</w:t>
            </w:r>
          </w:p>
        </w:tc>
        <w:tc>
          <w:tcPr>
            <w:tcW w:w="1843" w:type="dxa"/>
          </w:tcPr>
          <w:p w:rsidR="00497D7E" w:rsidRPr="00497D7E" w:rsidRDefault="00497D7E" w:rsidP="00DC694C">
            <w:pPr>
              <w:jc w:val="center"/>
              <w:rPr>
                <w:rFonts w:ascii="Times New Roman" w:hAnsi="Times New Roman" w:cs="Times New Roman"/>
                <w:color w:val="FF0000"/>
                <w:sz w:val="20"/>
                <w:szCs w:val="20"/>
              </w:rPr>
            </w:pPr>
            <w:r w:rsidRPr="00497D7E">
              <w:rPr>
                <w:rFonts w:ascii="Times New Roman" w:hAnsi="Times New Roman" w:cs="Times New Roman"/>
                <w:sz w:val="20"/>
                <w:szCs w:val="20"/>
                <w:vertAlign w:val="superscript"/>
              </w:rPr>
              <w:t>Показатель перевыполнен, увеличение производства с/х продукции</w:t>
            </w:r>
            <w:r w:rsidRPr="00497D7E">
              <w:rPr>
                <w:rFonts w:ascii="Times New Roman" w:hAnsi="Times New Roman" w:cs="Times New Roman"/>
                <w:color w:val="FF0000"/>
                <w:sz w:val="20"/>
                <w:szCs w:val="20"/>
              </w:rPr>
              <w:t xml:space="preserve"> </w:t>
            </w:r>
          </w:p>
        </w:tc>
      </w:tr>
      <w:tr w:rsidR="00497D7E" w:rsidRPr="00975E94" w:rsidTr="007033A7">
        <w:tc>
          <w:tcPr>
            <w:tcW w:w="648" w:type="dxa"/>
            <w:vAlign w:val="center"/>
          </w:tcPr>
          <w:p w:rsidR="00497D7E" w:rsidRPr="0021532A" w:rsidRDefault="00497D7E" w:rsidP="00290AB2">
            <w:pPr>
              <w:widowControl w:val="0"/>
              <w:autoSpaceDE w:val="0"/>
              <w:autoSpaceDN w:val="0"/>
              <w:adjustRightInd w:val="0"/>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4</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Оборот организаций по видам экономической деятельности</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тыс. руб.</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9 950 000,0</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21 454 157,6</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215,62</w:t>
            </w:r>
          </w:p>
        </w:tc>
        <w:tc>
          <w:tcPr>
            <w:tcW w:w="1843" w:type="dxa"/>
          </w:tcPr>
          <w:p w:rsidR="00497D7E" w:rsidRPr="00497D7E" w:rsidRDefault="00497D7E" w:rsidP="00DC694C">
            <w:pPr>
              <w:jc w:val="center"/>
              <w:rPr>
                <w:rFonts w:ascii="Times New Roman" w:hAnsi="Times New Roman" w:cs="Times New Roman"/>
                <w:sz w:val="20"/>
                <w:szCs w:val="20"/>
                <w:vertAlign w:val="superscript"/>
              </w:rPr>
            </w:pPr>
            <w:r w:rsidRPr="00497D7E">
              <w:rPr>
                <w:rFonts w:ascii="Times New Roman" w:hAnsi="Times New Roman" w:cs="Times New Roman"/>
                <w:sz w:val="20"/>
                <w:szCs w:val="20"/>
                <w:vertAlign w:val="superscript"/>
              </w:rPr>
              <w:t xml:space="preserve">Показатель перевыполнен, увеличение связано с ростом цен </w:t>
            </w:r>
          </w:p>
        </w:tc>
      </w:tr>
      <w:tr w:rsidR="00497D7E" w:rsidRPr="00975E94" w:rsidTr="007033A7">
        <w:tc>
          <w:tcPr>
            <w:tcW w:w="648" w:type="dxa"/>
            <w:vAlign w:val="center"/>
          </w:tcPr>
          <w:p w:rsidR="00497D7E" w:rsidRPr="0021532A" w:rsidRDefault="00497D7E" w:rsidP="00290AB2">
            <w:pPr>
              <w:widowControl w:val="0"/>
              <w:autoSpaceDE w:val="0"/>
              <w:autoSpaceDN w:val="0"/>
              <w:adjustRightInd w:val="0"/>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t>5</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Оборот розничной торговли</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тыс. руб.</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2 950 000,0</w:t>
            </w:r>
          </w:p>
        </w:tc>
        <w:tc>
          <w:tcPr>
            <w:tcW w:w="1559" w:type="dxa"/>
          </w:tcPr>
          <w:p w:rsidR="00497D7E" w:rsidRPr="00497D7E" w:rsidRDefault="00497D7E" w:rsidP="00DC694C">
            <w:pPr>
              <w:jc w:val="center"/>
              <w:rPr>
                <w:rFonts w:ascii="Times New Roman" w:hAnsi="Times New Roman" w:cs="Times New Roman"/>
                <w:sz w:val="20"/>
                <w:szCs w:val="20"/>
                <w:highlight w:val="yellow"/>
              </w:rPr>
            </w:pPr>
            <w:r w:rsidRPr="00497D7E">
              <w:rPr>
                <w:rFonts w:ascii="Times New Roman" w:hAnsi="Times New Roman" w:cs="Times New Roman"/>
                <w:sz w:val="20"/>
                <w:szCs w:val="20"/>
              </w:rPr>
              <w:t>8 373 113,0</w:t>
            </w:r>
          </w:p>
        </w:tc>
        <w:tc>
          <w:tcPr>
            <w:tcW w:w="1276" w:type="dxa"/>
          </w:tcPr>
          <w:p w:rsidR="00497D7E" w:rsidRPr="00497D7E" w:rsidRDefault="00497D7E" w:rsidP="00DC694C">
            <w:pPr>
              <w:jc w:val="center"/>
              <w:rPr>
                <w:rFonts w:ascii="Times New Roman" w:hAnsi="Times New Roman" w:cs="Times New Roman"/>
                <w:sz w:val="20"/>
                <w:szCs w:val="20"/>
                <w:highlight w:val="yellow"/>
              </w:rPr>
            </w:pPr>
            <w:r w:rsidRPr="00497D7E">
              <w:rPr>
                <w:rFonts w:ascii="Times New Roman" w:hAnsi="Times New Roman" w:cs="Times New Roman"/>
                <w:sz w:val="20"/>
                <w:szCs w:val="20"/>
              </w:rPr>
              <w:t>283,83</w:t>
            </w:r>
          </w:p>
        </w:tc>
        <w:tc>
          <w:tcPr>
            <w:tcW w:w="1843" w:type="dxa"/>
          </w:tcPr>
          <w:p w:rsidR="00497D7E" w:rsidRPr="00497D7E" w:rsidRDefault="00497D7E" w:rsidP="00DC694C">
            <w:pPr>
              <w:jc w:val="center"/>
              <w:rPr>
                <w:rFonts w:ascii="Times New Roman" w:hAnsi="Times New Roman" w:cs="Times New Roman"/>
                <w:color w:val="FF0000"/>
                <w:sz w:val="20"/>
                <w:szCs w:val="20"/>
              </w:rPr>
            </w:pPr>
            <w:r w:rsidRPr="00497D7E">
              <w:rPr>
                <w:rFonts w:ascii="Times New Roman" w:hAnsi="Times New Roman" w:cs="Times New Roman"/>
                <w:sz w:val="20"/>
                <w:szCs w:val="20"/>
                <w:vertAlign w:val="superscript"/>
              </w:rPr>
              <w:t>Показатель перевыполнен, увеличение связано с ростом цен</w:t>
            </w:r>
          </w:p>
        </w:tc>
      </w:tr>
      <w:tr w:rsidR="00497D7E" w:rsidRPr="00975E94" w:rsidTr="007033A7">
        <w:tc>
          <w:tcPr>
            <w:tcW w:w="648" w:type="dxa"/>
            <w:vAlign w:val="center"/>
          </w:tcPr>
          <w:p w:rsidR="00497D7E" w:rsidRPr="00497D7E" w:rsidRDefault="00497D7E" w:rsidP="00290AB2">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6</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 xml:space="preserve">Объем инвестиций в основной капитал (за исключением бюджетных средств) в расчете на 1 </w:t>
            </w:r>
            <w:r w:rsidRPr="00497D7E">
              <w:rPr>
                <w:rFonts w:ascii="Times New Roman" w:hAnsi="Times New Roman" w:cs="Times New Roman"/>
                <w:sz w:val="20"/>
                <w:szCs w:val="20"/>
              </w:rPr>
              <w:lastRenderedPageBreak/>
              <w:t>жителя</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lastRenderedPageBreak/>
              <w:t>тыс. руб.</w:t>
            </w:r>
          </w:p>
        </w:tc>
        <w:tc>
          <w:tcPr>
            <w:tcW w:w="1276" w:type="dxa"/>
            <w:shd w:val="clear" w:color="auto" w:fill="auto"/>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23 500,0</w:t>
            </w:r>
          </w:p>
        </w:tc>
        <w:tc>
          <w:tcPr>
            <w:tcW w:w="1559"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36 365,0</w:t>
            </w:r>
          </w:p>
        </w:tc>
        <w:tc>
          <w:tcPr>
            <w:tcW w:w="1276"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154,74</w:t>
            </w:r>
          </w:p>
        </w:tc>
        <w:tc>
          <w:tcPr>
            <w:tcW w:w="1843" w:type="dxa"/>
          </w:tcPr>
          <w:p w:rsidR="00497D7E" w:rsidRPr="00497D7E" w:rsidRDefault="00497D7E" w:rsidP="00DC694C">
            <w:pPr>
              <w:jc w:val="center"/>
              <w:rPr>
                <w:rFonts w:ascii="Times New Roman" w:hAnsi="Times New Roman" w:cs="Times New Roman"/>
                <w:sz w:val="20"/>
                <w:szCs w:val="20"/>
                <w:vertAlign w:val="superscript"/>
              </w:rPr>
            </w:pPr>
            <w:r w:rsidRPr="00497D7E">
              <w:rPr>
                <w:rFonts w:ascii="Times New Roman" w:hAnsi="Times New Roman" w:cs="Times New Roman"/>
                <w:sz w:val="20"/>
                <w:szCs w:val="20"/>
                <w:vertAlign w:val="superscript"/>
              </w:rPr>
              <w:t>Показатель перевыполнен, увеличение за счет нового строительства</w:t>
            </w:r>
          </w:p>
        </w:tc>
      </w:tr>
      <w:tr w:rsidR="00497D7E" w:rsidRPr="00975E94" w:rsidTr="007033A7">
        <w:tc>
          <w:tcPr>
            <w:tcW w:w="648" w:type="dxa"/>
            <w:vAlign w:val="center"/>
          </w:tcPr>
          <w:p w:rsidR="00497D7E" w:rsidRPr="0021532A" w:rsidRDefault="00497D7E" w:rsidP="00290AB2">
            <w:pPr>
              <w:widowControl w:val="0"/>
              <w:autoSpaceDE w:val="0"/>
              <w:autoSpaceDN w:val="0"/>
              <w:adjustRightInd w:val="0"/>
              <w:jc w:val="center"/>
              <w:rPr>
                <w:rFonts w:ascii="Times New Roman" w:hAnsi="Times New Roman" w:cs="Times New Roman"/>
                <w:color w:val="000000" w:themeColor="text1"/>
                <w:sz w:val="20"/>
                <w:szCs w:val="20"/>
              </w:rPr>
            </w:pPr>
            <w:r w:rsidRPr="0021532A">
              <w:rPr>
                <w:rFonts w:ascii="Times New Roman" w:hAnsi="Times New Roman" w:cs="Times New Roman"/>
                <w:color w:val="000000" w:themeColor="text1"/>
                <w:sz w:val="20"/>
                <w:szCs w:val="20"/>
              </w:rPr>
              <w:lastRenderedPageBreak/>
              <w:t>7</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(товаропроизводителями, осуществляющими деятельность на территории района)</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тыс. руб.</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5 780 000,0</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12 724 749,7</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220,15</w:t>
            </w:r>
          </w:p>
        </w:tc>
        <w:tc>
          <w:tcPr>
            <w:tcW w:w="1843" w:type="dxa"/>
          </w:tcPr>
          <w:p w:rsidR="00497D7E" w:rsidRPr="00497D7E" w:rsidRDefault="00497D7E" w:rsidP="00DC694C">
            <w:pPr>
              <w:jc w:val="center"/>
              <w:rPr>
                <w:rFonts w:ascii="Times New Roman" w:hAnsi="Times New Roman" w:cs="Times New Roman"/>
                <w:color w:val="FF0000"/>
                <w:sz w:val="20"/>
                <w:szCs w:val="20"/>
              </w:rPr>
            </w:pPr>
            <w:r w:rsidRPr="00497D7E">
              <w:rPr>
                <w:rFonts w:ascii="Times New Roman" w:hAnsi="Times New Roman" w:cs="Times New Roman"/>
                <w:sz w:val="20"/>
                <w:szCs w:val="20"/>
                <w:vertAlign w:val="superscript"/>
              </w:rPr>
              <w:t>Показатель перевыполнен, увеличился спрос на товары, работы, услуги</w:t>
            </w:r>
          </w:p>
        </w:tc>
      </w:tr>
      <w:tr w:rsidR="00975E94" w:rsidRPr="00975E94" w:rsidTr="00AF3344">
        <w:tc>
          <w:tcPr>
            <w:tcW w:w="10173" w:type="dxa"/>
            <w:gridSpan w:val="7"/>
          </w:tcPr>
          <w:p w:rsidR="00481074" w:rsidRPr="0021532A" w:rsidRDefault="00965B7E">
            <w:pPr>
              <w:widowControl w:val="0"/>
              <w:autoSpaceDE w:val="0"/>
              <w:autoSpaceDN w:val="0"/>
              <w:adjustRightInd w:val="0"/>
              <w:spacing w:after="0" w:line="240" w:lineRule="auto"/>
              <w:ind w:firstLine="540"/>
              <w:jc w:val="center"/>
              <w:rPr>
                <w:rFonts w:ascii="Times New Roman" w:hAnsi="Times New Roman" w:cs="Times New Roman"/>
                <w:b/>
                <w:bCs/>
                <w:color w:val="000000" w:themeColor="text1"/>
              </w:rPr>
            </w:pPr>
            <w:r w:rsidRPr="0021532A">
              <w:rPr>
                <w:rFonts w:ascii="Times New Roman" w:hAnsi="Times New Roman" w:cs="Times New Roman"/>
                <w:b/>
                <w:bCs/>
                <w:color w:val="000000" w:themeColor="text1"/>
              </w:rPr>
              <w:t>Подпрограмма 1 «</w:t>
            </w:r>
            <w:r w:rsidRPr="0021532A">
              <w:rPr>
                <w:rFonts w:ascii="Times New Roman" w:hAnsi="Times New Roman" w:cs="Times New Roman"/>
                <w:b/>
                <w:bCs/>
                <w:color w:val="000000" w:themeColor="text1"/>
                <w:lang w:eastAsia="ru-RU"/>
              </w:rPr>
              <w:t>Развитие и поддержка малого и среднего предпринимательства</w:t>
            </w:r>
            <w:r w:rsidRPr="0021532A">
              <w:rPr>
                <w:rFonts w:ascii="Times New Roman" w:hAnsi="Times New Roman" w:cs="Times New Roman"/>
                <w:b/>
                <w:bCs/>
                <w:color w:val="000000" w:themeColor="text1"/>
              </w:rPr>
              <w:t>»</w:t>
            </w:r>
          </w:p>
          <w:p w:rsidR="00481074" w:rsidRPr="00975E94" w:rsidRDefault="00481074">
            <w:pPr>
              <w:widowControl w:val="0"/>
              <w:autoSpaceDE w:val="0"/>
              <w:autoSpaceDN w:val="0"/>
              <w:adjustRightInd w:val="0"/>
              <w:spacing w:after="0" w:line="240" w:lineRule="auto"/>
              <w:ind w:firstLine="540"/>
              <w:jc w:val="both"/>
              <w:rPr>
                <w:rFonts w:ascii="Times New Roman" w:hAnsi="Times New Roman" w:cs="Times New Roman"/>
                <w:b/>
                <w:bCs/>
                <w:color w:val="FF0000"/>
                <w:lang w:eastAsia="ru-RU"/>
              </w:rPr>
            </w:pPr>
          </w:p>
        </w:tc>
      </w:tr>
      <w:tr w:rsidR="00497D7E" w:rsidRPr="00975E94" w:rsidTr="00AF3344">
        <w:trPr>
          <w:trHeight w:val="1080"/>
        </w:trPr>
        <w:tc>
          <w:tcPr>
            <w:tcW w:w="648"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1.1</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Количество субъектов малого и среднего предпринимательства (включая индивид</w:t>
            </w:r>
            <w:proofErr w:type="gramStart"/>
            <w:r w:rsidRPr="00497D7E">
              <w:rPr>
                <w:rFonts w:ascii="Times New Roman" w:hAnsi="Times New Roman" w:cs="Times New Roman"/>
                <w:sz w:val="20"/>
                <w:szCs w:val="20"/>
              </w:rPr>
              <w:t>.</w:t>
            </w:r>
            <w:proofErr w:type="gramEnd"/>
            <w:r w:rsidRPr="00497D7E">
              <w:rPr>
                <w:rFonts w:ascii="Times New Roman" w:hAnsi="Times New Roman" w:cs="Times New Roman"/>
                <w:sz w:val="20"/>
                <w:szCs w:val="20"/>
              </w:rPr>
              <w:t xml:space="preserve"> </w:t>
            </w:r>
            <w:proofErr w:type="gramStart"/>
            <w:r w:rsidRPr="00497D7E">
              <w:rPr>
                <w:rFonts w:ascii="Times New Roman" w:hAnsi="Times New Roman" w:cs="Times New Roman"/>
                <w:sz w:val="20"/>
                <w:szCs w:val="20"/>
              </w:rPr>
              <w:t>п</w:t>
            </w:r>
            <w:proofErr w:type="gramEnd"/>
            <w:r w:rsidRPr="00497D7E">
              <w:rPr>
                <w:rFonts w:ascii="Times New Roman" w:hAnsi="Times New Roman" w:cs="Times New Roman"/>
                <w:sz w:val="20"/>
                <w:szCs w:val="20"/>
              </w:rPr>
              <w:t>редпринимателей) в районе</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ед.</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1734</w:t>
            </w:r>
          </w:p>
        </w:tc>
        <w:tc>
          <w:tcPr>
            <w:tcW w:w="1559"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1973</w:t>
            </w:r>
          </w:p>
        </w:tc>
        <w:tc>
          <w:tcPr>
            <w:tcW w:w="1276"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113,78</w:t>
            </w:r>
          </w:p>
        </w:tc>
        <w:tc>
          <w:tcPr>
            <w:tcW w:w="1843" w:type="dxa"/>
          </w:tcPr>
          <w:p w:rsidR="00497D7E" w:rsidRPr="00497D7E" w:rsidRDefault="00497D7E" w:rsidP="00DC694C">
            <w:pPr>
              <w:jc w:val="center"/>
              <w:rPr>
                <w:rFonts w:ascii="Times New Roman" w:hAnsi="Times New Roman" w:cs="Times New Roman"/>
                <w:color w:val="FF0000"/>
                <w:sz w:val="20"/>
                <w:szCs w:val="20"/>
                <w:vertAlign w:val="superscript"/>
              </w:rPr>
            </w:pPr>
            <w:r w:rsidRPr="00497D7E">
              <w:rPr>
                <w:rFonts w:ascii="Times New Roman" w:hAnsi="Times New Roman" w:cs="Times New Roman"/>
                <w:sz w:val="20"/>
                <w:szCs w:val="20"/>
                <w:vertAlign w:val="superscript"/>
              </w:rPr>
              <w:t>Показатель перевыполнен, зарегистрировалось на 239 субъектов МСП больше, чем было запланировано</w:t>
            </w:r>
          </w:p>
        </w:tc>
      </w:tr>
      <w:tr w:rsidR="00497D7E" w:rsidRPr="00975E94" w:rsidTr="00AF3344">
        <w:trPr>
          <w:trHeight w:val="1080"/>
        </w:trPr>
        <w:tc>
          <w:tcPr>
            <w:tcW w:w="648"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1.2</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Использование выделенных средств из областного бюджета на поддержку в полном объеме</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100</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0</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0</w:t>
            </w:r>
          </w:p>
        </w:tc>
        <w:tc>
          <w:tcPr>
            <w:tcW w:w="1843" w:type="dxa"/>
          </w:tcPr>
          <w:p w:rsidR="00497D7E" w:rsidRPr="00497D7E" w:rsidRDefault="00497D7E" w:rsidP="00DC694C">
            <w:pPr>
              <w:jc w:val="center"/>
              <w:rPr>
                <w:rFonts w:ascii="Times New Roman" w:hAnsi="Times New Roman" w:cs="Times New Roman"/>
                <w:sz w:val="20"/>
                <w:szCs w:val="20"/>
                <w:vertAlign w:val="superscript"/>
              </w:rPr>
            </w:pPr>
            <w:r w:rsidRPr="00497D7E">
              <w:rPr>
                <w:rFonts w:ascii="Times New Roman" w:hAnsi="Times New Roman" w:cs="Times New Roman"/>
                <w:sz w:val="20"/>
                <w:szCs w:val="20"/>
                <w:vertAlign w:val="superscript"/>
              </w:rPr>
              <w:t>Мероприятие МП  не реализовывалось</w:t>
            </w:r>
          </w:p>
        </w:tc>
      </w:tr>
      <w:tr w:rsidR="00497D7E" w:rsidRPr="00975E94" w:rsidTr="00AF3344">
        <w:tc>
          <w:tcPr>
            <w:tcW w:w="648"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1.3</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Объем отгруженных товаров собственного производства, выполненных работ и услуг</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тыс. руб.</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5 780 000,0</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12 724 749,7</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220,15</w:t>
            </w:r>
          </w:p>
        </w:tc>
        <w:tc>
          <w:tcPr>
            <w:tcW w:w="1843" w:type="dxa"/>
          </w:tcPr>
          <w:p w:rsidR="00497D7E" w:rsidRPr="00497D7E" w:rsidRDefault="00497D7E" w:rsidP="00DC694C">
            <w:pPr>
              <w:jc w:val="center"/>
              <w:rPr>
                <w:rFonts w:ascii="Times New Roman" w:hAnsi="Times New Roman" w:cs="Times New Roman"/>
                <w:color w:val="FF0000"/>
                <w:sz w:val="20"/>
                <w:szCs w:val="20"/>
              </w:rPr>
            </w:pPr>
            <w:r w:rsidRPr="00497D7E">
              <w:rPr>
                <w:rFonts w:ascii="Times New Roman" w:hAnsi="Times New Roman" w:cs="Times New Roman"/>
                <w:sz w:val="20"/>
                <w:szCs w:val="20"/>
                <w:vertAlign w:val="superscript"/>
              </w:rPr>
              <w:t>Показатель перевыполнен, увеличился спрос на товары, работы, услуги</w:t>
            </w:r>
          </w:p>
        </w:tc>
      </w:tr>
      <w:tr w:rsidR="00497D7E" w:rsidRPr="00975E94" w:rsidTr="00AF3344">
        <w:tc>
          <w:tcPr>
            <w:tcW w:w="648"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1.4</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Количество субъектов малого и среднего предпринимательства участвующих в выставочно-ярмарочной деятельности</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ед.</w:t>
            </w:r>
          </w:p>
        </w:tc>
        <w:tc>
          <w:tcPr>
            <w:tcW w:w="1276" w:type="dxa"/>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285</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160</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56,14</w:t>
            </w:r>
          </w:p>
        </w:tc>
        <w:tc>
          <w:tcPr>
            <w:tcW w:w="1843"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vertAlign w:val="superscript"/>
              </w:rPr>
              <w:t>Меньше объектов МСП приняло участие в ярмарке</w:t>
            </w:r>
          </w:p>
        </w:tc>
      </w:tr>
      <w:tr w:rsidR="00497D7E" w:rsidRPr="00975E94" w:rsidTr="00AF3344">
        <w:tc>
          <w:tcPr>
            <w:tcW w:w="648"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1.5</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Объем инвестиций в основной капитал (за исключением бюджетных средств) в расчете на 1 жителя</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руб.</w:t>
            </w:r>
          </w:p>
        </w:tc>
        <w:tc>
          <w:tcPr>
            <w:tcW w:w="1276" w:type="dxa"/>
            <w:shd w:val="clear" w:color="auto" w:fill="auto"/>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23500</w:t>
            </w:r>
          </w:p>
        </w:tc>
        <w:tc>
          <w:tcPr>
            <w:tcW w:w="1559"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36 365,0</w:t>
            </w:r>
          </w:p>
        </w:tc>
        <w:tc>
          <w:tcPr>
            <w:tcW w:w="1276"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154,74</w:t>
            </w:r>
          </w:p>
        </w:tc>
        <w:tc>
          <w:tcPr>
            <w:tcW w:w="1843"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vertAlign w:val="superscript"/>
              </w:rPr>
              <w:t>Показатель перевыполнен, увеличение за счет нового строительства</w:t>
            </w:r>
          </w:p>
        </w:tc>
      </w:tr>
      <w:tr w:rsidR="00497D7E" w:rsidRPr="00975E94" w:rsidTr="00AF3344">
        <w:tc>
          <w:tcPr>
            <w:tcW w:w="648"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1.6</w:t>
            </w:r>
          </w:p>
        </w:tc>
        <w:tc>
          <w:tcPr>
            <w:tcW w:w="2721" w:type="dxa"/>
          </w:tcPr>
          <w:p w:rsidR="00497D7E" w:rsidRPr="00497D7E" w:rsidRDefault="00497D7E" w:rsidP="00DC694C">
            <w:pPr>
              <w:widowControl w:val="0"/>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 xml:space="preserve">Количество проведенных семинаров </w:t>
            </w:r>
          </w:p>
        </w:tc>
        <w:tc>
          <w:tcPr>
            <w:tcW w:w="850" w:type="dxa"/>
          </w:tcPr>
          <w:p w:rsidR="00497D7E" w:rsidRPr="00497D7E" w:rsidRDefault="00497D7E" w:rsidP="00DC694C">
            <w:pPr>
              <w:widowControl w:val="0"/>
              <w:autoSpaceDE w:val="0"/>
              <w:autoSpaceDN w:val="0"/>
              <w:adjustRightInd w:val="0"/>
              <w:jc w:val="center"/>
              <w:rPr>
                <w:rFonts w:ascii="Times New Roman" w:hAnsi="Times New Roman" w:cs="Times New Roman"/>
                <w:sz w:val="20"/>
                <w:szCs w:val="20"/>
              </w:rPr>
            </w:pPr>
            <w:r w:rsidRPr="00497D7E">
              <w:rPr>
                <w:rFonts w:ascii="Times New Roman" w:hAnsi="Times New Roman" w:cs="Times New Roman"/>
                <w:sz w:val="20"/>
                <w:szCs w:val="20"/>
              </w:rPr>
              <w:t>ед.</w:t>
            </w:r>
          </w:p>
        </w:tc>
        <w:tc>
          <w:tcPr>
            <w:tcW w:w="1276" w:type="dxa"/>
            <w:shd w:val="clear" w:color="auto" w:fill="auto"/>
          </w:tcPr>
          <w:p w:rsidR="00497D7E" w:rsidRPr="00497D7E" w:rsidRDefault="00497D7E" w:rsidP="00DC694C">
            <w:pPr>
              <w:widowControl w:val="0"/>
              <w:autoSpaceDE w:val="0"/>
              <w:autoSpaceDN w:val="0"/>
              <w:adjustRightInd w:val="0"/>
              <w:spacing w:after="0" w:line="240" w:lineRule="auto"/>
              <w:jc w:val="center"/>
              <w:rPr>
                <w:rFonts w:ascii="Times New Roman" w:hAnsi="Times New Roman" w:cs="Times New Roman"/>
                <w:sz w:val="20"/>
                <w:szCs w:val="20"/>
              </w:rPr>
            </w:pPr>
            <w:r w:rsidRPr="00497D7E">
              <w:rPr>
                <w:rFonts w:ascii="Times New Roman" w:hAnsi="Times New Roman" w:cs="Times New Roman"/>
                <w:sz w:val="20"/>
                <w:szCs w:val="20"/>
              </w:rPr>
              <w:t xml:space="preserve">0 </w:t>
            </w:r>
          </w:p>
        </w:tc>
        <w:tc>
          <w:tcPr>
            <w:tcW w:w="1559"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0</w:t>
            </w:r>
          </w:p>
        </w:tc>
        <w:tc>
          <w:tcPr>
            <w:tcW w:w="1276" w:type="dxa"/>
            <w:shd w:val="clear" w:color="auto" w:fill="auto"/>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0</w:t>
            </w:r>
          </w:p>
        </w:tc>
        <w:tc>
          <w:tcPr>
            <w:tcW w:w="1843" w:type="dxa"/>
          </w:tcPr>
          <w:p w:rsidR="00497D7E" w:rsidRPr="00497D7E" w:rsidRDefault="00497D7E" w:rsidP="00DC694C">
            <w:pPr>
              <w:jc w:val="center"/>
              <w:rPr>
                <w:rFonts w:ascii="Times New Roman" w:hAnsi="Times New Roman" w:cs="Times New Roman"/>
                <w:sz w:val="20"/>
                <w:szCs w:val="20"/>
                <w:vertAlign w:val="superscript"/>
              </w:rPr>
            </w:pPr>
          </w:p>
        </w:tc>
      </w:tr>
      <w:tr w:rsidR="00975E94" w:rsidRPr="00975E94" w:rsidTr="00AF3344">
        <w:tc>
          <w:tcPr>
            <w:tcW w:w="10173" w:type="dxa"/>
            <w:gridSpan w:val="7"/>
            <w:shd w:val="clear" w:color="auto" w:fill="FFFFFF" w:themeFill="background1"/>
          </w:tcPr>
          <w:p w:rsidR="00481074" w:rsidRPr="00975E94" w:rsidRDefault="00965B7E">
            <w:pPr>
              <w:jc w:val="center"/>
              <w:rPr>
                <w:rFonts w:ascii="Times New Roman" w:hAnsi="Times New Roman" w:cs="Times New Roman"/>
                <w:b/>
                <w:bCs/>
                <w:color w:val="FF0000"/>
                <w:sz w:val="20"/>
                <w:szCs w:val="20"/>
              </w:rPr>
            </w:pPr>
            <w:r w:rsidRPr="00E80FF5">
              <w:rPr>
                <w:rFonts w:ascii="Times New Roman" w:hAnsi="Times New Roman" w:cs="Times New Roman"/>
                <w:b/>
                <w:bCs/>
                <w:color w:val="000000" w:themeColor="text1"/>
                <w:sz w:val="20"/>
                <w:szCs w:val="20"/>
              </w:rPr>
              <w:t>Подпрограмма 2 «Развитие сельского хозяйства»</w:t>
            </w:r>
          </w:p>
        </w:tc>
      </w:tr>
      <w:tr w:rsidR="00497D7E" w:rsidRPr="00975E94" w:rsidTr="00AF3344">
        <w:tc>
          <w:tcPr>
            <w:tcW w:w="648"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2.1</w:t>
            </w:r>
          </w:p>
        </w:tc>
        <w:tc>
          <w:tcPr>
            <w:tcW w:w="2721" w:type="dxa"/>
          </w:tcPr>
          <w:p w:rsidR="00497D7E" w:rsidRPr="00497D7E" w:rsidRDefault="00497D7E" w:rsidP="00DC694C">
            <w:pPr>
              <w:rPr>
                <w:rFonts w:ascii="Times New Roman" w:hAnsi="Times New Roman" w:cs="Times New Roman"/>
                <w:sz w:val="20"/>
                <w:szCs w:val="20"/>
              </w:rPr>
            </w:pPr>
            <w:r w:rsidRPr="00497D7E">
              <w:rPr>
                <w:rFonts w:ascii="Times New Roman" w:hAnsi="Times New Roman" w:cs="Times New Roman"/>
                <w:sz w:val="20"/>
                <w:szCs w:val="20"/>
              </w:rPr>
              <w:t>Посевная площадь сельскохозяйственных культур</w:t>
            </w:r>
          </w:p>
        </w:tc>
        <w:tc>
          <w:tcPr>
            <w:tcW w:w="850"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га</w:t>
            </w:r>
          </w:p>
        </w:tc>
        <w:tc>
          <w:tcPr>
            <w:tcW w:w="1276" w:type="dxa"/>
          </w:tcPr>
          <w:p w:rsidR="00497D7E" w:rsidRPr="00497D7E" w:rsidRDefault="00497D7E" w:rsidP="00DC694C">
            <w:pPr>
              <w:jc w:val="center"/>
              <w:rPr>
                <w:rFonts w:ascii="Times New Roman" w:hAnsi="Times New Roman" w:cs="Times New Roman"/>
                <w:color w:val="000000"/>
                <w:sz w:val="20"/>
                <w:szCs w:val="20"/>
              </w:rPr>
            </w:pPr>
            <w:r w:rsidRPr="00497D7E">
              <w:rPr>
                <w:rFonts w:ascii="Times New Roman" w:hAnsi="Times New Roman" w:cs="Times New Roman"/>
                <w:color w:val="000000"/>
                <w:sz w:val="20"/>
                <w:szCs w:val="20"/>
              </w:rPr>
              <w:t>4241</w:t>
            </w:r>
          </w:p>
        </w:tc>
        <w:tc>
          <w:tcPr>
            <w:tcW w:w="1559" w:type="dxa"/>
          </w:tcPr>
          <w:p w:rsidR="00497D7E" w:rsidRPr="00497D7E" w:rsidRDefault="00497D7E" w:rsidP="00DC694C">
            <w:pPr>
              <w:jc w:val="center"/>
              <w:rPr>
                <w:rFonts w:ascii="Times New Roman" w:hAnsi="Times New Roman" w:cs="Times New Roman"/>
                <w:color w:val="000000"/>
                <w:sz w:val="20"/>
                <w:szCs w:val="20"/>
              </w:rPr>
            </w:pPr>
            <w:r w:rsidRPr="00497D7E">
              <w:rPr>
                <w:rFonts w:ascii="Times New Roman" w:hAnsi="Times New Roman" w:cs="Times New Roman"/>
                <w:color w:val="000000"/>
                <w:sz w:val="20"/>
                <w:szCs w:val="20"/>
              </w:rPr>
              <w:t>20715</w:t>
            </w:r>
          </w:p>
        </w:tc>
        <w:tc>
          <w:tcPr>
            <w:tcW w:w="1276" w:type="dxa"/>
          </w:tcPr>
          <w:p w:rsidR="00497D7E" w:rsidRPr="00497D7E" w:rsidRDefault="00497D7E" w:rsidP="00DC694C">
            <w:pPr>
              <w:jc w:val="center"/>
              <w:rPr>
                <w:rFonts w:ascii="Times New Roman" w:hAnsi="Times New Roman" w:cs="Times New Roman"/>
                <w:color w:val="000000"/>
                <w:sz w:val="20"/>
                <w:szCs w:val="20"/>
              </w:rPr>
            </w:pPr>
            <w:r w:rsidRPr="00497D7E">
              <w:rPr>
                <w:rFonts w:ascii="Times New Roman" w:hAnsi="Times New Roman" w:cs="Times New Roman"/>
                <w:color w:val="000000"/>
                <w:sz w:val="20"/>
                <w:szCs w:val="20"/>
              </w:rPr>
              <w:t>488,44</w:t>
            </w:r>
          </w:p>
        </w:tc>
        <w:tc>
          <w:tcPr>
            <w:tcW w:w="1843" w:type="dxa"/>
          </w:tcPr>
          <w:p w:rsidR="00497D7E" w:rsidRPr="00497D7E" w:rsidRDefault="00497D7E" w:rsidP="00DC694C">
            <w:pPr>
              <w:jc w:val="center"/>
              <w:rPr>
                <w:rFonts w:ascii="Times New Roman" w:hAnsi="Times New Roman" w:cs="Times New Roman"/>
                <w:sz w:val="20"/>
                <w:szCs w:val="20"/>
                <w:vertAlign w:val="superscript"/>
              </w:rPr>
            </w:pPr>
            <w:r w:rsidRPr="00497D7E">
              <w:rPr>
                <w:rFonts w:ascii="Times New Roman" w:hAnsi="Times New Roman" w:cs="Times New Roman"/>
                <w:sz w:val="20"/>
                <w:szCs w:val="20"/>
                <w:vertAlign w:val="superscript"/>
              </w:rPr>
              <w:t>Показатель перевыполнен, увеличение посевной площади</w:t>
            </w:r>
          </w:p>
        </w:tc>
      </w:tr>
      <w:tr w:rsidR="00497D7E" w:rsidRPr="00975E94" w:rsidTr="00AF3344">
        <w:tc>
          <w:tcPr>
            <w:tcW w:w="648"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2.2</w:t>
            </w:r>
          </w:p>
        </w:tc>
        <w:tc>
          <w:tcPr>
            <w:tcW w:w="2721" w:type="dxa"/>
          </w:tcPr>
          <w:p w:rsidR="00497D7E" w:rsidRPr="00497D7E" w:rsidRDefault="00497D7E" w:rsidP="00DC694C">
            <w:pPr>
              <w:rPr>
                <w:rFonts w:ascii="Times New Roman" w:hAnsi="Times New Roman" w:cs="Times New Roman"/>
                <w:sz w:val="20"/>
                <w:szCs w:val="20"/>
              </w:rPr>
            </w:pPr>
            <w:r w:rsidRPr="00497D7E">
              <w:rPr>
                <w:rFonts w:ascii="Times New Roman" w:hAnsi="Times New Roman" w:cs="Times New Roman"/>
                <w:sz w:val="20"/>
                <w:szCs w:val="20"/>
              </w:rPr>
              <w:t xml:space="preserve">Среднемесячная заработная </w:t>
            </w:r>
            <w:r w:rsidRPr="00497D7E">
              <w:rPr>
                <w:rFonts w:ascii="Times New Roman" w:hAnsi="Times New Roman" w:cs="Times New Roman"/>
                <w:sz w:val="20"/>
                <w:szCs w:val="20"/>
              </w:rPr>
              <w:lastRenderedPageBreak/>
              <w:t>плата работников АПК</w:t>
            </w:r>
          </w:p>
        </w:tc>
        <w:tc>
          <w:tcPr>
            <w:tcW w:w="850"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lastRenderedPageBreak/>
              <w:t>руб.</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21 000</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59 349</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282,61</w:t>
            </w:r>
          </w:p>
        </w:tc>
        <w:tc>
          <w:tcPr>
            <w:tcW w:w="1843" w:type="dxa"/>
          </w:tcPr>
          <w:p w:rsidR="00497D7E" w:rsidRPr="00497D7E" w:rsidRDefault="00497D7E" w:rsidP="00DC694C">
            <w:pPr>
              <w:jc w:val="center"/>
              <w:rPr>
                <w:rFonts w:ascii="Times New Roman" w:hAnsi="Times New Roman" w:cs="Times New Roman"/>
                <w:color w:val="FF0000"/>
                <w:sz w:val="20"/>
                <w:szCs w:val="20"/>
              </w:rPr>
            </w:pPr>
            <w:proofErr w:type="gramStart"/>
            <w:r w:rsidRPr="00497D7E">
              <w:rPr>
                <w:rFonts w:ascii="Times New Roman" w:hAnsi="Times New Roman" w:cs="Times New Roman"/>
                <w:sz w:val="20"/>
                <w:szCs w:val="20"/>
                <w:vertAlign w:val="superscript"/>
              </w:rPr>
              <w:t>Средняя</w:t>
            </w:r>
            <w:proofErr w:type="gramEnd"/>
            <w:r w:rsidRPr="00497D7E">
              <w:rPr>
                <w:rFonts w:ascii="Times New Roman" w:hAnsi="Times New Roman" w:cs="Times New Roman"/>
                <w:sz w:val="20"/>
                <w:szCs w:val="20"/>
                <w:vertAlign w:val="superscript"/>
              </w:rPr>
              <w:t xml:space="preserve"> </w:t>
            </w:r>
            <w:proofErr w:type="spellStart"/>
            <w:r w:rsidRPr="00497D7E">
              <w:rPr>
                <w:rFonts w:ascii="Times New Roman" w:hAnsi="Times New Roman" w:cs="Times New Roman"/>
                <w:sz w:val="20"/>
                <w:szCs w:val="20"/>
                <w:vertAlign w:val="superscript"/>
              </w:rPr>
              <w:t>зп</w:t>
            </w:r>
            <w:proofErr w:type="spellEnd"/>
            <w:r w:rsidRPr="00497D7E">
              <w:rPr>
                <w:rFonts w:ascii="Times New Roman" w:hAnsi="Times New Roman" w:cs="Times New Roman"/>
                <w:sz w:val="20"/>
                <w:szCs w:val="20"/>
                <w:vertAlign w:val="superscript"/>
              </w:rPr>
              <w:t xml:space="preserve"> равна </w:t>
            </w:r>
            <w:proofErr w:type="spellStart"/>
            <w:r w:rsidRPr="00497D7E">
              <w:rPr>
                <w:rFonts w:ascii="Times New Roman" w:hAnsi="Times New Roman" w:cs="Times New Roman"/>
                <w:sz w:val="20"/>
                <w:szCs w:val="20"/>
                <w:vertAlign w:val="superscript"/>
              </w:rPr>
              <w:t>зп</w:t>
            </w:r>
            <w:proofErr w:type="spellEnd"/>
            <w:r w:rsidRPr="00497D7E">
              <w:rPr>
                <w:rFonts w:ascii="Times New Roman" w:hAnsi="Times New Roman" w:cs="Times New Roman"/>
                <w:sz w:val="20"/>
                <w:szCs w:val="20"/>
                <w:vertAlign w:val="superscript"/>
              </w:rPr>
              <w:t xml:space="preserve"> по </w:t>
            </w:r>
            <w:r w:rsidRPr="00497D7E">
              <w:rPr>
                <w:rFonts w:ascii="Times New Roman" w:hAnsi="Times New Roman" w:cs="Times New Roman"/>
                <w:sz w:val="20"/>
                <w:szCs w:val="20"/>
                <w:vertAlign w:val="superscript"/>
              </w:rPr>
              <w:lastRenderedPageBreak/>
              <w:t>региону</w:t>
            </w:r>
          </w:p>
        </w:tc>
      </w:tr>
      <w:tr w:rsidR="00497D7E" w:rsidRPr="00975E94" w:rsidTr="00AF3344">
        <w:trPr>
          <w:trHeight w:val="1183"/>
        </w:trPr>
        <w:tc>
          <w:tcPr>
            <w:tcW w:w="648"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lastRenderedPageBreak/>
              <w:t>2.3</w:t>
            </w:r>
          </w:p>
        </w:tc>
        <w:tc>
          <w:tcPr>
            <w:tcW w:w="2721" w:type="dxa"/>
          </w:tcPr>
          <w:p w:rsidR="00497D7E" w:rsidRPr="00497D7E" w:rsidRDefault="00497D7E" w:rsidP="00DC694C">
            <w:pPr>
              <w:rPr>
                <w:rFonts w:ascii="Times New Roman" w:hAnsi="Times New Roman" w:cs="Times New Roman"/>
                <w:sz w:val="20"/>
                <w:szCs w:val="20"/>
              </w:rPr>
            </w:pPr>
            <w:r w:rsidRPr="00497D7E">
              <w:rPr>
                <w:rFonts w:ascii="Times New Roman" w:hAnsi="Times New Roman" w:cs="Times New Roman"/>
                <w:sz w:val="20"/>
                <w:szCs w:val="20"/>
              </w:rPr>
              <w:t>Оборот организаций, занятых в сельском хозяйстве</w:t>
            </w:r>
          </w:p>
        </w:tc>
        <w:tc>
          <w:tcPr>
            <w:tcW w:w="850"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тыс. руб.</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3 023 760,0</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6 410 000,0</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211,98</w:t>
            </w:r>
          </w:p>
        </w:tc>
        <w:tc>
          <w:tcPr>
            <w:tcW w:w="1843" w:type="dxa"/>
          </w:tcPr>
          <w:p w:rsidR="00497D7E" w:rsidRPr="00497D7E" w:rsidRDefault="00497D7E" w:rsidP="00DC694C">
            <w:pPr>
              <w:jc w:val="center"/>
              <w:rPr>
                <w:rFonts w:ascii="Times New Roman" w:hAnsi="Times New Roman" w:cs="Times New Roman"/>
                <w:color w:val="FF0000"/>
                <w:sz w:val="20"/>
                <w:szCs w:val="20"/>
              </w:rPr>
            </w:pPr>
            <w:r w:rsidRPr="00497D7E">
              <w:rPr>
                <w:rFonts w:ascii="Times New Roman" w:hAnsi="Times New Roman" w:cs="Times New Roman"/>
                <w:sz w:val="20"/>
                <w:szCs w:val="20"/>
                <w:vertAlign w:val="superscript"/>
              </w:rPr>
              <w:t>Показатель перевыполнен, увеличение производства с/х продукции</w:t>
            </w:r>
            <w:r w:rsidRPr="00497D7E">
              <w:rPr>
                <w:rFonts w:ascii="Times New Roman" w:hAnsi="Times New Roman" w:cs="Times New Roman"/>
                <w:color w:val="FF0000"/>
                <w:sz w:val="20"/>
                <w:szCs w:val="20"/>
              </w:rPr>
              <w:t xml:space="preserve"> </w:t>
            </w:r>
          </w:p>
        </w:tc>
      </w:tr>
      <w:tr w:rsidR="00497D7E" w:rsidRPr="00975E94" w:rsidTr="00AF3344">
        <w:tc>
          <w:tcPr>
            <w:tcW w:w="648"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2.4</w:t>
            </w:r>
          </w:p>
        </w:tc>
        <w:tc>
          <w:tcPr>
            <w:tcW w:w="2721" w:type="dxa"/>
          </w:tcPr>
          <w:p w:rsidR="00497D7E" w:rsidRPr="00497D7E" w:rsidRDefault="00497D7E" w:rsidP="00DC694C">
            <w:pPr>
              <w:rPr>
                <w:rFonts w:ascii="Times New Roman" w:hAnsi="Times New Roman" w:cs="Times New Roman"/>
                <w:sz w:val="20"/>
                <w:szCs w:val="20"/>
              </w:rPr>
            </w:pPr>
            <w:r w:rsidRPr="00497D7E">
              <w:rPr>
                <w:rFonts w:ascii="Times New Roman" w:hAnsi="Times New Roman" w:cs="Times New Roman"/>
                <w:sz w:val="20"/>
                <w:szCs w:val="20"/>
              </w:rPr>
              <w:t>Количество субъектов малого и среднего предпринимательства, осуществляющих сельскохозяйственную деятельность, получивших муниципальную поддержку (ежегодно)</w:t>
            </w:r>
          </w:p>
        </w:tc>
        <w:tc>
          <w:tcPr>
            <w:tcW w:w="850"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ед.</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6</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0</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0</w:t>
            </w:r>
          </w:p>
        </w:tc>
        <w:tc>
          <w:tcPr>
            <w:tcW w:w="1843" w:type="dxa"/>
          </w:tcPr>
          <w:p w:rsidR="00497D7E" w:rsidRPr="00497D7E" w:rsidRDefault="00497D7E" w:rsidP="00DC694C">
            <w:pPr>
              <w:jc w:val="center"/>
              <w:rPr>
                <w:rFonts w:ascii="Times New Roman" w:hAnsi="Times New Roman" w:cs="Times New Roman"/>
                <w:sz w:val="20"/>
                <w:szCs w:val="20"/>
                <w:vertAlign w:val="superscript"/>
              </w:rPr>
            </w:pPr>
            <w:r w:rsidRPr="00497D7E">
              <w:rPr>
                <w:rFonts w:ascii="Times New Roman" w:hAnsi="Times New Roman" w:cs="Times New Roman"/>
                <w:sz w:val="20"/>
                <w:szCs w:val="20"/>
                <w:vertAlign w:val="superscript"/>
              </w:rPr>
              <w:t>муниципальная поддержка не предоставлялась</w:t>
            </w:r>
          </w:p>
        </w:tc>
      </w:tr>
      <w:tr w:rsidR="00497D7E" w:rsidRPr="00975E94" w:rsidTr="00AF3344">
        <w:tc>
          <w:tcPr>
            <w:tcW w:w="648"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2.5</w:t>
            </w:r>
          </w:p>
        </w:tc>
        <w:tc>
          <w:tcPr>
            <w:tcW w:w="2721" w:type="dxa"/>
          </w:tcPr>
          <w:p w:rsidR="00497D7E" w:rsidRPr="00497D7E" w:rsidRDefault="00497D7E" w:rsidP="00DC694C">
            <w:pPr>
              <w:rPr>
                <w:rFonts w:ascii="Times New Roman" w:hAnsi="Times New Roman" w:cs="Times New Roman"/>
                <w:sz w:val="20"/>
                <w:szCs w:val="20"/>
              </w:rPr>
            </w:pPr>
            <w:r w:rsidRPr="00497D7E">
              <w:rPr>
                <w:rFonts w:ascii="Times New Roman" w:hAnsi="Times New Roman" w:cs="Times New Roman"/>
                <w:sz w:val="20"/>
                <w:szCs w:val="20"/>
              </w:rPr>
              <w:t>Количество созданных рабочих мест получателями муниципальной поддержки</w:t>
            </w:r>
          </w:p>
        </w:tc>
        <w:tc>
          <w:tcPr>
            <w:tcW w:w="850"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ед.</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0</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0</w:t>
            </w:r>
          </w:p>
        </w:tc>
        <w:tc>
          <w:tcPr>
            <w:tcW w:w="1843" w:type="dxa"/>
          </w:tcPr>
          <w:p w:rsidR="00497D7E" w:rsidRPr="00497D7E" w:rsidRDefault="00497D7E" w:rsidP="00DC694C">
            <w:pPr>
              <w:jc w:val="center"/>
              <w:rPr>
                <w:rFonts w:ascii="Times New Roman" w:hAnsi="Times New Roman" w:cs="Times New Roman"/>
                <w:sz w:val="20"/>
                <w:szCs w:val="20"/>
                <w:vertAlign w:val="superscript"/>
              </w:rPr>
            </w:pPr>
            <w:r w:rsidRPr="00497D7E">
              <w:rPr>
                <w:rFonts w:ascii="Times New Roman" w:hAnsi="Times New Roman" w:cs="Times New Roman"/>
                <w:sz w:val="20"/>
                <w:szCs w:val="20"/>
                <w:vertAlign w:val="superscript"/>
              </w:rPr>
              <w:t>рабочие места не создавались</w:t>
            </w:r>
          </w:p>
        </w:tc>
      </w:tr>
      <w:tr w:rsidR="00497D7E" w:rsidRPr="00975E94" w:rsidTr="00AF3344">
        <w:tc>
          <w:tcPr>
            <w:tcW w:w="648"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2.6</w:t>
            </w:r>
          </w:p>
        </w:tc>
        <w:tc>
          <w:tcPr>
            <w:tcW w:w="2721" w:type="dxa"/>
          </w:tcPr>
          <w:p w:rsidR="00497D7E" w:rsidRPr="00497D7E" w:rsidRDefault="00497D7E" w:rsidP="00DC694C">
            <w:pPr>
              <w:autoSpaceDE w:val="0"/>
              <w:autoSpaceDN w:val="0"/>
              <w:adjustRightInd w:val="0"/>
              <w:rPr>
                <w:rFonts w:ascii="Times New Roman" w:hAnsi="Times New Roman" w:cs="Times New Roman"/>
                <w:sz w:val="20"/>
                <w:szCs w:val="20"/>
              </w:rPr>
            </w:pPr>
            <w:r w:rsidRPr="00497D7E">
              <w:rPr>
                <w:rFonts w:ascii="Times New Roman" w:hAnsi="Times New Roman" w:cs="Times New Roman"/>
                <w:sz w:val="20"/>
                <w:szCs w:val="20"/>
              </w:rPr>
              <w:t>Количество проведенных конкурсов, семинаров, ярмарок и других мероприятий, направленных на развитие сельскохозяйственной отрасли</w:t>
            </w:r>
          </w:p>
        </w:tc>
        <w:tc>
          <w:tcPr>
            <w:tcW w:w="850"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ед.</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15</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5</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33,33</w:t>
            </w:r>
          </w:p>
        </w:tc>
        <w:tc>
          <w:tcPr>
            <w:tcW w:w="1843" w:type="dxa"/>
          </w:tcPr>
          <w:p w:rsidR="00497D7E" w:rsidRPr="00497D7E" w:rsidRDefault="00497D7E" w:rsidP="00DC694C">
            <w:pPr>
              <w:jc w:val="center"/>
              <w:rPr>
                <w:rFonts w:ascii="Times New Roman" w:hAnsi="Times New Roman" w:cs="Times New Roman"/>
                <w:sz w:val="20"/>
                <w:szCs w:val="20"/>
                <w:vertAlign w:val="superscript"/>
              </w:rPr>
            </w:pPr>
            <w:r w:rsidRPr="00497D7E">
              <w:rPr>
                <w:rFonts w:ascii="Times New Roman" w:hAnsi="Times New Roman" w:cs="Times New Roman"/>
                <w:sz w:val="20"/>
                <w:szCs w:val="20"/>
                <w:vertAlign w:val="superscript"/>
              </w:rPr>
              <w:t>Объединено несколько мероприятия в одно «Итоги года 2024»</w:t>
            </w:r>
          </w:p>
        </w:tc>
      </w:tr>
      <w:tr w:rsidR="00497D7E" w:rsidRPr="00975E94" w:rsidTr="00AF3344">
        <w:tc>
          <w:tcPr>
            <w:tcW w:w="648"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2.7</w:t>
            </w:r>
          </w:p>
        </w:tc>
        <w:tc>
          <w:tcPr>
            <w:tcW w:w="2721" w:type="dxa"/>
          </w:tcPr>
          <w:p w:rsidR="00497D7E" w:rsidRPr="00497D7E" w:rsidRDefault="00497D7E" w:rsidP="00DC694C">
            <w:pPr>
              <w:rPr>
                <w:rFonts w:ascii="Times New Roman" w:hAnsi="Times New Roman" w:cs="Times New Roman"/>
                <w:sz w:val="20"/>
                <w:szCs w:val="20"/>
              </w:rPr>
            </w:pPr>
            <w:r w:rsidRPr="00497D7E">
              <w:rPr>
                <w:rFonts w:ascii="Times New Roman" w:hAnsi="Times New Roman" w:cs="Times New Roman"/>
                <w:sz w:val="20"/>
                <w:szCs w:val="20"/>
              </w:rPr>
              <w:t>Количество молодых специалистов, пришедших на работу в сельскохозяйственные организации района после окончания сельскохозяйственных высших и средних учебных заведений</w:t>
            </w:r>
          </w:p>
        </w:tc>
        <w:tc>
          <w:tcPr>
            <w:tcW w:w="850"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чел.</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2</w:t>
            </w:r>
          </w:p>
        </w:tc>
        <w:tc>
          <w:tcPr>
            <w:tcW w:w="1559"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1</w:t>
            </w:r>
          </w:p>
        </w:tc>
        <w:tc>
          <w:tcPr>
            <w:tcW w:w="1276"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rPr>
              <w:t>50</w:t>
            </w:r>
          </w:p>
        </w:tc>
        <w:tc>
          <w:tcPr>
            <w:tcW w:w="1843" w:type="dxa"/>
          </w:tcPr>
          <w:p w:rsidR="00497D7E" w:rsidRPr="00497D7E" w:rsidRDefault="00497D7E" w:rsidP="00DC694C">
            <w:pPr>
              <w:jc w:val="center"/>
              <w:rPr>
                <w:rFonts w:ascii="Times New Roman" w:hAnsi="Times New Roman" w:cs="Times New Roman"/>
                <w:sz w:val="20"/>
                <w:szCs w:val="20"/>
              </w:rPr>
            </w:pPr>
            <w:r w:rsidRPr="00497D7E">
              <w:rPr>
                <w:rFonts w:ascii="Times New Roman" w:hAnsi="Times New Roman" w:cs="Times New Roman"/>
                <w:sz w:val="20"/>
                <w:szCs w:val="20"/>
                <w:vertAlign w:val="superscript"/>
              </w:rPr>
              <w:t>Молодые специалисты уходят работать в другие отрасти</w:t>
            </w:r>
          </w:p>
        </w:tc>
      </w:tr>
    </w:tbl>
    <w:p w:rsidR="00481074" w:rsidRPr="00975E94" w:rsidRDefault="00481074" w:rsidP="00421D63">
      <w:pPr>
        <w:pStyle w:val="a3"/>
        <w:rPr>
          <w:rFonts w:ascii="Times New Roman" w:hAnsi="Times New Roman" w:cs="Times New Roman"/>
          <w:b/>
          <w:bCs/>
          <w:color w:val="FF0000"/>
          <w:sz w:val="26"/>
          <w:szCs w:val="26"/>
        </w:rPr>
      </w:pPr>
    </w:p>
    <w:p w:rsidR="00481074" w:rsidRPr="00497D7E" w:rsidRDefault="00965B7E" w:rsidP="002346CB">
      <w:pPr>
        <w:pStyle w:val="a3"/>
        <w:spacing w:line="276" w:lineRule="auto"/>
        <w:ind w:firstLine="567"/>
        <w:jc w:val="both"/>
        <w:rPr>
          <w:rFonts w:ascii="Times New Roman" w:hAnsi="Times New Roman" w:cs="Times New Roman"/>
          <w:sz w:val="26"/>
          <w:szCs w:val="26"/>
        </w:rPr>
      </w:pPr>
      <w:r w:rsidRPr="00497D7E">
        <w:rPr>
          <w:rFonts w:ascii="Times New Roman" w:hAnsi="Times New Roman" w:cs="Times New Roman"/>
          <w:sz w:val="26"/>
          <w:szCs w:val="26"/>
        </w:rPr>
        <w:t xml:space="preserve">От общего количества </w:t>
      </w:r>
      <w:proofErr w:type="gramStart"/>
      <w:r w:rsidRPr="00497D7E">
        <w:rPr>
          <w:rFonts w:ascii="Times New Roman" w:hAnsi="Times New Roman" w:cs="Times New Roman"/>
          <w:sz w:val="26"/>
          <w:szCs w:val="26"/>
        </w:rPr>
        <w:t>целевых индикаторов, установленны</w:t>
      </w:r>
      <w:r w:rsidR="00D62592" w:rsidRPr="00497D7E">
        <w:rPr>
          <w:rFonts w:ascii="Times New Roman" w:hAnsi="Times New Roman" w:cs="Times New Roman"/>
          <w:sz w:val="26"/>
          <w:szCs w:val="26"/>
        </w:rPr>
        <w:t>х</w:t>
      </w:r>
      <w:r w:rsidR="00040B7C" w:rsidRPr="00497D7E">
        <w:rPr>
          <w:rFonts w:ascii="Times New Roman" w:hAnsi="Times New Roman" w:cs="Times New Roman"/>
          <w:sz w:val="26"/>
          <w:szCs w:val="26"/>
        </w:rPr>
        <w:t xml:space="preserve"> в муниц</w:t>
      </w:r>
      <w:r w:rsidR="00497D7E" w:rsidRPr="00497D7E">
        <w:rPr>
          <w:rFonts w:ascii="Times New Roman" w:hAnsi="Times New Roman" w:cs="Times New Roman"/>
          <w:sz w:val="26"/>
          <w:szCs w:val="26"/>
        </w:rPr>
        <w:t>ипальной программе 121,56</w:t>
      </w:r>
      <w:r w:rsidR="00D62592" w:rsidRPr="00497D7E">
        <w:rPr>
          <w:rFonts w:ascii="Times New Roman" w:hAnsi="Times New Roman" w:cs="Times New Roman"/>
          <w:sz w:val="26"/>
          <w:szCs w:val="26"/>
        </w:rPr>
        <w:t xml:space="preserve"> </w:t>
      </w:r>
      <w:r w:rsidRPr="00497D7E">
        <w:rPr>
          <w:rFonts w:ascii="Times New Roman" w:hAnsi="Times New Roman" w:cs="Times New Roman"/>
          <w:sz w:val="26"/>
          <w:szCs w:val="26"/>
        </w:rPr>
        <w:t>% было</w:t>
      </w:r>
      <w:proofErr w:type="gramEnd"/>
      <w:r w:rsidRPr="00497D7E">
        <w:rPr>
          <w:rFonts w:ascii="Times New Roman" w:hAnsi="Times New Roman" w:cs="Times New Roman"/>
          <w:sz w:val="26"/>
          <w:szCs w:val="26"/>
        </w:rPr>
        <w:t xml:space="preserve"> достигнуто.</w:t>
      </w:r>
    </w:p>
    <w:p w:rsidR="00481074" w:rsidRPr="00975E94" w:rsidRDefault="00965B7E" w:rsidP="002346CB">
      <w:pPr>
        <w:pStyle w:val="a3"/>
        <w:spacing w:line="276" w:lineRule="auto"/>
        <w:ind w:firstLine="567"/>
        <w:jc w:val="both"/>
        <w:rPr>
          <w:rFonts w:ascii="Times New Roman" w:hAnsi="Times New Roman" w:cs="Times New Roman"/>
          <w:color w:val="FF0000"/>
          <w:sz w:val="26"/>
          <w:szCs w:val="26"/>
        </w:rPr>
      </w:pPr>
      <w:proofErr w:type="gramStart"/>
      <w:r w:rsidRPr="00497D7E">
        <w:rPr>
          <w:rFonts w:ascii="Times New Roman" w:hAnsi="Times New Roman" w:cs="Times New Roman"/>
          <w:sz w:val="26"/>
          <w:szCs w:val="26"/>
        </w:rPr>
        <w:t xml:space="preserve">Необходимо исключить целевые </w:t>
      </w:r>
      <w:r w:rsidRPr="00E80FF5">
        <w:rPr>
          <w:rFonts w:ascii="Times New Roman" w:hAnsi="Times New Roman" w:cs="Times New Roman"/>
          <w:color w:val="000000" w:themeColor="text1"/>
          <w:sz w:val="26"/>
          <w:szCs w:val="26"/>
        </w:rPr>
        <w:t xml:space="preserve">индикаторы исполнения мероприятий для субъектов малого и среднего предпринимательства, которым будет оказана поддержка в виде субсидий, в связи с прекращением финансирования мероприятия «Поддержка муниципальных программ развития малого и среднего предпринимательства» Подпрограммы «Развитие и поддержка малого и среднего предпринимательства» Государственной программы Псковской области «Содействие экономическому развитию, инвестиционной и внешнеэкономической деятельности» и развитием системы </w:t>
      </w:r>
      <w:r w:rsidRPr="00E80FF5">
        <w:rPr>
          <w:rFonts w:ascii="Times New Roman" w:hAnsi="Times New Roman" w:cs="Times New Roman"/>
          <w:color w:val="000000" w:themeColor="text1"/>
          <w:sz w:val="26"/>
          <w:szCs w:val="26"/>
        </w:rPr>
        <w:lastRenderedPageBreak/>
        <w:t>предоставления субъектам малого и среднего</w:t>
      </w:r>
      <w:proofErr w:type="gramEnd"/>
      <w:r w:rsidRPr="00E80FF5">
        <w:rPr>
          <w:rFonts w:ascii="Times New Roman" w:hAnsi="Times New Roman" w:cs="Times New Roman"/>
          <w:color w:val="000000" w:themeColor="text1"/>
          <w:sz w:val="26"/>
          <w:szCs w:val="26"/>
        </w:rPr>
        <w:t xml:space="preserve"> предпринимательства </w:t>
      </w:r>
      <w:proofErr w:type="spellStart"/>
      <w:r w:rsidRPr="00E80FF5">
        <w:rPr>
          <w:rFonts w:ascii="Times New Roman" w:hAnsi="Times New Roman" w:cs="Times New Roman"/>
          <w:color w:val="000000" w:themeColor="text1"/>
          <w:sz w:val="26"/>
          <w:szCs w:val="26"/>
        </w:rPr>
        <w:t>микрофинансовых</w:t>
      </w:r>
      <w:proofErr w:type="spellEnd"/>
      <w:r w:rsidRPr="00E80FF5">
        <w:rPr>
          <w:rFonts w:ascii="Times New Roman" w:hAnsi="Times New Roman" w:cs="Times New Roman"/>
          <w:color w:val="000000" w:themeColor="text1"/>
          <w:sz w:val="26"/>
          <w:szCs w:val="26"/>
        </w:rPr>
        <w:t xml:space="preserve"> займов Фондом гарантий и развития предпринимательства Псковской области</w:t>
      </w:r>
      <w:r w:rsidRPr="00975E94">
        <w:rPr>
          <w:rFonts w:ascii="Times New Roman" w:hAnsi="Times New Roman" w:cs="Times New Roman"/>
          <w:color w:val="FF0000"/>
          <w:sz w:val="26"/>
          <w:szCs w:val="26"/>
        </w:rPr>
        <w:t>.</w:t>
      </w:r>
    </w:p>
    <w:p w:rsidR="00481074" w:rsidRPr="00975E94" w:rsidRDefault="00481074">
      <w:pPr>
        <w:pStyle w:val="a3"/>
        <w:ind w:firstLine="567"/>
        <w:jc w:val="both"/>
        <w:rPr>
          <w:rFonts w:ascii="Times New Roman" w:hAnsi="Times New Roman" w:cs="Times New Roman"/>
          <w:color w:val="FF0000"/>
          <w:sz w:val="26"/>
          <w:szCs w:val="26"/>
        </w:rPr>
      </w:pPr>
    </w:p>
    <w:p w:rsidR="00481074" w:rsidRPr="0086062E" w:rsidRDefault="00965B7E" w:rsidP="002346CB">
      <w:pPr>
        <w:pStyle w:val="a3"/>
        <w:spacing w:line="276" w:lineRule="auto"/>
        <w:ind w:firstLine="567"/>
        <w:jc w:val="center"/>
        <w:rPr>
          <w:rFonts w:ascii="Times New Roman" w:hAnsi="Times New Roman" w:cs="Times New Roman"/>
          <w:b/>
          <w:bCs/>
          <w:sz w:val="26"/>
          <w:szCs w:val="26"/>
        </w:rPr>
      </w:pPr>
      <w:r w:rsidRPr="0086062E">
        <w:rPr>
          <w:rFonts w:ascii="Times New Roman" w:hAnsi="Times New Roman" w:cs="Times New Roman"/>
          <w:b/>
          <w:bCs/>
          <w:sz w:val="26"/>
          <w:szCs w:val="26"/>
        </w:rPr>
        <w:t xml:space="preserve">4. Информация о реализации муниципальной программы </w:t>
      </w:r>
      <w:r w:rsidR="002346CB">
        <w:rPr>
          <w:rFonts w:ascii="Times New Roman" w:hAnsi="Times New Roman" w:cs="Times New Roman"/>
          <w:b/>
          <w:bCs/>
          <w:sz w:val="26"/>
          <w:szCs w:val="26"/>
        </w:rPr>
        <w:br/>
      </w:r>
      <w:r w:rsidRPr="0086062E">
        <w:rPr>
          <w:rFonts w:ascii="Times New Roman" w:hAnsi="Times New Roman" w:cs="Times New Roman"/>
          <w:b/>
          <w:bCs/>
          <w:sz w:val="26"/>
          <w:szCs w:val="26"/>
        </w:rPr>
        <w:t>«Обеспечение безопасности граждан на территории Псковского района</w:t>
      </w:r>
      <w:r w:rsidRPr="0086062E">
        <w:rPr>
          <w:rFonts w:ascii="Times New Roman" w:hAnsi="Times New Roman" w:cs="Times New Roman"/>
          <w:b/>
          <w:bCs/>
          <w:sz w:val="26"/>
          <w:szCs w:val="26"/>
          <w:lang w:eastAsia="ru-RU"/>
        </w:rPr>
        <w:t>»</w:t>
      </w:r>
      <w:r w:rsidR="0086062E" w:rsidRPr="0086062E">
        <w:rPr>
          <w:rFonts w:ascii="Times New Roman" w:hAnsi="Times New Roman" w:cs="Times New Roman"/>
          <w:b/>
          <w:bCs/>
          <w:sz w:val="26"/>
          <w:szCs w:val="26"/>
        </w:rPr>
        <w:t xml:space="preserve"> за 2024</w:t>
      </w:r>
      <w:r w:rsidRPr="0086062E">
        <w:rPr>
          <w:rFonts w:ascii="Times New Roman" w:hAnsi="Times New Roman" w:cs="Times New Roman"/>
          <w:b/>
          <w:bCs/>
          <w:sz w:val="26"/>
          <w:szCs w:val="26"/>
        </w:rPr>
        <w:t xml:space="preserve"> год</w:t>
      </w:r>
    </w:p>
    <w:p w:rsidR="00481074" w:rsidRPr="0086062E" w:rsidRDefault="00481074" w:rsidP="002346CB">
      <w:pPr>
        <w:pStyle w:val="a3"/>
        <w:spacing w:line="276" w:lineRule="auto"/>
        <w:ind w:firstLine="567"/>
        <w:jc w:val="center"/>
        <w:rPr>
          <w:rFonts w:ascii="Times New Roman" w:hAnsi="Times New Roman" w:cs="Times New Roman"/>
          <w:b/>
          <w:bCs/>
          <w:sz w:val="26"/>
          <w:szCs w:val="26"/>
        </w:rPr>
      </w:pPr>
    </w:p>
    <w:p w:rsidR="00481074" w:rsidRPr="0086062E" w:rsidRDefault="00965B7E" w:rsidP="002346CB">
      <w:pPr>
        <w:spacing w:after="0"/>
        <w:ind w:firstLine="567"/>
        <w:jc w:val="both"/>
        <w:rPr>
          <w:rFonts w:ascii="Times New Roman" w:hAnsi="Times New Roman" w:cs="Times New Roman"/>
          <w:sz w:val="26"/>
          <w:szCs w:val="26"/>
        </w:rPr>
      </w:pPr>
      <w:r w:rsidRPr="0086062E">
        <w:rPr>
          <w:rFonts w:ascii="Times New Roman" w:hAnsi="Times New Roman" w:cs="Times New Roman"/>
          <w:sz w:val="26"/>
          <w:szCs w:val="26"/>
        </w:rPr>
        <w:t xml:space="preserve">Муниципальная программа «Обеспечение безопасности граждан на территории Псковского района» утверждена постановлением Администрации Псковского района </w:t>
      </w:r>
      <w:r w:rsidRPr="0086062E">
        <w:rPr>
          <w:rStyle w:val="ac"/>
          <w:rFonts w:ascii="Times New Roman" w:hAnsi="Times New Roman" w:cs="Times New Roman"/>
          <w:b w:val="0"/>
          <w:bCs w:val="0"/>
          <w:sz w:val="26"/>
          <w:szCs w:val="26"/>
        </w:rPr>
        <w:t xml:space="preserve">от 05.12.2017 №160 (с изм.). </w:t>
      </w:r>
    </w:p>
    <w:p w:rsidR="00481074" w:rsidRPr="0086062E" w:rsidRDefault="0086062E" w:rsidP="002346CB">
      <w:pPr>
        <w:pStyle w:val="a3"/>
        <w:spacing w:line="276" w:lineRule="auto"/>
        <w:ind w:firstLine="567"/>
        <w:jc w:val="both"/>
        <w:rPr>
          <w:rFonts w:ascii="Times New Roman" w:hAnsi="Times New Roman" w:cs="Times New Roman"/>
          <w:sz w:val="26"/>
          <w:szCs w:val="26"/>
        </w:rPr>
      </w:pPr>
      <w:r w:rsidRPr="0086062E">
        <w:rPr>
          <w:rFonts w:ascii="Times New Roman" w:hAnsi="Times New Roman" w:cs="Times New Roman"/>
          <w:sz w:val="26"/>
          <w:szCs w:val="26"/>
        </w:rPr>
        <w:t>В течение 2024</w:t>
      </w:r>
      <w:r w:rsidR="00965B7E" w:rsidRPr="0086062E">
        <w:rPr>
          <w:rFonts w:ascii="Times New Roman" w:hAnsi="Times New Roman" w:cs="Times New Roman"/>
          <w:sz w:val="26"/>
          <w:szCs w:val="26"/>
        </w:rPr>
        <w:t xml:space="preserve"> года в программу были внесены изменения, направленные на увеличение финансирования. </w:t>
      </w:r>
    </w:p>
    <w:p w:rsidR="00481074" w:rsidRPr="0086062E" w:rsidRDefault="00965B7E" w:rsidP="002346CB">
      <w:pPr>
        <w:pStyle w:val="a3"/>
        <w:spacing w:line="276" w:lineRule="auto"/>
        <w:ind w:firstLine="540"/>
        <w:jc w:val="both"/>
        <w:rPr>
          <w:rStyle w:val="ac"/>
          <w:rFonts w:ascii="Times New Roman" w:hAnsi="Times New Roman" w:cs="Times New Roman"/>
          <w:b w:val="0"/>
          <w:bCs w:val="0"/>
          <w:sz w:val="26"/>
          <w:szCs w:val="26"/>
        </w:rPr>
      </w:pPr>
      <w:r w:rsidRPr="0086062E">
        <w:rPr>
          <w:rStyle w:val="ac"/>
          <w:rFonts w:ascii="Times New Roman" w:hAnsi="Times New Roman" w:cs="Times New Roman"/>
          <w:b w:val="0"/>
          <w:bCs w:val="0"/>
          <w:sz w:val="26"/>
          <w:szCs w:val="26"/>
        </w:rPr>
        <w:t>В рамках Программы предусмотрено финансирование 2 подпрограмм:</w:t>
      </w:r>
    </w:p>
    <w:p w:rsidR="00481074" w:rsidRPr="00301DF2" w:rsidRDefault="00481074" w:rsidP="002346CB">
      <w:pPr>
        <w:pStyle w:val="a3"/>
        <w:spacing w:line="276" w:lineRule="auto"/>
        <w:jc w:val="both"/>
        <w:rPr>
          <w:rStyle w:val="ac"/>
          <w:rFonts w:ascii="Times New Roman" w:hAnsi="Times New Roman" w:cs="Times New Roman"/>
          <w:b w:val="0"/>
          <w:bCs w:val="0"/>
          <w:sz w:val="26"/>
          <w:szCs w:val="26"/>
        </w:rPr>
      </w:pPr>
    </w:p>
    <w:tbl>
      <w:tblPr>
        <w:tblW w:w="10171" w:type="dxa"/>
        <w:tblInd w:w="2" w:type="dxa"/>
        <w:tblLook w:val="00A0" w:firstRow="1" w:lastRow="0" w:firstColumn="1" w:lastColumn="0" w:noHBand="0" w:noVBand="0"/>
      </w:tblPr>
      <w:tblGrid>
        <w:gridCol w:w="5462"/>
        <w:gridCol w:w="1216"/>
        <w:gridCol w:w="1417"/>
        <w:gridCol w:w="2076"/>
      </w:tblGrid>
      <w:tr w:rsidR="00975E94" w:rsidRPr="00301DF2" w:rsidTr="00421D63">
        <w:trPr>
          <w:trHeight w:val="724"/>
        </w:trPr>
        <w:tc>
          <w:tcPr>
            <w:tcW w:w="5462"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301DF2" w:rsidRDefault="00965B7E" w:rsidP="002346CB">
            <w:pPr>
              <w:spacing w:after="0"/>
              <w:jc w:val="center"/>
              <w:rPr>
                <w:rFonts w:ascii="Times New Roman" w:hAnsi="Times New Roman" w:cs="Times New Roman"/>
                <w:sz w:val="20"/>
                <w:szCs w:val="20"/>
                <w:lang w:eastAsia="ru-RU"/>
              </w:rPr>
            </w:pPr>
            <w:r w:rsidRPr="00301DF2">
              <w:rPr>
                <w:rFonts w:ascii="Times New Roman" w:hAnsi="Times New Roman" w:cs="Times New Roman"/>
                <w:sz w:val="20"/>
                <w:szCs w:val="20"/>
                <w:lang w:eastAsia="ru-RU"/>
              </w:rPr>
              <w:t>Наименование показателя</w:t>
            </w:r>
          </w:p>
        </w:tc>
        <w:tc>
          <w:tcPr>
            <w:tcW w:w="1216" w:type="dxa"/>
            <w:tcBorders>
              <w:top w:val="single" w:sz="4" w:space="0" w:color="auto"/>
              <w:left w:val="nil"/>
              <w:bottom w:val="single" w:sz="4" w:space="0" w:color="auto"/>
              <w:right w:val="single" w:sz="4" w:space="0" w:color="auto"/>
            </w:tcBorders>
            <w:shd w:val="clear" w:color="000000" w:fill="FFFFFF"/>
            <w:noWrap/>
            <w:vAlign w:val="center"/>
          </w:tcPr>
          <w:p w:rsidR="00481074" w:rsidRPr="00301DF2" w:rsidRDefault="00965B7E" w:rsidP="002346CB">
            <w:pPr>
              <w:spacing w:after="0"/>
              <w:jc w:val="center"/>
              <w:rPr>
                <w:rFonts w:ascii="Times New Roman" w:hAnsi="Times New Roman" w:cs="Times New Roman"/>
                <w:sz w:val="20"/>
                <w:szCs w:val="20"/>
                <w:lang w:eastAsia="ru-RU"/>
              </w:rPr>
            </w:pPr>
            <w:proofErr w:type="spellStart"/>
            <w:r w:rsidRPr="00301DF2">
              <w:rPr>
                <w:rFonts w:ascii="Times New Roman" w:hAnsi="Times New Roman" w:cs="Times New Roman"/>
                <w:sz w:val="20"/>
                <w:szCs w:val="20"/>
                <w:lang w:eastAsia="ru-RU"/>
              </w:rPr>
              <w:t>Ц.ст</w:t>
            </w:r>
            <w:proofErr w:type="spellEnd"/>
            <w:r w:rsidRPr="00301DF2">
              <w:rPr>
                <w:rFonts w:ascii="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81074" w:rsidRPr="00301DF2" w:rsidRDefault="00965B7E" w:rsidP="002346CB">
            <w:pPr>
              <w:spacing w:after="0"/>
              <w:jc w:val="center"/>
              <w:rPr>
                <w:rFonts w:ascii="Times New Roman" w:hAnsi="Times New Roman" w:cs="Times New Roman"/>
                <w:sz w:val="20"/>
                <w:szCs w:val="20"/>
                <w:lang w:eastAsia="ru-RU"/>
              </w:rPr>
            </w:pPr>
            <w:r w:rsidRPr="00301DF2">
              <w:rPr>
                <w:rFonts w:ascii="Times New Roman" w:hAnsi="Times New Roman" w:cs="Times New Roman"/>
                <w:sz w:val="20"/>
                <w:szCs w:val="20"/>
                <w:lang w:eastAsia="ru-RU"/>
              </w:rPr>
              <w:t>Уточненная роспись/план</w:t>
            </w:r>
          </w:p>
          <w:p w:rsidR="00481074" w:rsidRPr="00301DF2" w:rsidRDefault="00965B7E" w:rsidP="002346CB">
            <w:pPr>
              <w:spacing w:after="0"/>
              <w:jc w:val="center"/>
              <w:rPr>
                <w:rFonts w:ascii="Times New Roman" w:hAnsi="Times New Roman" w:cs="Times New Roman"/>
                <w:sz w:val="20"/>
                <w:szCs w:val="20"/>
                <w:lang w:eastAsia="ru-RU"/>
              </w:rPr>
            </w:pPr>
            <w:r w:rsidRPr="00301DF2">
              <w:rPr>
                <w:rFonts w:ascii="Times New Roman" w:hAnsi="Times New Roman" w:cs="Times New Roman"/>
                <w:sz w:val="20"/>
                <w:szCs w:val="20"/>
              </w:rPr>
              <w:t>(тыс. руб.)</w:t>
            </w:r>
          </w:p>
        </w:tc>
        <w:tc>
          <w:tcPr>
            <w:tcW w:w="2076" w:type="dxa"/>
            <w:tcBorders>
              <w:top w:val="single" w:sz="4" w:space="0" w:color="auto"/>
              <w:left w:val="nil"/>
              <w:bottom w:val="single" w:sz="4" w:space="0" w:color="auto"/>
              <w:right w:val="single" w:sz="4" w:space="0" w:color="auto"/>
            </w:tcBorders>
            <w:shd w:val="clear" w:color="000000" w:fill="FFFFFF"/>
            <w:noWrap/>
            <w:vAlign w:val="center"/>
          </w:tcPr>
          <w:p w:rsidR="00481074" w:rsidRPr="00301DF2" w:rsidRDefault="00965B7E" w:rsidP="002346CB">
            <w:pPr>
              <w:spacing w:after="0"/>
              <w:jc w:val="center"/>
              <w:rPr>
                <w:rFonts w:ascii="Times New Roman" w:hAnsi="Times New Roman" w:cs="Times New Roman"/>
                <w:sz w:val="20"/>
                <w:szCs w:val="20"/>
                <w:lang w:eastAsia="ru-RU"/>
              </w:rPr>
            </w:pPr>
            <w:r w:rsidRPr="00301DF2">
              <w:rPr>
                <w:rFonts w:ascii="Times New Roman" w:hAnsi="Times New Roman" w:cs="Times New Roman"/>
                <w:sz w:val="20"/>
                <w:szCs w:val="20"/>
                <w:lang w:eastAsia="ru-RU"/>
              </w:rPr>
              <w:t>Касс. Расход</w:t>
            </w:r>
          </w:p>
          <w:p w:rsidR="00481074" w:rsidRPr="00301DF2" w:rsidRDefault="00965B7E" w:rsidP="002346CB">
            <w:pPr>
              <w:spacing w:after="0"/>
              <w:jc w:val="center"/>
              <w:rPr>
                <w:rFonts w:ascii="Times New Roman" w:hAnsi="Times New Roman" w:cs="Times New Roman"/>
                <w:sz w:val="20"/>
                <w:szCs w:val="20"/>
                <w:lang w:eastAsia="ru-RU"/>
              </w:rPr>
            </w:pPr>
            <w:r w:rsidRPr="00301DF2">
              <w:rPr>
                <w:rFonts w:ascii="Times New Roman" w:hAnsi="Times New Roman" w:cs="Times New Roman"/>
                <w:sz w:val="20"/>
                <w:szCs w:val="20"/>
              </w:rPr>
              <w:t>(тыс. руб.)</w:t>
            </w:r>
          </w:p>
        </w:tc>
      </w:tr>
      <w:tr w:rsidR="00975E94" w:rsidRPr="00301DF2" w:rsidTr="00421D63">
        <w:trPr>
          <w:trHeight w:val="1020"/>
        </w:trPr>
        <w:tc>
          <w:tcPr>
            <w:tcW w:w="5462" w:type="dxa"/>
            <w:tcBorders>
              <w:top w:val="single" w:sz="4" w:space="0" w:color="auto"/>
              <w:left w:val="single" w:sz="4" w:space="0" w:color="auto"/>
              <w:bottom w:val="single" w:sz="4" w:space="0" w:color="auto"/>
              <w:right w:val="single" w:sz="4" w:space="0" w:color="auto"/>
            </w:tcBorders>
            <w:shd w:val="clear" w:color="000000" w:fill="auto"/>
            <w:vAlign w:val="center"/>
          </w:tcPr>
          <w:p w:rsidR="00481074" w:rsidRPr="00301DF2" w:rsidRDefault="00965B7E" w:rsidP="002346CB">
            <w:pPr>
              <w:jc w:val="center"/>
              <w:rPr>
                <w:rFonts w:ascii="Times New Roman" w:hAnsi="Times New Roman" w:cs="Times New Roman"/>
                <w:sz w:val="20"/>
                <w:szCs w:val="20"/>
              </w:rPr>
            </w:pPr>
            <w:r w:rsidRPr="00301DF2">
              <w:rPr>
                <w:rFonts w:ascii="Times New Roman" w:hAnsi="Times New Roman" w:cs="Times New Roman"/>
                <w:sz w:val="20"/>
                <w:szCs w:val="20"/>
              </w:rPr>
              <w:t>Муниципальная программа «Обеспечение безопасности граждан на территории Псковского района»</w:t>
            </w:r>
          </w:p>
        </w:tc>
        <w:tc>
          <w:tcPr>
            <w:tcW w:w="1216" w:type="dxa"/>
            <w:tcBorders>
              <w:top w:val="single" w:sz="4" w:space="0" w:color="auto"/>
              <w:left w:val="nil"/>
              <w:bottom w:val="single" w:sz="4" w:space="0" w:color="auto"/>
              <w:right w:val="single" w:sz="4" w:space="0" w:color="auto"/>
            </w:tcBorders>
            <w:shd w:val="clear" w:color="000000" w:fill="auto"/>
            <w:noWrap/>
            <w:vAlign w:val="center"/>
          </w:tcPr>
          <w:p w:rsidR="00481074" w:rsidRPr="00301DF2" w:rsidRDefault="00965B7E" w:rsidP="002346CB">
            <w:pPr>
              <w:jc w:val="center"/>
              <w:rPr>
                <w:rFonts w:ascii="Times New Roman" w:hAnsi="Times New Roman" w:cs="Times New Roman"/>
                <w:sz w:val="20"/>
                <w:szCs w:val="20"/>
              </w:rPr>
            </w:pPr>
            <w:r w:rsidRPr="00301DF2">
              <w:rPr>
                <w:rFonts w:ascii="Times New Roman" w:hAnsi="Times New Roman" w:cs="Times New Roman"/>
                <w:sz w:val="20"/>
                <w:szCs w:val="20"/>
              </w:rPr>
              <w:t>0400000000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81074" w:rsidRPr="00301DF2" w:rsidRDefault="00301DF2" w:rsidP="002346CB">
            <w:pPr>
              <w:jc w:val="center"/>
              <w:rPr>
                <w:rFonts w:ascii="Times New Roman" w:hAnsi="Times New Roman" w:cs="Times New Roman"/>
                <w:bCs/>
                <w:sz w:val="20"/>
                <w:szCs w:val="20"/>
              </w:rPr>
            </w:pPr>
            <w:r w:rsidRPr="00301DF2">
              <w:rPr>
                <w:rFonts w:ascii="Times New Roman" w:hAnsi="Times New Roman" w:cs="Times New Roman"/>
                <w:bCs/>
                <w:sz w:val="20"/>
                <w:szCs w:val="20"/>
              </w:rPr>
              <w:t>4 816,3</w:t>
            </w:r>
          </w:p>
        </w:tc>
        <w:tc>
          <w:tcPr>
            <w:tcW w:w="2076" w:type="dxa"/>
            <w:tcBorders>
              <w:top w:val="single" w:sz="4" w:space="0" w:color="auto"/>
              <w:left w:val="nil"/>
              <w:bottom w:val="single" w:sz="4" w:space="0" w:color="auto"/>
              <w:right w:val="single" w:sz="4" w:space="0" w:color="auto"/>
            </w:tcBorders>
            <w:shd w:val="clear" w:color="000000" w:fill="FFFFFF"/>
            <w:noWrap/>
            <w:vAlign w:val="center"/>
          </w:tcPr>
          <w:p w:rsidR="00481074" w:rsidRPr="00301DF2" w:rsidRDefault="00301DF2" w:rsidP="002346CB">
            <w:pPr>
              <w:jc w:val="center"/>
              <w:rPr>
                <w:rFonts w:ascii="Times New Roman" w:hAnsi="Times New Roman" w:cs="Times New Roman"/>
                <w:bCs/>
                <w:sz w:val="20"/>
                <w:szCs w:val="20"/>
              </w:rPr>
            </w:pPr>
            <w:r w:rsidRPr="00301DF2">
              <w:rPr>
                <w:rFonts w:ascii="Times New Roman" w:hAnsi="Times New Roman" w:cs="Times New Roman"/>
                <w:bCs/>
                <w:sz w:val="20"/>
                <w:szCs w:val="20"/>
              </w:rPr>
              <w:t>3 582,7</w:t>
            </w:r>
          </w:p>
        </w:tc>
      </w:tr>
      <w:tr w:rsidR="00975E94" w:rsidRPr="00301DF2" w:rsidTr="00421D63">
        <w:trPr>
          <w:trHeight w:val="510"/>
        </w:trPr>
        <w:tc>
          <w:tcPr>
            <w:tcW w:w="5462" w:type="dxa"/>
            <w:tcBorders>
              <w:top w:val="nil"/>
              <w:left w:val="single" w:sz="4" w:space="0" w:color="auto"/>
              <w:bottom w:val="single" w:sz="4" w:space="0" w:color="auto"/>
              <w:right w:val="single" w:sz="4" w:space="0" w:color="auto"/>
            </w:tcBorders>
            <w:shd w:val="clear" w:color="000000" w:fill="auto"/>
            <w:vAlign w:val="center"/>
          </w:tcPr>
          <w:p w:rsidR="00481074" w:rsidRPr="00301DF2" w:rsidRDefault="00965B7E" w:rsidP="002346CB">
            <w:pPr>
              <w:jc w:val="center"/>
              <w:outlineLvl w:val="0"/>
              <w:rPr>
                <w:rFonts w:ascii="Times New Roman" w:hAnsi="Times New Roman" w:cs="Times New Roman"/>
                <w:sz w:val="20"/>
                <w:szCs w:val="20"/>
              </w:rPr>
            </w:pPr>
            <w:r w:rsidRPr="00301DF2">
              <w:rPr>
                <w:rFonts w:ascii="Times New Roman" w:hAnsi="Times New Roman" w:cs="Times New Roman"/>
                <w:sz w:val="20"/>
                <w:szCs w:val="20"/>
              </w:rPr>
              <w:t>Подпрограмма муниципальной программы «Пожарная безопасность и гражданская оборона муниципального образования»</w:t>
            </w:r>
          </w:p>
        </w:tc>
        <w:tc>
          <w:tcPr>
            <w:tcW w:w="1216" w:type="dxa"/>
            <w:tcBorders>
              <w:top w:val="nil"/>
              <w:left w:val="nil"/>
              <w:bottom w:val="single" w:sz="4" w:space="0" w:color="auto"/>
              <w:right w:val="single" w:sz="4" w:space="0" w:color="auto"/>
            </w:tcBorders>
            <w:shd w:val="clear" w:color="000000" w:fill="auto"/>
            <w:noWrap/>
            <w:vAlign w:val="center"/>
          </w:tcPr>
          <w:p w:rsidR="00481074" w:rsidRPr="00301DF2" w:rsidRDefault="00965B7E" w:rsidP="002346CB">
            <w:pPr>
              <w:jc w:val="center"/>
              <w:outlineLvl w:val="0"/>
              <w:rPr>
                <w:rFonts w:ascii="Times New Roman" w:hAnsi="Times New Roman" w:cs="Times New Roman"/>
                <w:sz w:val="20"/>
                <w:szCs w:val="20"/>
              </w:rPr>
            </w:pPr>
            <w:r w:rsidRPr="00301DF2">
              <w:rPr>
                <w:rFonts w:ascii="Times New Roman" w:hAnsi="Times New Roman" w:cs="Times New Roman"/>
                <w:sz w:val="20"/>
                <w:szCs w:val="20"/>
              </w:rPr>
              <w:t>0410000000</w:t>
            </w:r>
          </w:p>
        </w:tc>
        <w:tc>
          <w:tcPr>
            <w:tcW w:w="1417" w:type="dxa"/>
            <w:tcBorders>
              <w:top w:val="nil"/>
              <w:left w:val="nil"/>
              <w:bottom w:val="single" w:sz="4" w:space="0" w:color="auto"/>
              <w:right w:val="single" w:sz="4" w:space="0" w:color="auto"/>
            </w:tcBorders>
            <w:shd w:val="clear" w:color="000000" w:fill="FFFFFF"/>
            <w:noWrap/>
            <w:vAlign w:val="center"/>
          </w:tcPr>
          <w:p w:rsidR="00481074" w:rsidRPr="00301DF2" w:rsidRDefault="00301DF2" w:rsidP="002346CB">
            <w:pPr>
              <w:jc w:val="center"/>
              <w:outlineLvl w:val="0"/>
              <w:rPr>
                <w:rFonts w:ascii="Times New Roman" w:hAnsi="Times New Roman" w:cs="Times New Roman"/>
                <w:bCs/>
                <w:sz w:val="20"/>
                <w:szCs w:val="20"/>
              </w:rPr>
            </w:pPr>
            <w:r w:rsidRPr="00301DF2">
              <w:rPr>
                <w:rFonts w:ascii="Times New Roman" w:hAnsi="Times New Roman" w:cs="Times New Roman"/>
                <w:bCs/>
                <w:sz w:val="20"/>
                <w:szCs w:val="20"/>
              </w:rPr>
              <w:t>2 062,4</w:t>
            </w:r>
          </w:p>
        </w:tc>
        <w:tc>
          <w:tcPr>
            <w:tcW w:w="2076" w:type="dxa"/>
            <w:tcBorders>
              <w:top w:val="nil"/>
              <w:left w:val="nil"/>
              <w:bottom w:val="single" w:sz="4" w:space="0" w:color="auto"/>
              <w:right w:val="single" w:sz="4" w:space="0" w:color="auto"/>
            </w:tcBorders>
            <w:shd w:val="clear" w:color="000000" w:fill="FFFFFF"/>
            <w:noWrap/>
            <w:vAlign w:val="center"/>
          </w:tcPr>
          <w:p w:rsidR="00481074" w:rsidRPr="00301DF2" w:rsidRDefault="00301DF2" w:rsidP="002346CB">
            <w:pPr>
              <w:jc w:val="center"/>
              <w:outlineLvl w:val="0"/>
              <w:rPr>
                <w:rFonts w:ascii="Times New Roman" w:hAnsi="Times New Roman" w:cs="Times New Roman"/>
                <w:bCs/>
                <w:sz w:val="20"/>
                <w:szCs w:val="20"/>
              </w:rPr>
            </w:pPr>
            <w:r w:rsidRPr="00301DF2">
              <w:rPr>
                <w:rFonts w:ascii="Times New Roman" w:hAnsi="Times New Roman" w:cs="Times New Roman"/>
                <w:bCs/>
                <w:sz w:val="20"/>
                <w:szCs w:val="20"/>
              </w:rPr>
              <w:t>1 031,8</w:t>
            </w:r>
          </w:p>
        </w:tc>
      </w:tr>
      <w:tr w:rsidR="00975E94" w:rsidRPr="00301DF2" w:rsidTr="00421D63">
        <w:trPr>
          <w:trHeight w:val="765"/>
        </w:trPr>
        <w:tc>
          <w:tcPr>
            <w:tcW w:w="5462" w:type="dxa"/>
            <w:tcBorders>
              <w:top w:val="nil"/>
              <w:left w:val="single" w:sz="4" w:space="0" w:color="auto"/>
              <w:bottom w:val="single" w:sz="4" w:space="0" w:color="auto"/>
              <w:right w:val="single" w:sz="4" w:space="0" w:color="auto"/>
            </w:tcBorders>
            <w:shd w:val="clear" w:color="000000" w:fill="auto"/>
            <w:vAlign w:val="center"/>
          </w:tcPr>
          <w:p w:rsidR="00481074" w:rsidRPr="00301DF2" w:rsidRDefault="00965B7E" w:rsidP="002346CB">
            <w:pPr>
              <w:jc w:val="center"/>
              <w:outlineLvl w:val="0"/>
              <w:rPr>
                <w:rFonts w:ascii="Times New Roman" w:hAnsi="Times New Roman" w:cs="Times New Roman"/>
                <w:sz w:val="20"/>
                <w:szCs w:val="20"/>
              </w:rPr>
            </w:pPr>
            <w:r w:rsidRPr="00301DF2">
              <w:rPr>
                <w:rFonts w:ascii="Times New Roman" w:hAnsi="Times New Roman" w:cs="Times New Roman"/>
                <w:sz w:val="20"/>
                <w:szCs w:val="20"/>
              </w:rPr>
              <w:t>Подпрограмма муниципальной программы «Профилактика правонарушений»</w:t>
            </w:r>
          </w:p>
        </w:tc>
        <w:tc>
          <w:tcPr>
            <w:tcW w:w="1216" w:type="dxa"/>
            <w:tcBorders>
              <w:top w:val="nil"/>
              <w:left w:val="nil"/>
              <w:bottom w:val="single" w:sz="4" w:space="0" w:color="auto"/>
              <w:right w:val="single" w:sz="4" w:space="0" w:color="auto"/>
            </w:tcBorders>
            <w:shd w:val="clear" w:color="000000" w:fill="auto"/>
            <w:noWrap/>
            <w:vAlign w:val="center"/>
          </w:tcPr>
          <w:p w:rsidR="00481074" w:rsidRPr="00301DF2" w:rsidRDefault="00965B7E" w:rsidP="002346CB">
            <w:pPr>
              <w:jc w:val="center"/>
              <w:outlineLvl w:val="0"/>
              <w:rPr>
                <w:rFonts w:ascii="Times New Roman" w:hAnsi="Times New Roman" w:cs="Times New Roman"/>
                <w:sz w:val="20"/>
                <w:szCs w:val="20"/>
              </w:rPr>
            </w:pPr>
            <w:r w:rsidRPr="00301DF2">
              <w:rPr>
                <w:rFonts w:ascii="Times New Roman" w:hAnsi="Times New Roman" w:cs="Times New Roman"/>
                <w:sz w:val="20"/>
                <w:szCs w:val="20"/>
              </w:rPr>
              <w:t>0420000000</w:t>
            </w:r>
          </w:p>
        </w:tc>
        <w:tc>
          <w:tcPr>
            <w:tcW w:w="1417" w:type="dxa"/>
            <w:tcBorders>
              <w:top w:val="nil"/>
              <w:left w:val="nil"/>
              <w:bottom w:val="single" w:sz="4" w:space="0" w:color="auto"/>
              <w:right w:val="single" w:sz="4" w:space="0" w:color="auto"/>
            </w:tcBorders>
            <w:shd w:val="clear" w:color="000000" w:fill="FFFFFF"/>
            <w:noWrap/>
            <w:vAlign w:val="center"/>
          </w:tcPr>
          <w:p w:rsidR="00481074" w:rsidRPr="00301DF2" w:rsidRDefault="00301DF2" w:rsidP="002346CB">
            <w:pPr>
              <w:jc w:val="center"/>
              <w:outlineLvl w:val="0"/>
              <w:rPr>
                <w:rFonts w:ascii="Times New Roman" w:hAnsi="Times New Roman" w:cs="Times New Roman"/>
                <w:bCs/>
                <w:sz w:val="20"/>
                <w:szCs w:val="20"/>
              </w:rPr>
            </w:pPr>
            <w:r w:rsidRPr="00301DF2">
              <w:rPr>
                <w:rFonts w:ascii="Times New Roman" w:hAnsi="Times New Roman" w:cs="Times New Roman"/>
                <w:bCs/>
                <w:sz w:val="20"/>
                <w:szCs w:val="20"/>
              </w:rPr>
              <w:t>2 753,9</w:t>
            </w:r>
          </w:p>
        </w:tc>
        <w:tc>
          <w:tcPr>
            <w:tcW w:w="2076" w:type="dxa"/>
            <w:tcBorders>
              <w:top w:val="nil"/>
              <w:left w:val="nil"/>
              <w:bottom w:val="single" w:sz="4" w:space="0" w:color="auto"/>
              <w:right w:val="single" w:sz="4" w:space="0" w:color="auto"/>
            </w:tcBorders>
            <w:shd w:val="clear" w:color="000000" w:fill="FFFFFF"/>
            <w:noWrap/>
            <w:vAlign w:val="center"/>
          </w:tcPr>
          <w:p w:rsidR="00481074" w:rsidRPr="00301DF2" w:rsidRDefault="00301DF2" w:rsidP="002346CB">
            <w:pPr>
              <w:jc w:val="center"/>
              <w:outlineLvl w:val="0"/>
              <w:rPr>
                <w:rFonts w:ascii="Times New Roman" w:hAnsi="Times New Roman" w:cs="Times New Roman"/>
                <w:bCs/>
                <w:sz w:val="20"/>
                <w:szCs w:val="20"/>
              </w:rPr>
            </w:pPr>
            <w:r w:rsidRPr="00301DF2">
              <w:rPr>
                <w:rFonts w:ascii="Times New Roman" w:hAnsi="Times New Roman" w:cs="Times New Roman"/>
                <w:bCs/>
                <w:sz w:val="20"/>
                <w:szCs w:val="20"/>
              </w:rPr>
              <w:t>2 550,9</w:t>
            </w:r>
          </w:p>
        </w:tc>
      </w:tr>
    </w:tbl>
    <w:p w:rsidR="00481074" w:rsidRPr="00D85751" w:rsidRDefault="00481074" w:rsidP="002346CB">
      <w:pPr>
        <w:pStyle w:val="a3"/>
        <w:spacing w:line="276" w:lineRule="auto"/>
        <w:ind w:firstLine="567"/>
        <w:jc w:val="both"/>
        <w:rPr>
          <w:rFonts w:ascii="Times New Roman" w:hAnsi="Times New Roman" w:cs="Times New Roman"/>
          <w:sz w:val="26"/>
          <w:szCs w:val="26"/>
        </w:rPr>
      </w:pPr>
    </w:p>
    <w:p w:rsidR="00481074" w:rsidRPr="00D85751" w:rsidRDefault="00301DF2" w:rsidP="002346CB">
      <w:pPr>
        <w:pStyle w:val="5"/>
        <w:spacing w:line="276" w:lineRule="auto"/>
        <w:ind w:firstLine="567"/>
        <w:jc w:val="both"/>
        <w:rPr>
          <w:rFonts w:ascii="Times New Roman" w:hAnsi="Times New Roman" w:cs="Times New Roman"/>
          <w:sz w:val="26"/>
          <w:szCs w:val="26"/>
        </w:rPr>
      </w:pPr>
      <w:r w:rsidRPr="00D85751">
        <w:rPr>
          <w:rFonts w:ascii="Times New Roman" w:hAnsi="Times New Roman" w:cs="Times New Roman"/>
          <w:sz w:val="26"/>
          <w:szCs w:val="26"/>
        </w:rPr>
        <w:t>Кассовое исполнение за 2024 год составило 3 582,7 тыс. руб. (74,39</w:t>
      </w:r>
      <w:r w:rsidR="00965B7E" w:rsidRPr="00D85751">
        <w:rPr>
          <w:rFonts w:ascii="Times New Roman" w:hAnsi="Times New Roman" w:cs="Times New Roman"/>
          <w:sz w:val="26"/>
          <w:szCs w:val="26"/>
        </w:rPr>
        <w:t>%). Ответственным исполнителем по программе является Отдел ГО, ЧС и моб. подготовки.</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Подпрограмма «Пожарная безопасность и гражданская оборона муниципального образования» направлена на создание безопасной среды проживания на территории Псковского района и включает в себя следующие задачи:</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1.Обеспечение первичных мер пожарной безопасности в границах населенных пунктов района.</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2.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Решению задач указанной подпрограммы способствовали следующие достигнутые результаты:</w:t>
      </w:r>
    </w:p>
    <w:p w:rsidR="000246A0" w:rsidRPr="00D85751" w:rsidRDefault="00301DF2" w:rsidP="002346CB">
      <w:pPr>
        <w:shd w:val="clear" w:color="auto" w:fill="FFFFFF" w:themeFill="background1"/>
        <w:tabs>
          <w:tab w:val="left" w:pos="0"/>
        </w:tabs>
        <w:spacing w:after="0"/>
        <w:ind w:firstLine="709"/>
        <w:jc w:val="both"/>
        <w:rPr>
          <w:rFonts w:ascii="Times New Roman" w:hAnsi="Times New Roman" w:cs="Times New Roman"/>
          <w:sz w:val="26"/>
          <w:szCs w:val="26"/>
          <w:shd w:val="clear" w:color="auto" w:fill="FFFFFF"/>
          <w:lang w:eastAsia="ru-RU"/>
        </w:rPr>
      </w:pPr>
      <w:r w:rsidRPr="00D85751">
        <w:rPr>
          <w:rFonts w:ascii="Times New Roman" w:hAnsi="Times New Roman" w:cs="Times New Roman"/>
          <w:sz w:val="26"/>
          <w:szCs w:val="26"/>
          <w:shd w:val="clear" w:color="auto" w:fill="FFFFFF"/>
          <w:lang w:eastAsia="ru-RU"/>
        </w:rPr>
        <w:t>В 2024</w:t>
      </w:r>
      <w:r w:rsidR="000246A0" w:rsidRPr="00D85751">
        <w:rPr>
          <w:rFonts w:ascii="Times New Roman" w:hAnsi="Times New Roman" w:cs="Times New Roman"/>
          <w:sz w:val="26"/>
          <w:szCs w:val="26"/>
          <w:shd w:val="clear" w:color="auto" w:fill="FFFFFF"/>
          <w:lang w:eastAsia="ru-RU"/>
        </w:rPr>
        <w:t xml:space="preserve"> году уточнены следующие документы:</w:t>
      </w:r>
    </w:p>
    <w:p w:rsidR="000246A0" w:rsidRPr="00D85751" w:rsidRDefault="000246A0" w:rsidP="002346CB">
      <w:pPr>
        <w:numPr>
          <w:ilvl w:val="0"/>
          <w:numId w:val="47"/>
        </w:numPr>
        <w:shd w:val="clear" w:color="auto" w:fill="FFFFFF" w:themeFill="background1"/>
        <w:tabs>
          <w:tab w:val="left" w:pos="0"/>
          <w:tab w:val="left" w:pos="993"/>
        </w:tabs>
        <w:spacing w:after="0"/>
        <w:ind w:left="0" w:firstLine="709"/>
        <w:jc w:val="both"/>
        <w:rPr>
          <w:rFonts w:ascii="Times New Roman" w:hAnsi="Times New Roman" w:cs="Times New Roman"/>
          <w:sz w:val="26"/>
          <w:szCs w:val="26"/>
          <w:shd w:val="clear" w:color="auto" w:fill="FFFFFF"/>
          <w:lang w:eastAsia="ru-RU"/>
        </w:rPr>
      </w:pPr>
      <w:r w:rsidRPr="00D85751">
        <w:rPr>
          <w:rFonts w:ascii="Times New Roman" w:hAnsi="Times New Roman" w:cs="Times New Roman"/>
          <w:sz w:val="26"/>
          <w:szCs w:val="26"/>
          <w:shd w:val="clear" w:color="auto" w:fill="FFFFFF"/>
          <w:lang w:eastAsia="ru-RU"/>
        </w:rPr>
        <w:t xml:space="preserve"> Решение Главы района, председателя КЧС</w:t>
      </w:r>
      <w:r w:rsidR="007033A7">
        <w:rPr>
          <w:rFonts w:ascii="Times New Roman" w:hAnsi="Times New Roman" w:cs="Times New Roman"/>
          <w:sz w:val="26"/>
          <w:szCs w:val="26"/>
          <w:shd w:val="clear" w:color="auto" w:fill="FFFFFF"/>
          <w:lang w:eastAsia="ru-RU"/>
        </w:rPr>
        <w:t xml:space="preserve"> и ПБ района, председателя эвакуационной </w:t>
      </w:r>
      <w:r w:rsidRPr="00D85751">
        <w:rPr>
          <w:rFonts w:ascii="Times New Roman" w:hAnsi="Times New Roman" w:cs="Times New Roman"/>
          <w:sz w:val="26"/>
          <w:szCs w:val="26"/>
          <w:shd w:val="clear" w:color="auto" w:fill="FFFFFF"/>
          <w:lang w:eastAsia="ru-RU"/>
        </w:rPr>
        <w:t>комиссии, председателя комиссии ПУФ;</w:t>
      </w:r>
    </w:p>
    <w:p w:rsidR="000246A0" w:rsidRPr="00D85751" w:rsidRDefault="000246A0" w:rsidP="002346CB">
      <w:pPr>
        <w:numPr>
          <w:ilvl w:val="0"/>
          <w:numId w:val="47"/>
        </w:numPr>
        <w:shd w:val="clear" w:color="auto" w:fill="FFFFFF" w:themeFill="background1"/>
        <w:tabs>
          <w:tab w:val="left" w:pos="0"/>
          <w:tab w:val="left" w:pos="993"/>
        </w:tabs>
        <w:spacing w:after="0"/>
        <w:ind w:left="0" w:firstLine="709"/>
        <w:jc w:val="both"/>
        <w:rPr>
          <w:rFonts w:ascii="Times New Roman" w:hAnsi="Times New Roman" w:cs="Times New Roman"/>
          <w:sz w:val="26"/>
          <w:szCs w:val="26"/>
          <w:shd w:val="clear" w:color="auto" w:fill="FFFFFF"/>
          <w:lang w:eastAsia="ru-RU"/>
        </w:rPr>
      </w:pPr>
      <w:r w:rsidRPr="00D85751">
        <w:rPr>
          <w:rFonts w:ascii="Times New Roman" w:hAnsi="Times New Roman" w:cs="Times New Roman"/>
          <w:sz w:val="26"/>
          <w:szCs w:val="26"/>
          <w:shd w:val="clear" w:color="auto" w:fill="FFFFFF"/>
          <w:lang w:eastAsia="ru-RU"/>
        </w:rPr>
        <w:t xml:space="preserve"> Решение начальников спасательных служб района (7), глав сельских поселений (10).</w:t>
      </w:r>
    </w:p>
    <w:p w:rsidR="000246A0" w:rsidRPr="00D85751" w:rsidRDefault="000246A0" w:rsidP="002346CB">
      <w:pPr>
        <w:numPr>
          <w:ilvl w:val="0"/>
          <w:numId w:val="47"/>
        </w:numPr>
        <w:shd w:val="clear" w:color="auto" w:fill="FFFFFF" w:themeFill="background1"/>
        <w:tabs>
          <w:tab w:val="left" w:pos="0"/>
          <w:tab w:val="left" w:pos="993"/>
        </w:tabs>
        <w:spacing w:after="0"/>
        <w:ind w:left="0" w:firstLine="709"/>
        <w:jc w:val="both"/>
        <w:rPr>
          <w:rFonts w:ascii="Times New Roman" w:hAnsi="Times New Roman" w:cs="Times New Roman"/>
          <w:sz w:val="26"/>
          <w:szCs w:val="26"/>
          <w:shd w:val="clear" w:color="auto" w:fill="FFFFFF"/>
          <w:lang w:eastAsia="ru-RU"/>
        </w:rPr>
      </w:pPr>
      <w:r w:rsidRPr="00D85751">
        <w:rPr>
          <w:rFonts w:ascii="Times New Roman" w:hAnsi="Times New Roman" w:cs="Times New Roman"/>
          <w:sz w:val="26"/>
          <w:szCs w:val="26"/>
          <w:shd w:val="clear" w:color="auto" w:fill="FFFFFF"/>
          <w:lang w:eastAsia="ru-RU"/>
        </w:rPr>
        <w:t xml:space="preserve"> Документы по эвакуации населения.</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Проводилась работа по вопросам совершенствования гражданской защиты населения.</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lastRenderedPageBreak/>
        <w:t>Для подготовки в области ГО, предупреждения и ликвидации ЧС спланированы и проведены учебно-методические занятия руководящего состава Псковского района по планирова</w:t>
      </w:r>
      <w:r w:rsidR="00301DF2" w:rsidRPr="00D85751">
        <w:rPr>
          <w:rFonts w:ascii="Times New Roman" w:eastAsia="Calibri" w:hAnsi="Times New Roman" w:cs="Times New Roman"/>
          <w:sz w:val="26"/>
          <w:szCs w:val="26"/>
          <w:lang w:eastAsia="en-US"/>
        </w:rPr>
        <w:t>нию основных мероприятий на 2024</w:t>
      </w:r>
      <w:r w:rsidRPr="00D85751">
        <w:rPr>
          <w:rFonts w:ascii="Times New Roman" w:eastAsia="Calibri" w:hAnsi="Times New Roman" w:cs="Times New Roman"/>
          <w:sz w:val="26"/>
          <w:szCs w:val="26"/>
          <w:lang w:eastAsia="en-US"/>
        </w:rPr>
        <w:t xml:space="preserve"> год, а также проведены занятия со специалистами по ГО волостей, объектов экономики и организаций Псковского района.</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В соответствии с Пла</w:t>
      </w:r>
      <w:r w:rsidR="00CA2E27" w:rsidRPr="00D85751">
        <w:rPr>
          <w:rFonts w:ascii="Times New Roman" w:eastAsia="Calibri" w:hAnsi="Times New Roman" w:cs="Times New Roman"/>
          <w:sz w:val="26"/>
          <w:szCs w:val="26"/>
          <w:lang w:eastAsia="en-US"/>
        </w:rPr>
        <w:t>ном основных меропри</w:t>
      </w:r>
      <w:r w:rsidR="00301DF2" w:rsidRPr="00D85751">
        <w:rPr>
          <w:rFonts w:ascii="Times New Roman" w:eastAsia="Calibri" w:hAnsi="Times New Roman" w:cs="Times New Roman"/>
          <w:sz w:val="26"/>
          <w:szCs w:val="26"/>
          <w:lang w:eastAsia="en-US"/>
        </w:rPr>
        <w:t>ятий на 2024</w:t>
      </w:r>
      <w:r w:rsidRPr="00D85751">
        <w:rPr>
          <w:rFonts w:ascii="Times New Roman" w:eastAsia="Calibri" w:hAnsi="Times New Roman" w:cs="Times New Roman"/>
          <w:sz w:val="26"/>
          <w:szCs w:val="26"/>
          <w:lang w:eastAsia="en-US"/>
        </w:rPr>
        <w:t xml:space="preserve"> </w:t>
      </w:r>
      <w:r w:rsidR="00D51F88" w:rsidRPr="00D85751">
        <w:rPr>
          <w:rFonts w:ascii="Times New Roman" w:eastAsia="Calibri" w:hAnsi="Times New Roman" w:cs="Times New Roman"/>
          <w:sz w:val="26"/>
          <w:szCs w:val="26"/>
          <w:lang w:eastAsia="en-US"/>
        </w:rPr>
        <w:t xml:space="preserve">год проведено 2 тренировки с персоналом пункта временного размещения и 2 командно-штабных </w:t>
      </w:r>
      <w:r w:rsidR="003560F9" w:rsidRPr="00D85751">
        <w:rPr>
          <w:rFonts w:ascii="Times New Roman" w:eastAsia="Calibri" w:hAnsi="Times New Roman" w:cs="Times New Roman"/>
          <w:sz w:val="26"/>
          <w:szCs w:val="26"/>
          <w:lang w:eastAsia="en-US"/>
        </w:rPr>
        <w:t>тренировки.</w:t>
      </w:r>
      <w:r w:rsidR="00D51F88" w:rsidRPr="00D85751">
        <w:rPr>
          <w:rFonts w:ascii="Times New Roman" w:eastAsia="Calibri" w:hAnsi="Times New Roman" w:cs="Times New Roman"/>
          <w:sz w:val="26"/>
          <w:szCs w:val="26"/>
          <w:lang w:eastAsia="en-US"/>
        </w:rPr>
        <w:t xml:space="preserve"> </w:t>
      </w:r>
    </w:p>
    <w:p w:rsidR="00CA2E27" w:rsidRPr="00D85751" w:rsidRDefault="00301DF2"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В 2024 году прошли обучение 6 человек</w:t>
      </w:r>
      <w:r w:rsidR="00CA2E27" w:rsidRPr="00D85751">
        <w:rPr>
          <w:rFonts w:ascii="Times New Roman" w:eastAsia="Calibri" w:hAnsi="Times New Roman" w:cs="Times New Roman"/>
          <w:sz w:val="26"/>
          <w:szCs w:val="26"/>
          <w:lang w:eastAsia="en-US"/>
        </w:rPr>
        <w:t xml:space="preserve"> руководящего состава в ГОУ «Учебно-методический центр по гражданской обороне, чрезвычайным ситуациям и обеспечению пожарной безопасности Псковской области»</w:t>
      </w:r>
    </w:p>
    <w:p w:rsidR="00481074" w:rsidRPr="00D85751" w:rsidRDefault="00301DF2"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Проведено обучение 4</w:t>
      </w:r>
      <w:r w:rsidR="00CA2E27" w:rsidRPr="00D85751">
        <w:rPr>
          <w:rFonts w:ascii="Times New Roman" w:eastAsia="Calibri" w:hAnsi="Times New Roman" w:cs="Times New Roman"/>
          <w:sz w:val="26"/>
          <w:szCs w:val="26"/>
          <w:lang w:eastAsia="en-US"/>
        </w:rPr>
        <w:t xml:space="preserve"> специалистов</w:t>
      </w:r>
      <w:r w:rsidR="00965B7E" w:rsidRPr="00D85751">
        <w:rPr>
          <w:rFonts w:ascii="Times New Roman" w:eastAsia="Calibri" w:hAnsi="Times New Roman" w:cs="Times New Roman"/>
          <w:sz w:val="26"/>
          <w:szCs w:val="26"/>
          <w:lang w:eastAsia="en-US"/>
        </w:rPr>
        <w:t xml:space="preserve"> ЕДДС (системы 112) в ГБОУ «Учебно-методический центр по гражданской обороне, чрезвычайным ситуациям и обеспечению пожарной безопасности Псковской области».</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 xml:space="preserve">Обучение рабочих, служащих и работников сельского хозяйства, не входящих в формирования, проводится на объектах без отрыва от производственной деятельности по соответствующей программе. </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Для предупреждения возможных ЧС и обеспечения защиты населения, обеспечения пожарной безопасно</w:t>
      </w:r>
      <w:r w:rsidR="00301DF2" w:rsidRPr="00D85751">
        <w:rPr>
          <w:rFonts w:ascii="Times New Roman" w:eastAsia="Calibri" w:hAnsi="Times New Roman" w:cs="Times New Roman"/>
          <w:sz w:val="26"/>
          <w:szCs w:val="26"/>
          <w:lang w:eastAsia="en-US"/>
        </w:rPr>
        <w:t>сти Псковского района принято 18</w:t>
      </w:r>
      <w:r w:rsidRPr="00D85751">
        <w:rPr>
          <w:rFonts w:ascii="Times New Roman" w:eastAsia="Calibri" w:hAnsi="Times New Roman" w:cs="Times New Roman"/>
          <w:sz w:val="26"/>
          <w:szCs w:val="26"/>
          <w:lang w:eastAsia="en-US"/>
        </w:rPr>
        <w:t xml:space="preserve"> распоряжений профилактической направленности комиссии по предупреждению ЧС и ПБ Администрации Псковского района в их числе распоряжение на введение режима повышенной готовности. </w:t>
      </w:r>
    </w:p>
    <w:p w:rsidR="00481074" w:rsidRPr="00D85751" w:rsidRDefault="00301DF2"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В 2024</w:t>
      </w:r>
      <w:r w:rsidR="00965B7E" w:rsidRPr="00D85751">
        <w:rPr>
          <w:rFonts w:ascii="Times New Roman" w:eastAsia="Calibri" w:hAnsi="Times New Roman" w:cs="Times New Roman"/>
          <w:sz w:val="26"/>
          <w:szCs w:val="26"/>
          <w:lang w:eastAsia="en-US"/>
        </w:rPr>
        <w:t xml:space="preserve"> году органы управления ГО района, силы и средства при угрозе и возникновения ЧС действовали организованно и своевременно.</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Своевременно организованная разведка и принятые меры по информированию населения при пропуске паводковых вод в вес</w:t>
      </w:r>
      <w:r w:rsidR="00CA2E27" w:rsidRPr="00D85751">
        <w:rPr>
          <w:rFonts w:ascii="Times New Roman" w:eastAsia="Calibri" w:hAnsi="Times New Roman" w:cs="Times New Roman"/>
          <w:sz w:val="26"/>
          <w:szCs w:val="26"/>
          <w:lang w:eastAsia="en-US"/>
        </w:rPr>
        <w:t>енний период позволили сократить</w:t>
      </w:r>
      <w:r w:rsidRPr="00D85751">
        <w:rPr>
          <w:rFonts w:ascii="Times New Roman" w:eastAsia="Calibri" w:hAnsi="Times New Roman" w:cs="Times New Roman"/>
          <w:sz w:val="26"/>
          <w:szCs w:val="26"/>
          <w:lang w:eastAsia="en-US"/>
        </w:rPr>
        <w:t xml:space="preserve"> подтопления населенных пунктов и своевременно обеспечить население продуктами питания, товарами первой необходимости, медицинской помощью, электроэнергией (межселенная территория Залитских островов). </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Проведенная предупредительная работа позволила минимизировать материальный ущерб и уменьшить гибель граждан.</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Для ликвидации лесных и торфяных пожаров разработан план привлечения сил и средств и организовано взаимодействие всех привлекаемых организаций, находящихся на территории Псковского района.</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 xml:space="preserve">Организовано взаимодействие с командирами воинских частей Псковского гарнизона и Псковского пожарного гарнизона по предупреждению и ликвидации ЧС и обеспечения пожарной безопасности района. </w:t>
      </w:r>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proofErr w:type="gramStart"/>
      <w:r w:rsidRPr="00D85751">
        <w:rPr>
          <w:rFonts w:ascii="Times New Roman" w:eastAsia="Calibri" w:hAnsi="Times New Roman" w:cs="Times New Roman"/>
          <w:sz w:val="26"/>
          <w:szCs w:val="26"/>
          <w:lang w:eastAsia="en-US"/>
        </w:rPr>
        <w:t xml:space="preserve">Противопожарная защита в районе организована на базе ФГКУ «1 ОФПС по Псковской области» и двух отдельных противопожарных постов (с. Середка и с. Карамышево). </w:t>
      </w:r>
      <w:proofErr w:type="gramEnd"/>
    </w:p>
    <w:p w:rsidR="00481074" w:rsidRPr="00D85751" w:rsidRDefault="00965B7E" w:rsidP="002346CB">
      <w:pPr>
        <w:pStyle w:val="12"/>
        <w:spacing w:line="276" w:lineRule="auto"/>
        <w:ind w:lef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На территории</w:t>
      </w:r>
      <w:r w:rsidR="00C11A14" w:rsidRPr="00D85751">
        <w:rPr>
          <w:rFonts w:ascii="Times New Roman" w:eastAsia="Calibri" w:hAnsi="Times New Roman" w:cs="Times New Roman"/>
          <w:sz w:val="26"/>
          <w:szCs w:val="26"/>
          <w:lang w:eastAsia="en-US"/>
        </w:rPr>
        <w:t xml:space="preserve"> района имеется и содержится 130 пожарный водоем и 68</w:t>
      </w:r>
      <w:r w:rsidRPr="00D85751">
        <w:rPr>
          <w:rFonts w:ascii="Times New Roman" w:eastAsia="Calibri" w:hAnsi="Times New Roman" w:cs="Times New Roman"/>
          <w:sz w:val="26"/>
          <w:szCs w:val="26"/>
          <w:lang w:eastAsia="en-US"/>
        </w:rPr>
        <w:t xml:space="preserve"> пожарных гидрантов. В течение года поддерживаются в постоянной готовности подъездные пути к ним.</w:t>
      </w:r>
      <w:r w:rsidR="00301DF2" w:rsidRPr="00D85751">
        <w:rPr>
          <w:rFonts w:ascii="Times New Roman" w:eastAsia="Calibri" w:hAnsi="Times New Roman" w:cs="Times New Roman"/>
          <w:sz w:val="26"/>
          <w:szCs w:val="26"/>
          <w:lang w:eastAsia="en-US"/>
        </w:rPr>
        <w:t xml:space="preserve"> </w:t>
      </w:r>
    </w:p>
    <w:p w:rsidR="00481074" w:rsidRPr="00D85751" w:rsidRDefault="00965B7E" w:rsidP="002346CB">
      <w:pPr>
        <w:spacing w:after="0"/>
        <w:ind w:firstLine="567"/>
        <w:jc w:val="both"/>
        <w:rPr>
          <w:rFonts w:ascii="Times New Roman" w:eastAsia="Times New Roman" w:hAnsi="Times New Roman" w:cs="Times New Roman"/>
          <w:sz w:val="26"/>
          <w:szCs w:val="26"/>
          <w:lang w:eastAsia="ru-RU"/>
        </w:rPr>
      </w:pPr>
      <w:r w:rsidRPr="00D85751">
        <w:rPr>
          <w:rFonts w:ascii="Times New Roman" w:hAnsi="Times New Roman" w:cs="Times New Roman"/>
          <w:spacing w:val="-3"/>
          <w:sz w:val="26"/>
          <w:szCs w:val="26"/>
          <w:lang w:eastAsia="ru-RU"/>
        </w:rPr>
        <w:t xml:space="preserve">В районе на должном уровне ведется пропагандистская работа. </w:t>
      </w:r>
      <w:r w:rsidR="00301DF2" w:rsidRPr="00D85751">
        <w:rPr>
          <w:rFonts w:ascii="Times New Roman" w:eastAsia="Times New Roman" w:hAnsi="Times New Roman" w:cs="Times New Roman"/>
          <w:sz w:val="26"/>
          <w:szCs w:val="26"/>
          <w:lang w:eastAsia="ru-RU"/>
        </w:rPr>
        <w:t>В течение 2024</w:t>
      </w:r>
      <w:r w:rsidRPr="00D85751">
        <w:rPr>
          <w:rFonts w:ascii="Times New Roman" w:eastAsia="Times New Roman" w:hAnsi="Times New Roman" w:cs="Times New Roman"/>
          <w:sz w:val="26"/>
          <w:szCs w:val="26"/>
          <w:lang w:eastAsia="ru-RU"/>
        </w:rPr>
        <w:t xml:space="preserve"> года систематически в газете «Псковская Провинция», а также на интернет страницах в социальной сети «</w:t>
      </w:r>
      <w:proofErr w:type="spellStart"/>
      <w:r w:rsidRPr="00D85751">
        <w:rPr>
          <w:rFonts w:ascii="Times New Roman" w:eastAsia="Times New Roman" w:hAnsi="Times New Roman" w:cs="Times New Roman"/>
          <w:sz w:val="26"/>
          <w:szCs w:val="26"/>
          <w:lang w:eastAsia="ru-RU"/>
        </w:rPr>
        <w:t>Вконтакте</w:t>
      </w:r>
      <w:proofErr w:type="spellEnd"/>
      <w:r w:rsidRPr="00D85751">
        <w:rPr>
          <w:rFonts w:ascii="Times New Roman" w:eastAsia="Times New Roman" w:hAnsi="Times New Roman" w:cs="Times New Roman"/>
          <w:sz w:val="26"/>
          <w:szCs w:val="26"/>
          <w:lang w:eastAsia="ru-RU"/>
        </w:rPr>
        <w:t>» представлялась инф</w:t>
      </w:r>
      <w:r w:rsidR="00301DF2" w:rsidRPr="00D85751">
        <w:rPr>
          <w:rFonts w:ascii="Times New Roman" w:eastAsia="Times New Roman" w:hAnsi="Times New Roman" w:cs="Times New Roman"/>
          <w:sz w:val="26"/>
          <w:szCs w:val="26"/>
          <w:lang w:eastAsia="ru-RU"/>
        </w:rPr>
        <w:t>ормация по вопросам ГО и ЧС,</w:t>
      </w:r>
      <w:r w:rsidR="00301DF2" w:rsidRPr="00D85751">
        <w:rPr>
          <w:rFonts w:ascii="Times New Roman" w:hAnsi="Times New Roman" w:cs="Times New Roman"/>
          <w:spacing w:val="-3"/>
          <w:sz w:val="26"/>
          <w:szCs w:val="26"/>
          <w:lang w:eastAsia="ru-RU"/>
        </w:rPr>
        <w:t xml:space="preserve"> </w:t>
      </w:r>
      <w:r w:rsidR="00301DF2" w:rsidRPr="00D85751">
        <w:rPr>
          <w:rFonts w:ascii="Times New Roman" w:hAnsi="Times New Roman" w:cs="Times New Roman"/>
          <w:spacing w:val="-3"/>
          <w:sz w:val="26"/>
          <w:szCs w:val="26"/>
          <w:lang w:eastAsia="ru-RU"/>
        </w:rPr>
        <w:lastRenderedPageBreak/>
        <w:t>проведено 2</w:t>
      </w:r>
      <w:r w:rsidRPr="00D85751">
        <w:rPr>
          <w:rFonts w:ascii="Times New Roman" w:hAnsi="Times New Roman" w:cs="Times New Roman"/>
          <w:spacing w:val="-3"/>
          <w:sz w:val="26"/>
          <w:szCs w:val="26"/>
          <w:lang w:eastAsia="ru-RU"/>
        </w:rPr>
        <w:t xml:space="preserve"> практических занятия по эвакуации на объектах с массовым пребыванием детей. </w:t>
      </w:r>
    </w:p>
    <w:p w:rsidR="00481074" w:rsidRPr="00D85751" w:rsidRDefault="00965B7E" w:rsidP="002346CB">
      <w:pPr>
        <w:spacing w:after="0"/>
        <w:ind w:firstLine="539"/>
        <w:jc w:val="both"/>
        <w:rPr>
          <w:rFonts w:ascii="Times New Roman" w:hAnsi="Times New Roman" w:cs="Times New Roman"/>
          <w:sz w:val="26"/>
          <w:szCs w:val="26"/>
        </w:rPr>
      </w:pPr>
      <w:r w:rsidRPr="00D85751">
        <w:rPr>
          <w:rFonts w:ascii="Times New Roman" w:hAnsi="Times New Roman" w:cs="Times New Roman"/>
          <w:sz w:val="26"/>
          <w:szCs w:val="26"/>
        </w:rPr>
        <w:t xml:space="preserve">В зимнее время года проводились работы по обеспечению предметами первой необходимости и продуктами питания населения Залитских островов. </w:t>
      </w:r>
    </w:p>
    <w:p w:rsidR="00481074" w:rsidRPr="00D85751" w:rsidRDefault="00965B7E" w:rsidP="002346CB">
      <w:pPr>
        <w:pStyle w:val="12"/>
        <w:spacing w:line="276" w:lineRule="auto"/>
        <w:ind w:left="0" w:right="0" w:firstLine="567"/>
        <w:jc w:val="both"/>
        <w:rPr>
          <w:rFonts w:ascii="Times New Roman" w:eastAsia="Calibri" w:hAnsi="Times New Roman" w:cs="Times New Roman"/>
          <w:sz w:val="26"/>
          <w:szCs w:val="26"/>
          <w:lang w:eastAsia="en-US"/>
        </w:rPr>
      </w:pPr>
      <w:r w:rsidRPr="00D85751">
        <w:rPr>
          <w:rFonts w:ascii="Times New Roman" w:eastAsia="Calibri" w:hAnsi="Times New Roman" w:cs="Times New Roman"/>
          <w:sz w:val="26"/>
          <w:szCs w:val="26"/>
          <w:lang w:eastAsia="en-US"/>
        </w:rPr>
        <w:t>По плану проводилась работа по мобилизационной подготовке.</w:t>
      </w:r>
    </w:p>
    <w:p w:rsidR="00D85751" w:rsidRDefault="00D85751" w:rsidP="002346CB">
      <w:pPr>
        <w:pStyle w:val="12"/>
        <w:spacing w:line="276" w:lineRule="auto"/>
        <w:ind w:left="0" w:firstLine="567"/>
        <w:jc w:val="both"/>
        <w:rPr>
          <w:rFonts w:ascii="Times New Roman" w:hAnsi="Times New Roman" w:cs="Times New Roman"/>
          <w:b/>
          <w:sz w:val="26"/>
          <w:szCs w:val="26"/>
        </w:rPr>
      </w:pPr>
      <w:r w:rsidRPr="00D85751">
        <w:rPr>
          <w:rFonts w:ascii="Times New Roman" w:eastAsia="Calibri" w:hAnsi="Times New Roman" w:cs="Times New Roman"/>
          <w:b/>
          <w:sz w:val="26"/>
          <w:szCs w:val="26"/>
          <w:lang w:eastAsia="en-US"/>
        </w:rPr>
        <w:t>Итоговое финансирование подпрограммы «Пожарная безопасность и гражданская оборона райо</w:t>
      </w:r>
      <w:r>
        <w:rPr>
          <w:rFonts w:ascii="Times New Roman" w:eastAsia="Calibri" w:hAnsi="Times New Roman" w:cs="Times New Roman"/>
          <w:b/>
          <w:sz w:val="26"/>
          <w:szCs w:val="26"/>
          <w:lang w:eastAsia="en-US"/>
        </w:rPr>
        <w:t>на» в 2024 году составило 2 062,4</w:t>
      </w:r>
      <w:r w:rsidRPr="00D85751">
        <w:rPr>
          <w:rFonts w:ascii="Times New Roman" w:eastAsia="Calibri" w:hAnsi="Times New Roman" w:cs="Times New Roman"/>
          <w:b/>
          <w:sz w:val="26"/>
          <w:szCs w:val="26"/>
          <w:lang w:eastAsia="en-US"/>
        </w:rPr>
        <w:t xml:space="preserve"> тыс. руб., кассовое исполнение в 2024 году составило </w:t>
      </w:r>
      <w:r>
        <w:rPr>
          <w:rFonts w:ascii="Times New Roman" w:eastAsia="Calibri" w:hAnsi="Times New Roman" w:cs="Times New Roman"/>
          <w:b/>
          <w:sz w:val="26"/>
          <w:szCs w:val="26"/>
          <w:lang w:eastAsia="en-US"/>
        </w:rPr>
        <w:t>1 031,8 тыс. руб., что составляет 50,02</w:t>
      </w:r>
      <w:r w:rsidRPr="00D85751">
        <w:rPr>
          <w:rFonts w:ascii="Times New Roman" w:eastAsia="Calibri" w:hAnsi="Times New Roman" w:cs="Times New Roman"/>
          <w:b/>
          <w:sz w:val="26"/>
          <w:szCs w:val="26"/>
          <w:lang w:eastAsia="en-US"/>
        </w:rPr>
        <w:t xml:space="preserve"> % от плановых показателей</w:t>
      </w:r>
      <w:r>
        <w:rPr>
          <w:rFonts w:ascii="Times New Roman" w:hAnsi="Times New Roman" w:cs="Times New Roman"/>
          <w:b/>
          <w:sz w:val="26"/>
          <w:szCs w:val="26"/>
        </w:rPr>
        <w:t>.</w:t>
      </w:r>
    </w:p>
    <w:p w:rsidR="00D85751" w:rsidRDefault="00D85751" w:rsidP="002346CB">
      <w:pPr>
        <w:pStyle w:val="12"/>
        <w:spacing w:line="276" w:lineRule="auto"/>
        <w:ind w:left="0" w:firstLine="567"/>
        <w:jc w:val="both"/>
        <w:rPr>
          <w:rFonts w:ascii="Times New Roman" w:hAnsi="Times New Roman" w:cs="Times New Roman"/>
          <w:b/>
          <w:sz w:val="26"/>
          <w:szCs w:val="26"/>
        </w:rPr>
      </w:pPr>
    </w:p>
    <w:p w:rsidR="00481074" w:rsidRPr="00D85751" w:rsidRDefault="00965B7E" w:rsidP="002346CB">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b/>
          <w:sz w:val="26"/>
          <w:szCs w:val="26"/>
        </w:rPr>
        <w:t>Подпрограмма «Профилактика правонарушений»</w:t>
      </w:r>
      <w:r w:rsidRPr="00D85751">
        <w:rPr>
          <w:rFonts w:ascii="Times New Roman" w:hAnsi="Times New Roman" w:cs="Times New Roman"/>
          <w:sz w:val="26"/>
          <w:szCs w:val="26"/>
        </w:rPr>
        <w:t xml:space="preserve"> направлена на снижение уровня преступности на территории Псковского района. Подпрограмма предусматривает решение основной задачи: Комплексный подход к решению проблем профилактики правонарушений и социальной реабилитации нуждающихся в этом лиц, обеспечение профилактики преступлений и иных правонарушений на территории района.</w:t>
      </w:r>
    </w:p>
    <w:p w:rsidR="00481074" w:rsidRPr="00D85751" w:rsidRDefault="00965B7E" w:rsidP="002346CB">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Решению задач указанной подпрограммы способствовали следующие достигнутые результаты.</w:t>
      </w:r>
    </w:p>
    <w:p w:rsidR="00481074" w:rsidRPr="00D85751" w:rsidRDefault="00965B7E" w:rsidP="002346CB">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Профилактикой, направленной на предупреждение экстремистской деятельности, занимается межведомственная комиссия по профилактике правонарушений на территории Псковского района. Профилактические рейды членов рабочей группы межведомственной комиссии по профилактике правонарушений проходят еженедельно по четвергам.</w:t>
      </w:r>
    </w:p>
    <w:p w:rsidR="00E20E1B" w:rsidRPr="00D85751" w:rsidRDefault="00E20E1B" w:rsidP="0024007F">
      <w:pPr>
        <w:pStyle w:val="a3"/>
        <w:shd w:val="clear" w:color="auto" w:fill="FFFFFF" w:themeFill="background1"/>
        <w:spacing w:line="276" w:lineRule="auto"/>
        <w:ind w:firstLine="567"/>
        <w:jc w:val="both"/>
        <w:rPr>
          <w:rFonts w:ascii="Times New Roman" w:eastAsia="Times New Roman" w:hAnsi="Times New Roman" w:cs="Times New Roman"/>
          <w:sz w:val="26"/>
          <w:szCs w:val="26"/>
          <w:lang w:eastAsia="ar-SA"/>
        </w:rPr>
      </w:pPr>
      <w:r w:rsidRPr="00D85751">
        <w:rPr>
          <w:rFonts w:ascii="Times New Roman" w:eastAsia="Times New Roman" w:hAnsi="Times New Roman" w:cs="Times New Roman"/>
          <w:sz w:val="26"/>
          <w:szCs w:val="26"/>
          <w:lang w:eastAsia="ar-SA"/>
        </w:rPr>
        <w:t>Межведомственная комиссия по профилактике правонарушений  при Администрации Псковского района (далее - МКПП) образована Постановлением Администрации Псковского района от 15.08.2017 № 114 «Об утверждении состава и положения о межведомственной комиссии  по профилактике правонарушений при Администрации Псковского района».</w:t>
      </w:r>
    </w:p>
    <w:p w:rsidR="00481074" w:rsidRPr="00D85751" w:rsidRDefault="00965B7E" w:rsidP="0024007F">
      <w:pPr>
        <w:pStyle w:val="12"/>
        <w:spacing w:line="276" w:lineRule="auto"/>
        <w:ind w:left="0" w:firstLine="567"/>
        <w:jc w:val="both"/>
        <w:rPr>
          <w:rFonts w:ascii="Times New Roman" w:hAnsi="Times New Roman" w:cs="Times New Roman"/>
          <w:sz w:val="26"/>
          <w:szCs w:val="26"/>
        </w:rPr>
      </w:pPr>
      <w:proofErr w:type="gramStart"/>
      <w:r w:rsidRPr="00D85751">
        <w:rPr>
          <w:rFonts w:ascii="Times New Roman" w:hAnsi="Times New Roman" w:cs="Times New Roman"/>
          <w:sz w:val="26"/>
          <w:szCs w:val="26"/>
        </w:rPr>
        <w:t>В состав МКПП входят 14 представителей субъектов профилактики правонарушений: представители Администрации Псковского района, следственных органов, Отделения ГКУ ПО «Областной центр занятости населения по г. Пскову и Псковскому району», ТО Псковского района Комитета по социальной защите Псковской области, сотрудники отдела по вопросам миграции УМВД России по г. Пскову, ОМВД России по Псковскому району, Псковского межмуниципального филиала ФКУ УИИ УФСИН России по</w:t>
      </w:r>
      <w:proofErr w:type="gramEnd"/>
      <w:r w:rsidRPr="00D85751">
        <w:rPr>
          <w:rFonts w:ascii="Times New Roman" w:hAnsi="Times New Roman" w:cs="Times New Roman"/>
          <w:sz w:val="26"/>
          <w:szCs w:val="26"/>
        </w:rPr>
        <w:t xml:space="preserve"> </w:t>
      </w:r>
      <w:proofErr w:type="gramStart"/>
      <w:r w:rsidRPr="00D85751">
        <w:rPr>
          <w:rFonts w:ascii="Times New Roman" w:hAnsi="Times New Roman" w:cs="Times New Roman"/>
          <w:sz w:val="26"/>
          <w:szCs w:val="26"/>
        </w:rPr>
        <w:t xml:space="preserve">Псковской области, отдела надзорной деятельности по Псковскому и </w:t>
      </w:r>
      <w:proofErr w:type="spellStart"/>
      <w:r w:rsidRPr="00D85751">
        <w:rPr>
          <w:rFonts w:ascii="Times New Roman" w:hAnsi="Times New Roman" w:cs="Times New Roman"/>
          <w:sz w:val="26"/>
          <w:szCs w:val="26"/>
        </w:rPr>
        <w:t>Гдовскому</w:t>
      </w:r>
      <w:proofErr w:type="spellEnd"/>
      <w:r w:rsidRPr="00D85751">
        <w:rPr>
          <w:rFonts w:ascii="Times New Roman" w:hAnsi="Times New Roman" w:cs="Times New Roman"/>
          <w:sz w:val="26"/>
          <w:szCs w:val="26"/>
        </w:rPr>
        <w:t xml:space="preserve"> районам Управления надзорной деятельности и профилактической работы Главного управления МЧС России по Псковской области, ГБУЗ ПО «Псковская межрайонная больница», газеты «Псковская провинция».</w:t>
      </w:r>
      <w:proofErr w:type="gramEnd"/>
      <w:r w:rsidRPr="00D85751">
        <w:rPr>
          <w:rFonts w:ascii="Times New Roman" w:hAnsi="Times New Roman" w:cs="Times New Roman"/>
          <w:sz w:val="26"/>
          <w:szCs w:val="26"/>
        </w:rPr>
        <w:t xml:space="preserve"> На заседаниях МКПП присутствует представитель прокуратуры Псковского района.</w:t>
      </w:r>
    </w:p>
    <w:p w:rsidR="00E20E1B" w:rsidRPr="00D85751" w:rsidRDefault="00E20E1B" w:rsidP="00194D58">
      <w:pPr>
        <w:pStyle w:val="a3"/>
        <w:shd w:val="clear" w:color="auto" w:fill="FFFFFF" w:themeFill="background1"/>
        <w:spacing w:line="276" w:lineRule="auto"/>
        <w:ind w:firstLine="567"/>
        <w:rPr>
          <w:rFonts w:ascii="Times New Roman" w:eastAsia="Times New Roman" w:hAnsi="Times New Roman" w:cs="Times New Roman"/>
          <w:sz w:val="26"/>
          <w:szCs w:val="26"/>
          <w:lang w:eastAsia="ar-SA"/>
        </w:rPr>
      </w:pPr>
      <w:r w:rsidRPr="00D85751">
        <w:rPr>
          <w:rFonts w:ascii="Times New Roman" w:eastAsia="Times New Roman" w:hAnsi="Times New Roman" w:cs="Times New Roman"/>
          <w:sz w:val="26"/>
          <w:szCs w:val="26"/>
          <w:lang w:eastAsia="ar-SA"/>
        </w:rPr>
        <w:t xml:space="preserve">МКПП проводила работу в соответствии с планами работы </w:t>
      </w:r>
      <w:r w:rsidR="00D85751" w:rsidRPr="00D85751">
        <w:rPr>
          <w:rFonts w:ascii="Times New Roman" w:eastAsia="Times New Roman" w:hAnsi="Times New Roman" w:cs="Times New Roman"/>
          <w:sz w:val="26"/>
          <w:szCs w:val="26"/>
          <w:lang w:eastAsia="ar-SA"/>
        </w:rPr>
        <w:t>на 1 и 2 полугодие 2024</w:t>
      </w:r>
      <w:r w:rsidRPr="00D85751">
        <w:rPr>
          <w:rFonts w:ascii="Times New Roman" w:eastAsia="Times New Roman" w:hAnsi="Times New Roman" w:cs="Times New Roman"/>
          <w:sz w:val="26"/>
          <w:szCs w:val="26"/>
          <w:lang w:eastAsia="ar-SA"/>
        </w:rPr>
        <w:t xml:space="preserve"> года.</w:t>
      </w:r>
    </w:p>
    <w:p w:rsidR="00481074" w:rsidRPr="00D85751" w:rsidRDefault="00D85751" w:rsidP="00194D58">
      <w:pPr>
        <w:spacing w:after="0"/>
        <w:ind w:firstLine="567"/>
        <w:jc w:val="both"/>
        <w:rPr>
          <w:rFonts w:ascii="Times New Roman" w:eastAsia="Times New Roman" w:hAnsi="Times New Roman" w:cs="Times New Roman"/>
          <w:sz w:val="26"/>
          <w:szCs w:val="26"/>
          <w:shd w:val="clear" w:color="auto" w:fill="FFFFFF"/>
          <w:lang w:eastAsia="ar-SA"/>
        </w:rPr>
      </w:pPr>
      <w:r w:rsidRPr="00D85751">
        <w:rPr>
          <w:rFonts w:ascii="Times New Roman" w:eastAsia="Times New Roman" w:hAnsi="Times New Roman" w:cs="Times New Roman"/>
          <w:sz w:val="26"/>
          <w:szCs w:val="26"/>
          <w:shd w:val="clear" w:color="auto" w:fill="FFFFFF"/>
          <w:lang w:eastAsia="ar-SA"/>
        </w:rPr>
        <w:t>МКПП за 2024</w:t>
      </w:r>
      <w:r w:rsidR="00965B7E" w:rsidRPr="00D85751">
        <w:rPr>
          <w:rFonts w:ascii="Times New Roman" w:eastAsia="Times New Roman" w:hAnsi="Times New Roman" w:cs="Times New Roman"/>
          <w:sz w:val="26"/>
          <w:szCs w:val="26"/>
          <w:shd w:val="clear" w:color="auto" w:fill="FFFFFF"/>
          <w:lang w:eastAsia="ar-SA"/>
        </w:rPr>
        <w:t xml:space="preserve"> год проведен</w:t>
      </w:r>
      <w:r w:rsidRPr="00D85751">
        <w:rPr>
          <w:rFonts w:ascii="Times New Roman" w:eastAsia="Times New Roman" w:hAnsi="Times New Roman" w:cs="Times New Roman"/>
          <w:sz w:val="26"/>
          <w:szCs w:val="26"/>
          <w:shd w:val="clear" w:color="auto" w:fill="FFFFFF"/>
          <w:lang w:eastAsia="ar-SA"/>
        </w:rPr>
        <w:t>о 11 заседаний, из них 9</w:t>
      </w:r>
      <w:r w:rsidR="00965B7E" w:rsidRPr="00D85751">
        <w:rPr>
          <w:rFonts w:ascii="Times New Roman" w:eastAsia="Times New Roman" w:hAnsi="Times New Roman" w:cs="Times New Roman"/>
          <w:sz w:val="26"/>
          <w:szCs w:val="26"/>
          <w:shd w:val="clear" w:color="auto" w:fill="FFFFFF"/>
          <w:lang w:eastAsia="ar-SA"/>
        </w:rPr>
        <w:t xml:space="preserve"> выездных заседаний в сельские поселения: </w:t>
      </w:r>
      <w:proofErr w:type="gramStart"/>
      <w:r w:rsidR="00965B7E" w:rsidRPr="00D85751">
        <w:rPr>
          <w:rFonts w:ascii="Times New Roman" w:eastAsia="Times New Roman" w:hAnsi="Times New Roman" w:cs="Times New Roman"/>
          <w:sz w:val="26"/>
          <w:szCs w:val="26"/>
          <w:shd w:val="clear" w:color="auto" w:fill="FFFFFF"/>
          <w:lang w:eastAsia="ar-SA"/>
        </w:rPr>
        <w:t xml:space="preserve">«Карамышевская волость», «Логозовская волость», «Ершовская волость», «Середкинская волость», «Торошинская волость»,  «Завеличенская волость», «Ядровская волость», </w:t>
      </w:r>
      <w:r w:rsidR="00E20E1B" w:rsidRPr="00D85751">
        <w:rPr>
          <w:rFonts w:ascii="Times New Roman" w:eastAsia="Times New Roman" w:hAnsi="Times New Roman" w:cs="Times New Roman"/>
          <w:sz w:val="26"/>
          <w:szCs w:val="26"/>
          <w:shd w:val="clear" w:color="auto" w:fill="FFFFFF"/>
          <w:lang w:eastAsia="ar-SA"/>
        </w:rPr>
        <w:t>«</w:t>
      </w:r>
      <w:r w:rsidR="00965B7E" w:rsidRPr="00D85751">
        <w:rPr>
          <w:rFonts w:ascii="Times New Roman" w:eastAsia="Times New Roman" w:hAnsi="Times New Roman" w:cs="Times New Roman"/>
          <w:sz w:val="26"/>
          <w:szCs w:val="26"/>
          <w:shd w:val="clear" w:color="auto" w:fill="FFFFFF"/>
          <w:lang w:eastAsia="ar-SA"/>
        </w:rPr>
        <w:t>Краснопрудская волость»</w:t>
      </w:r>
      <w:r w:rsidR="00E20E1B" w:rsidRPr="00D85751">
        <w:rPr>
          <w:rFonts w:ascii="Times New Roman" w:eastAsia="Times New Roman" w:hAnsi="Times New Roman" w:cs="Times New Roman"/>
          <w:sz w:val="26"/>
          <w:szCs w:val="26"/>
          <w:shd w:val="clear" w:color="auto" w:fill="FFFFFF"/>
          <w:lang w:eastAsia="ar-SA"/>
        </w:rPr>
        <w:t>, «Тямшанская волость»</w:t>
      </w:r>
      <w:r w:rsidRPr="00D85751">
        <w:rPr>
          <w:rFonts w:ascii="Times New Roman" w:eastAsia="Times New Roman" w:hAnsi="Times New Roman" w:cs="Times New Roman"/>
          <w:sz w:val="26"/>
          <w:szCs w:val="26"/>
          <w:shd w:val="clear" w:color="auto" w:fill="FFFFFF"/>
          <w:lang w:eastAsia="ar-SA"/>
        </w:rPr>
        <w:t>.</w:t>
      </w:r>
      <w:proofErr w:type="gramEnd"/>
    </w:p>
    <w:p w:rsidR="00481074" w:rsidRPr="00D85751" w:rsidRDefault="00965B7E" w:rsidP="00194D58">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lastRenderedPageBreak/>
        <w:t>На выездных заседаниях межведомственной комиссии по профила</w:t>
      </w:r>
      <w:r w:rsidR="00D85751" w:rsidRPr="00D85751">
        <w:rPr>
          <w:rFonts w:ascii="Times New Roman" w:hAnsi="Times New Roman" w:cs="Times New Roman"/>
          <w:sz w:val="26"/>
          <w:szCs w:val="26"/>
        </w:rPr>
        <w:t>ктике правонарушений проведено 49</w:t>
      </w:r>
      <w:r w:rsidRPr="00D85751">
        <w:rPr>
          <w:rFonts w:ascii="Times New Roman" w:hAnsi="Times New Roman" w:cs="Times New Roman"/>
          <w:sz w:val="26"/>
          <w:szCs w:val="26"/>
        </w:rPr>
        <w:t xml:space="preserve"> индивидуальных профилактических бесед:   </w:t>
      </w:r>
    </w:p>
    <w:p w:rsidR="00481074" w:rsidRPr="00D85751" w:rsidRDefault="00965B7E" w:rsidP="00194D58">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 xml:space="preserve">- с гражданами, склонными к совершению правонарушений; </w:t>
      </w:r>
    </w:p>
    <w:p w:rsidR="00481074" w:rsidRPr="00D85751" w:rsidRDefault="00965B7E" w:rsidP="00194D58">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 с гражданами, привлеченными к административной ответственности за управление транспортным средством в состоянии алкогольного опьянения;</w:t>
      </w:r>
    </w:p>
    <w:p w:rsidR="00810DDF" w:rsidRPr="00D85751" w:rsidRDefault="00965B7E" w:rsidP="00194D58">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 с гражданами, допускающими правонарушения в сфере семейно-бытовых отношений;</w:t>
      </w:r>
    </w:p>
    <w:p w:rsidR="00481074" w:rsidRPr="00D85751" w:rsidRDefault="00965B7E" w:rsidP="00D85751">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 xml:space="preserve"> </w:t>
      </w:r>
      <w:r w:rsidR="00810DDF" w:rsidRPr="00D85751">
        <w:rPr>
          <w:rFonts w:ascii="Times New Roman" w:hAnsi="Times New Roman" w:cs="Times New Roman"/>
          <w:sz w:val="26"/>
          <w:szCs w:val="26"/>
        </w:rPr>
        <w:t>- с гражданами, злоупот</w:t>
      </w:r>
      <w:r w:rsidR="00D85751" w:rsidRPr="00D85751">
        <w:rPr>
          <w:rFonts w:ascii="Times New Roman" w:hAnsi="Times New Roman" w:cs="Times New Roman"/>
          <w:sz w:val="26"/>
          <w:szCs w:val="26"/>
        </w:rPr>
        <w:t>ребляющими спиртными напитками.</w:t>
      </w:r>
    </w:p>
    <w:p w:rsidR="00D85751" w:rsidRPr="00D85751" w:rsidRDefault="00D85751" w:rsidP="00D85751">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На заседаниях комиссии рассмотрено 68 вопросов, в том числе:</w:t>
      </w:r>
    </w:p>
    <w:p w:rsidR="00D85751" w:rsidRPr="00D85751" w:rsidRDefault="00D85751" w:rsidP="00D85751">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 xml:space="preserve">На выездных заседаниях комиссии в сельские поселения сотрудники ОМВД России по Псковскому району представили анализ оперативной обстановки в сельских поселениях; </w:t>
      </w:r>
    </w:p>
    <w:p w:rsidR="00D85751" w:rsidRPr="00D85751" w:rsidRDefault="00D85751" w:rsidP="00D85751">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Был рассмотрен вопрос «Анализ состояния преступности и профилактики правонарушений на территории Псковского района за 2024 год».</w:t>
      </w:r>
    </w:p>
    <w:p w:rsidR="00D85751" w:rsidRPr="00D85751" w:rsidRDefault="00D85751" w:rsidP="00D85751">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Представили информацию о проделанной работе по профилактике правонарушений:</w:t>
      </w:r>
    </w:p>
    <w:p w:rsidR="00D85751" w:rsidRPr="00D85751" w:rsidRDefault="00D85751" w:rsidP="00A12D4F">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 xml:space="preserve">- главы сельских поселений; </w:t>
      </w:r>
    </w:p>
    <w:p w:rsidR="00D85751" w:rsidRPr="00D85751" w:rsidRDefault="00D85751" w:rsidP="00A12D4F">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 представители субъектов профилактики правонарушений.</w:t>
      </w:r>
    </w:p>
    <w:p w:rsidR="00A12D4F" w:rsidRDefault="00D85751" w:rsidP="00A12D4F">
      <w:pPr>
        <w:pStyle w:val="12"/>
        <w:spacing w:line="276" w:lineRule="auto"/>
        <w:ind w:left="0" w:firstLine="567"/>
        <w:jc w:val="both"/>
        <w:rPr>
          <w:rFonts w:ascii="Times New Roman" w:hAnsi="Times New Roman" w:cs="Times New Roman"/>
          <w:sz w:val="26"/>
          <w:szCs w:val="26"/>
        </w:rPr>
      </w:pPr>
      <w:r w:rsidRPr="00D85751">
        <w:rPr>
          <w:rFonts w:ascii="Times New Roman" w:hAnsi="Times New Roman" w:cs="Times New Roman"/>
          <w:sz w:val="26"/>
          <w:szCs w:val="26"/>
        </w:rPr>
        <w:t>Руководители общеобразовательных учреждений района представили информацию о проведённой профилактической работе с несовершеннолетними, входящими в «группу риска».</w:t>
      </w:r>
      <w:r w:rsidR="00A12D4F" w:rsidRPr="00A12D4F">
        <w:rPr>
          <w:rFonts w:ascii="Times New Roman" w:hAnsi="Times New Roman" w:cs="Times New Roman"/>
          <w:sz w:val="26"/>
          <w:szCs w:val="26"/>
        </w:rPr>
        <w:t xml:space="preserve"> </w:t>
      </w:r>
    </w:p>
    <w:p w:rsidR="00D85751" w:rsidRPr="00D85751" w:rsidRDefault="00A12D4F" w:rsidP="003F4E63">
      <w:pPr>
        <w:pStyle w:val="12"/>
        <w:spacing w:line="276" w:lineRule="auto"/>
        <w:ind w:left="0"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С целью выявления и пресечения фактов разжигания межрелигиозной и межнациональной вражды, </w:t>
      </w:r>
      <w:r>
        <w:rPr>
          <w:rFonts w:ascii="Times New Roman" w:hAnsi="Times New Roman" w:cs="Times New Roman"/>
          <w:color w:val="000000"/>
          <w:sz w:val="26"/>
          <w:szCs w:val="26"/>
        </w:rPr>
        <w:t>заместителем Главы Администрации Псковского района</w:t>
      </w:r>
      <w:r>
        <w:rPr>
          <w:rFonts w:ascii="Times New Roman" w:hAnsi="Times New Roman" w:cs="Times New Roman"/>
          <w:color w:val="FF0000"/>
          <w:sz w:val="26"/>
          <w:szCs w:val="26"/>
        </w:rPr>
        <w:t xml:space="preserve"> </w:t>
      </w:r>
      <w:r>
        <w:rPr>
          <w:rFonts w:ascii="Times New Roman" w:hAnsi="Times New Roman" w:cs="Times New Roman"/>
          <w:sz w:val="26"/>
          <w:szCs w:val="26"/>
        </w:rPr>
        <w:t>совместно с сотрудниками ОМВД России по Псковскому району на регулярной основе проводятся рабочие встречи с представителями национальных диаспор, в ходе которых обсуждаются вопросы, связанные с проведением религиозных праздников на территории района, а также другие бытовые вопросы, связанные с проживанием граждан вышеуказанной категории</w:t>
      </w:r>
      <w:r w:rsidR="003F4E63">
        <w:rPr>
          <w:rFonts w:ascii="Times New Roman" w:hAnsi="Times New Roman" w:cs="Times New Roman"/>
          <w:sz w:val="26"/>
          <w:szCs w:val="26"/>
        </w:rPr>
        <w:t>.</w:t>
      </w:r>
      <w:proofErr w:type="gramEnd"/>
    </w:p>
    <w:p w:rsidR="00A12D4F" w:rsidRDefault="00A12D4F" w:rsidP="00A12D4F">
      <w:pPr>
        <w:pStyle w:val="21"/>
        <w:spacing w:line="276" w:lineRule="auto"/>
        <w:rPr>
          <w:rFonts w:ascii="Times New Roman" w:hAnsi="Times New Roman" w:cs="Times New Roman"/>
          <w:b/>
          <w:bCs/>
          <w:color w:val="auto"/>
        </w:rPr>
      </w:pPr>
      <w:r>
        <w:rPr>
          <w:rFonts w:ascii="Times New Roman" w:hAnsi="Times New Roman" w:cs="Times New Roman"/>
          <w:b/>
          <w:bCs/>
          <w:color w:val="auto"/>
        </w:rPr>
        <w:t xml:space="preserve">Итоговое финансирование подпрограммы «Профилактика правонарушений» в 2024 году составило 2 753,9 тыс. руб., кассовое исполнение в 2024 году составило 2 550,9 тыс. руб., что составляет 92,62 % от плановых показателей. </w:t>
      </w:r>
    </w:p>
    <w:p w:rsidR="00481074" w:rsidRPr="00A12D4F" w:rsidRDefault="00481074" w:rsidP="00A12D4F">
      <w:pPr>
        <w:shd w:val="clear" w:color="auto" w:fill="FFFFFF"/>
        <w:jc w:val="both"/>
        <w:outlineLvl w:val="0"/>
        <w:rPr>
          <w:rFonts w:ascii="Times New Roman" w:hAnsi="Times New Roman" w:cs="Times New Roman"/>
        </w:rPr>
      </w:pPr>
    </w:p>
    <w:p w:rsidR="00481074" w:rsidRDefault="00965B7E">
      <w:pPr>
        <w:ind w:firstLine="567"/>
        <w:jc w:val="both"/>
        <w:rPr>
          <w:rFonts w:ascii="Times New Roman" w:hAnsi="Times New Roman" w:cs="Times New Roman"/>
          <w:b/>
          <w:bCs/>
          <w:sz w:val="26"/>
          <w:szCs w:val="26"/>
        </w:rPr>
      </w:pPr>
      <w:r w:rsidRPr="00A12D4F">
        <w:rPr>
          <w:rFonts w:ascii="Times New Roman" w:hAnsi="Times New Roman" w:cs="Times New Roman"/>
          <w:b/>
          <w:bCs/>
          <w:sz w:val="26"/>
          <w:szCs w:val="26"/>
        </w:rPr>
        <w:t>Сведения о достижении значений целевых индикаторов муниципальной программы «Обеспечение безопасности граждан на территории Псковского района»</w:t>
      </w:r>
    </w:p>
    <w:p w:rsidR="0024007F" w:rsidRPr="0024007F" w:rsidRDefault="0024007F" w:rsidP="0024007F">
      <w:pPr>
        <w:spacing w:after="0"/>
        <w:ind w:firstLine="567"/>
        <w:jc w:val="right"/>
        <w:rPr>
          <w:rFonts w:ascii="Times New Roman" w:hAnsi="Times New Roman" w:cs="Times New Roman"/>
          <w:bCs/>
          <w:sz w:val="26"/>
          <w:szCs w:val="26"/>
        </w:rPr>
      </w:pPr>
      <w:r w:rsidRPr="0024007F">
        <w:rPr>
          <w:rFonts w:ascii="Times New Roman" w:hAnsi="Times New Roman" w:cs="Times New Roman"/>
          <w:bCs/>
          <w:sz w:val="26"/>
          <w:szCs w:val="26"/>
        </w:rPr>
        <w:t>Таблица 1</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3103"/>
        <w:gridCol w:w="992"/>
        <w:gridCol w:w="1279"/>
        <w:gridCol w:w="54"/>
        <w:gridCol w:w="1789"/>
        <w:gridCol w:w="9"/>
        <w:gridCol w:w="23"/>
        <w:gridCol w:w="1387"/>
        <w:gridCol w:w="7"/>
        <w:gridCol w:w="21"/>
        <w:gridCol w:w="1052"/>
        <w:gridCol w:w="52"/>
      </w:tblGrid>
      <w:tr w:rsidR="00975E94" w:rsidRPr="00975E94" w:rsidTr="003F4E63">
        <w:trPr>
          <w:gridAfter w:val="1"/>
          <w:wAfter w:w="52" w:type="dxa"/>
          <w:trHeight w:val="984"/>
          <w:tblHeader/>
        </w:trPr>
        <w:tc>
          <w:tcPr>
            <w:tcW w:w="652" w:type="dxa"/>
          </w:tcPr>
          <w:p w:rsidR="00481074" w:rsidRPr="003F4E63" w:rsidRDefault="00965B7E">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w:t>
            </w:r>
          </w:p>
          <w:p w:rsidR="00481074" w:rsidRPr="003F4E63" w:rsidRDefault="00965B7E">
            <w:pPr>
              <w:jc w:val="center"/>
              <w:rPr>
                <w:rFonts w:ascii="Times New Roman" w:hAnsi="Times New Roman" w:cs="Times New Roman"/>
                <w:color w:val="000000" w:themeColor="text1"/>
                <w:sz w:val="20"/>
                <w:szCs w:val="20"/>
              </w:rPr>
            </w:pPr>
            <w:proofErr w:type="gramStart"/>
            <w:r w:rsidRPr="003F4E63">
              <w:rPr>
                <w:rFonts w:ascii="Times New Roman" w:hAnsi="Times New Roman" w:cs="Times New Roman"/>
                <w:color w:val="000000" w:themeColor="text1"/>
                <w:sz w:val="20"/>
                <w:szCs w:val="20"/>
              </w:rPr>
              <w:t>п</w:t>
            </w:r>
            <w:proofErr w:type="gramEnd"/>
            <w:r w:rsidRPr="003F4E63">
              <w:rPr>
                <w:rFonts w:ascii="Times New Roman" w:hAnsi="Times New Roman" w:cs="Times New Roman"/>
                <w:color w:val="000000" w:themeColor="text1"/>
                <w:sz w:val="20"/>
                <w:szCs w:val="20"/>
              </w:rPr>
              <w:t>/п</w:t>
            </w:r>
          </w:p>
        </w:tc>
        <w:tc>
          <w:tcPr>
            <w:tcW w:w="3103" w:type="dxa"/>
          </w:tcPr>
          <w:p w:rsidR="00481074" w:rsidRPr="003F4E63" w:rsidRDefault="00965B7E">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Наименование показателя</w:t>
            </w:r>
          </w:p>
        </w:tc>
        <w:tc>
          <w:tcPr>
            <w:tcW w:w="992" w:type="dxa"/>
          </w:tcPr>
          <w:p w:rsidR="00481074" w:rsidRPr="003F4E63" w:rsidRDefault="00965B7E">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Ед. изм.</w:t>
            </w:r>
          </w:p>
        </w:tc>
        <w:tc>
          <w:tcPr>
            <w:tcW w:w="1333" w:type="dxa"/>
            <w:gridSpan w:val="2"/>
          </w:tcPr>
          <w:p w:rsidR="00481074" w:rsidRPr="003F4E63" w:rsidRDefault="00965B7E">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Плановое значение на год</w:t>
            </w:r>
          </w:p>
        </w:tc>
        <w:tc>
          <w:tcPr>
            <w:tcW w:w="1798" w:type="dxa"/>
            <w:gridSpan w:val="2"/>
          </w:tcPr>
          <w:p w:rsidR="00481074" w:rsidRPr="003F4E63" w:rsidRDefault="00965B7E">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Фактическое</w:t>
            </w:r>
          </w:p>
          <w:p w:rsidR="00481074" w:rsidRPr="003F4E63" w:rsidRDefault="00965B7E">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значение за отчетный период</w:t>
            </w:r>
          </w:p>
        </w:tc>
        <w:tc>
          <w:tcPr>
            <w:tcW w:w="1438" w:type="dxa"/>
            <w:gridSpan w:val="4"/>
          </w:tcPr>
          <w:p w:rsidR="00481074" w:rsidRPr="003F4E63" w:rsidRDefault="00965B7E" w:rsidP="003F4E63">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Отклонение, %</w:t>
            </w:r>
          </w:p>
        </w:tc>
        <w:tc>
          <w:tcPr>
            <w:tcW w:w="1052" w:type="dxa"/>
          </w:tcPr>
          <w:p w:rsidR="00481074" w:rsidRPr="003F4E63" w:rsidRDefault="00965B7E" w:rsidP="003F4E63">
            <w:pPr>
              <w:ind w:right="-160"/>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Причины отклонения</w:t>
            </w:r>
          </w:p>
        </w:tc>
      </w:tr>
      <w:tr w:rsidR="00975E94" w:rsidRPr="00975E94" w:rsidTr="003F4E63">
        <w:trPr>
          <w:gridAfter w:val="1"/>
          <w:wAfter w:w="52" w:type="dxa"/>
          <w:trHeight w:val="596"/>
        </w:trPr>
        <w:tc>
          <w:tcPr>
            <w:tcW w:w="10368" w:type="dxa"/>
            <w:gridSpan w:val="12"/>
          </w:tcPr>
          <w:p w:rsidR="00481074" w:rsidRPr="00273702" w:rsidRDefault="00965B7E">
            <w:pPr>
              <w:jc w:val="center"/>
              <w:rPr>
                <w:rFonts w:ascii="Times New Roman" w:hAnsi="Times New Roman" w:cs="Times New Roman"/>
                <w:b/>
                <w:bCs/>
                <w:color w:val="000000" w:themeColor="text1"/>
                <w:sz w:val="20"/>
                <w:szCs w:val="20"/>
              </w:rPr>
            </w:pPr>
            <w:r w:rsidRPr="00273702">
              <w:rPr>
                <w:rFonts w:ascii="Times New Roman" w:hAnsi="Times New Roman" w:cs="Times New Roman"/>
                <w:b/>
                <w:bCs/>
                <w:color w:val="000000" w:themeColor="text1"/>
                <w:sz w:val="20"/>
                <w:szCs w:val="20"/>
              </w:rPr>
              <w:t>Муниципальная программа «Обеспечение безопасности граждан на территории Псковского района»</w:t>
            </w:r>
          </w:p>
        </w:tc>
      </w:tr>
      <w:tr w:rsidR="00975E94" w:rsidRPr="00975E94" w:rsidTr="003F4E63">
        <w:trPr>
          <w:gridAfter w:val="1"/>
          <w:wAfter w:w="52" w:type="dxa"/>
        </w:trPr>
        <w:tc>
          <w:tcPr>
            <w:tcW w:w="652" w:type="dxa"/>
            <w:vAlign w:val="center"/>
          </w:tcPr>
          <w:p w:rsidR="00481074" w:rsidRPr="000638BD" w:rsidRDefault="00965B7E" w:rsidP="00290AB2">
            <w:pPr>
              <w:widowControl w:val="0"/>
              <w:snapToGrid w:val="0"/>
              <w:jc w:val="center"/>
              <w:rPr>
                <w:rFonts w:ascii="Times New Roman" w:hAnsi="Times New Roman" w:cs="Times New Roman"/>
                <w:sz w:val="20"/>
                <w:szCs w:val="20"/>
              </w:rPr>
            </w:pPr>
            <w:r w:rsidRPr="000638BD">
              <w:rPr>
                <w:rFonts w:ascii="Times New Roman" w:hAnsi="Times New Roman" w:cs="Times New Roman"/>
                <w:sz w:val="20"/>
                <w:szCs w:val="20"/>
              </w:rPr>
              <w:t>1.</w:t>
            </w:r>
          </w:p>
        </w:tc>
        <w:tc>
          <w:tcPr>
            <w:tcW w:w="3103" w:type="dxa"/>
            <w:vAlign w:val="center"/>
          </w:tcPr>
          <w:p w:rsidR="00481074" w:rsidRPr="000638BD" w:rsidRDefault="00965B7E" w:rsidP="00290AB2">
            <w:pPr>
              <w:snapToGrid w:val="0"/>
              <w:jc w:val="center"/>
              <w:rPr>
                <w:rFonts w:ascii="Times New Roman" w:hAnsi="Times New Roman" w:cs="Times New Roman"/>
                <w:sz w:val="20"/>
                <w:szCs w:val="20"/>
              </w:rPr>
            </w:pPr>
            <w:r w:rsidRPr="000638BD">
              <w:rPr>
                <w:rFonts w:ascii="Times New Roman" w:hAnsi="Times New Roman" w:cs="Times New Roman"/>
                <w:sz w:val="20"/>
                <w:szCs w:val="20"/>
              </w:rPr>
              <w:t>Количество зарегистрированных пожаров</w:t>
            </w:r>
          </w:p>
        </w:tc>
        <w:tc>
          <w:tcPr>
            <w:tcW w:w="992" w:type="dxa"/>
            <w:vAlign w:val="center"/>
          </w:tcPr>
          <w:p w:rsidR="00481074" w:rsidRPr="00273702" w:rsidRDefault="00965B7E" w:rsidP="00290AB2">
            <w:pPr>
              <w:jc w:val="center"/>
              <w:rPr>
                <w:rFonts w:ascii="Times New Roman" w:hAnsi="Times New Roman" w:cs="Times New Roman"/>
                <w:color w:val="000000" w:themeColor="text1"/>
                <w:sz w:val="20"/>
                <w:szCs w:val="20"/>
              </w:rPr>
            </w:pPr>
            <w:r w:rsidRPr="00273702">
              <w:rPr>
                <w:rFonts w:ascii="Times New Roman" w:hAnsi="Times New Roman" w:cs="Times New Roman"/>
                <w:color w:val="000000" w:themeColor="text1"/>
                <w:sz w:val="20"/>
                <w:szCs w:val="20"/>
              </w:rPr>
              <w:t>ед.</w:t>
            </w:r>
          </w:p>
        </w:tc>
        <w:tc>
          <w:tcPr>
            <w:tcW w:w="1333" w:type="dxa"/>
            <w:gridSpan w:val="2"/>
            <w:vAlign w:val="center"/>
          </w:tcPr>
          <w:p w:rsidR="00481074" w:rsidRPr="00273702" w:rsidRDefault="00A12D4F" w:rsidP="00273702">
            <w:pPr>
              <w:snapToGrid w:val="0"/>
              <w:spacing w:after="0" w:line="240" w:lineRule="auto"/>
              <w:jc w:val="center"/>
              <w:rPr>
                <w:rFonts w:ascii="Times New Roman" w:eastAsia="Times New Roman" w:hAnsi="Times New Roman" w:cs="Times New Roman"/>
                <w:sz w:val="20"/>
                <w:szCs w:val="20"/>
                <w:lang w:eastAsia="ru-RU"/>
              </w:rPr>
            </w:pPr>
            <w:r w:rsidRPr="00273702">
              <w:rPr>
                <w:rFonts w:ascii="Times New Roman" w:eastAsia="Times New Roman" w:hAnsi="Times New Roman" w:cs="Times New Roman"/>
                <w:sz w:val="20"/>
                <w:szCs w:val="20"/>
                <w:lang w:eastAsia="ru-RU"/>
              </w:rPr>
              <w:t>51</w:t>
            </w:r>
          </w:p>
        </w:tc>
        <w:tc>
          <w:tcPr>
            <w:tcW w:w="1798" w:type="dxa"/>
            <w:gridSpan w:val="2"/>
            <w:vAlign w:val="center"/>
          </w:tcPr>
          <w:p w:rsidR="00481074" w:rsidRPr="00273702" w:rsidRDefault="00273702" w:rsidP="00273702">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438" w:type="dxa"/>
            <w:gridSpan w:val="4"/>
            <w:vAlign w:val="center"/>
          </w:tcPr>
          <w:p w:rsidR="00481074" w:rsidRPr="00273702" w:rsidRDefault="00273702" w:rsidP="00273702">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91,07</w:t>
            </w:r>
          </w:p>
        </w:tc>
        <w:tc>
          <w:tcPr>
            <w:tcW w:w="1052" w:type="dxa"/>
            <w:vAlign w:val="center"/>
          </w:tcPr>
          <w:p w:rsidR="00481074" w:rsidRPr="000638BD" w:rsidRDefault="00481074" w:rsidP="00290AB2">
            <w:pPr>
              <w:jc w:val="center"/>
              <w:rPr>
                <w:rFonts w:ascii="Times New Roman" w:hAnsi="Times New Roman" w:cs="Times New Roman"/>
                <w:sz w:val="20"/>
                <w:szCs w:val="20"/>
                <w:highlight w:val="yellow"/>
              </w:rPr>
            </w:pPr>
          </w:p>
        </w:tc>
      </w:tr>
      <w:tr w:rsidR="00975E94" w:rsidRPr="00975E94" w:rsidTr="003F4E63">
        <w:trPr>
          <w:gridAfter w:val="1"/>
          <w:wAfter w:w="52" w:type="dxa"/>
        </w:trPr>
        <w:tc>
          <w:tcPr>
            <w:tcW w:w="652" w:type="dxa"/>
            <w:vAlign w:val="center"/>
          </w:tcPr>
          <w:p w:rsidR="00481074" w:rsidRPr="003F4E63" w:rsidRDefault="00965B7E" w:rsidP="00290AB2">
            <w:pPr>
              <w:widowControl w:val="0"/>
              <w:snapToGrid w:val="0"/>
              <w:jc w:val="center"/>
              <w:rPr>
                <w:rFonts w:ascii="Times New Roman" w:hAnsi="Times New Roman" w:cs="Times New Roman"/>
                <w:sz w:val="20"/>
                <w:szCs w:val="20"/>
              </w:rPr>
            </w:pPr>
            <w:r w:rsidRPr="003F4E63">
              <w:rPr>
                <w:rFonts w:ascii="Times New Roman" w:hAnsi="Times New Roman" w:cs="Times New Roman"/>
                <w:sz w:val="20"/>
                <w:szCs w:val="20"/>
              </w:rPr>
              <w:t>2.</w:t>
            </w:r>
          </w:p>
        </w:tc>
        <w:tc>
          <w:tcPr>
            <w:tcW w:w="3103" w:type="dxa"/>
            <w:vAlign w:val="center"/>
          </w:tcPr>
          <w:p w:rsidR="00481074" w:rsidRPr="003F4E63" w:rsidRDefault="00965B7E" w:rsidP="00290AB2">
            <w:pPr>
              <w:snapToGrid w:val="0"/>
              <w:jc w:val="center"/>
              <w:rPr>
                <w:rFonts w:ascii="Times New Roman" w:hAnsi="Times New Roman" w:cs="Times New Roman"/>
                <w:sz w:val="20"/>
                <w:szCs w:val="20"/>
              </w:rPr>
            </w:pPr>
            <w:r w:rsidRPr="003F4E63">
              <w:rPr>
                <w:rFonts w:ascii="Times New Roman" w:hAnsi="Times New Roman" w:cs="Times New Roman"/>
                <w:sz w:val="20"/>
                <w:szCs w:val="20"/>
              </w:rPr>
              <w:t>Количество погибших при пожаре людей</w:t>
            </w:r>
          </w:p>
        </w:tc>
        <w:tc>
          <w:tcPr>
            <w:tcW w:w="992" w:type="dxa"/>
            <w:vAlign w:val="center"/>
          </w:tcPr>
          <w:p w:rsidR="00481074" w:rsidRPr="003F4E63" w:rsidRDefault="00965B7E" w:rsidP="00290AB2">
            <w:pPr>
              <w:jc w:val="center"/>
              <w:rPr>
                <w:rFonts w:ascii="Times New Roman" w:hAnsi="Times New Roman" w:cs="Times New Roman"/>
                <w:sz w:val="20"/>
                <w:szCs w:val="20"/>
              </w:rPr>
            </w:pPr>
            <w:r w:rsidRPr="003F4E63">
              <w:rPr>
                <w:rFonts w:ascii="Times New Roman" w:hAnsi="Times New Roman" w:cs="Times New Roman"/>
                <w:sz w:val="20"/>
                <w:szCs w:val="20"/>
              </w:rPr>
              <w:t>чел.</w:t>
            </w:r>
          </w:p>
        </w:tc>
        <w:tc>
          <w:tcPr>
            <w:tcW w:w="1333" w:type="dxa"/>
            <w:gridSpan w:val="2"/>
            <w:vAlign w:val="center"/>
          </w:tcPr>
          <w:p w:rsidR="00481074" w:rsidRPr="003F4E63" w:rsidRDefault="009A2F4D" w:rsidP="00A12D4F">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4</w:t>
            </w:r>
          </w:p>
        </w:tc>
        <w:tc>
          <w:tcPr>
            <w:tcW w:w="1798" w:type="dxa"/>
            <w:gridSpan w:val="2"/>
            <w:vAlign w:val="center"/>
          </w:tcPr>
          <w:p w:rsidR="00481074" w:rsidRPr="003F4E63" w:rsidRDefault="009A2F4D" w:rsidP="00A12D4F">
            <w:pPr>
              <w:spacing w:after="0" w:line="240" w:lineRule="auto"/>
              <w:jc w:val="center"/>
              <w:rPr>
                <w:rFonts w:ascii="Times New Roman" w:hAnsi="Times New Roman" w:cs="Times New Roman"/>
                <w:sz w:val="20"/>
                <w:szCs w:val="20"/>
                <w:shd w:val="clear" w:color="auto" w:fill="FFFFFF"/>
                <w:lang w:eastAsia="ru-RU"/>
              </w:rPr>
            </w:pPr>
            <w:r w:rsidRPr="003F4E63">
              <w:rPr>
                <w:rFonts w:ascii="Times New Roman" w:hAnsi="Times New Roman" w:cs="Times New Roman"/>
                <w:sz w:val="20"/>
                <w:szCs w:val="20"/>
                <w:shd w:val="clear" w:color="auto" w:fill="FFFFFF"/>
                <w:lang w:eastAsia="ru-RU"/>
              </w:rPr>
              <w:t>6</w:t>
            </w:r>
          </w:p>
        </w:tc>
        <w:tc>
          <w:tcPr>
            <w:tcW w:w="1438" w:type="dxa"/>
            <w:gridSpan w:val="4"/>
            <w:vAlign w:val="center"/>
          </w:tcPr>
          <w:p w:rsidR="00481074" w:rsidRPr="003F4E63" w:rsidRDefault="00273702" w:rsidP="00A12D4F">
            <w:pPr>
              <w:jc w:val="center"/>
              <w:rPr>
                <w:rFonts w:ascii="Times New Roman" w:hAnsi="Times New Roman" w:cs="Times New Roman"/>
                <w:sz w:val="20"/>
                <w:szCs w:val="20"/>
              </w:rPr>
            </w:pPr>
            <w:r>
              <w:rPr>
                <w:rFonts w:ascii="Times New Roman" w:hAnsi="Times New Roman" w:cs="Times New Roman"/>
                <w:sz w:val="20"/>
                <w:szCs w:val="20"/>
              </w:rPr>
              <w:t>66,6</w:t>
            </w:r>
          </w:p>
        </w:tc>
        <w:tc>
          <w:tcPr>
            <w:tcW w:w="1052" w:type="dxa"/>
            <w:vAlign w:val="center"/>
          </w:tcPr>
          <w:p w:rsidR="00481074" w:rsidRPr="003F4E63" w:rsidRDefault="00481074" w:rsidP="00290AB2">
            <w:pPr>
              <w:jc w:val="center"/>
              <w:rPr>
                <w:rFonts w:ascii="Times New Roman" w:hAnsi="Times New Roman" w:cs="Times New Roman"/>
                <w:sz w:val="20"/>
                <w:szCs w:val="20"/>
                <w:highlight w:val="yellow"/>
              </w:rPr>
            </w:pPr>
          </w:p>
        </w:tc>
      </w:tr>
      <w:tr w:rsidR="00975E94" w:rsidRPr="00975E94" w:rsidTr="003F4E63">
        <w:trPr>
          <w:gridAfter w:val="1"/>
          <w:wAfter w:w="52" w:type="dxa"/>
          <w:trHeight w:val="859"/>
        </w:trPr>
        <w:tc>
          <w:tcPr>
            <w:tcW w:w="652" w:type="dxa"/>
            <w:vAlign w:val="center"/>
          </w:tcPr>
          <w:p w:rsidR="00481074" w:rsidRPr="003F4E63" w:rsidRDefault="00965B7E" w:rsidP="00290AB2">
            <w:pPr>
              <w:widowControl w:val="0"/>
              <w:snapToGrid w:val="0"/>
              <w:jc w:val="center"/>
              <w:rPr>
                <w:rFonts w:ascii="Times New Roman" w:hAnsi="Times New Roman" w:cs="Times New Roman"/>
                <w:sz w:val="20"/>
                <w:szCs w:val="20"/>
              </w:rPr>
            </w:pPr>
            <w:r w:rsidRPr="003F4E63">
              <w:rPr>
                <w:rFonts w:ascii="Times New Roman" w:hAnsi="Times New Roman" w:cs="Times New Roman"/>
                <w:sz w:val="20"/>
                <w:szCs w:val="20"/>
              </w:rPr>
              <w:lastRenderedPageBreak/>
              <w:t>3.</w:t>
            </w:r>
          </w:p>
        </w:tc>
        <w:tc>
          <w:tcPr>
            <w:tcW w:w="3103" w:type="dxa"/>
            <w:vAlign w:val="center"/>
          </w:tcPr>
          <w:p w:rsidR="00481074" w:rsidRPr="003F4E63" w:rsidRDefault="00965B7E" w:rsidP="00290AB2">
            <w:pPr>
              <w:autoSpaceDE w:val="0"/>
              <w:autoSpaceDN w:val="0"/>
              <w:adjustRightInd w:val="0"/>
              <w:snapToGrid w:val="0"/>
              <w:spacing w:after="0" w:line="240" w:lineRule="auto"/>
              <w:jc w:val="center"/>
              <w:rPr>
                <w:rFonts w:ascii="Times New Roman" w:hAnsi="Times New Roman" w:cs="Times New Roman"/>
                <w:sz w:val="20"/>
                <w:szCs w:val="20"/>
              </w:rPr>
            </w:pPr>
            <w:r w:rsidRPr="003F4E63">
              <w:rPr>
                <w:rFonts w:ascii="Times New Roman" w:hAnsi="Times New Roman" w:cs="Times New Roman"/>
                <w:sz w:val="20"/>
                <w:szCs w:val="20"/>
              </w:rPr>
              <w:t>Уровень преступности</w:t>
            </w:r>
          </w:p>
        </w:tc>
        <w:tc>
          <w:tcPr>
            <w:tcW w:w="992" w:type="dxa"/>
            <w:vAlign w:val="center"/>
          </w:tcPr>
          <w:p w:rsidR="00481074" w:rsidRPr="003F4E63" w:rsidRDefault="00965B7E" w:rsidP="00290AB2">
            <w:pPr>
              <w:jc w:val="center"/>
              <w:rPr>
                <w:rFonts w:ascii="Times New Roman" w:hAnsi="Times New Roman" w:cs="Times New Roman"/>
                <w:sz w:val="20"/>
                <w:szCs w:val="20"/>
              </w:rPr>
            </w:pPr>
            <w:r w:rsidRPr="003F4E63">
              <w:rPr>
                <w:rFonts w:ascii="Times New Roman" w:hAnsi="Times New Roman" w:cs="Times New Roman"/>
                <w:sz w:val="20"/>
                <w:szCs w:val="20"/>
              </w:rPr>
              <w:t>Кол-во преступлений на 1 тыс. чел.</w:t>
            </w:r>
          </w:p>
        </w:tc>
        <w:tc>
          <w:tcPr>
            <w:tcW w:w="1333" w:type="dxa"/>
            <w:gridSpan w:val="2"/>
            <w:vAlign w:val="center"/>
          </w:tcPr>
          <w:p w:rsidR="00481074" w:rsidRPr="003F4E63" w:rsidRDefault="00A12D4F"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8,24</w:t>
            </w:r>
          </w:p>
        </w:tc>
        <w:tc>
          <w:tcPr>
            <w:tcW w:w="1798" w:type="dxa"/>
            <w:gridSpan w:val="2"/>
            <w:vAlign w:val="center"/>
          </w:tcPr>
          <w:p w:rsidR="00481074" w:rsidRPr="003F4E63" w:rsidRDefault="00273702"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9A2F4D" w:rsidRPr="003F4E63">
              <w:rPr>
                <w:rFonts w:ascii="Times New Roman" w:eastAsia="Times New Roman" w:hAnsi="Times New Roman" w:cs="Times New Roman"/>
                <w:sz w:val="20"/>
                <w:szCs w:val="20"/>
                <w:lang w:eastAsia="ru-RU"/>
              </w:rPr>
              <w:t>,66</w:t>
            </w:r>
          </w:p>
        </w:tc>
        <w:tc>
          <w:tcPr>
            <w:tcW w:w="1438" w:type="dxa"/>
            <w:gridSpan w:val="4"/>
            <w:vAlign w:val="center"/>
          </w:tcPr>
          <w:p w:rsidR="00273702" w:rsidRPr="003F4E63" w:rsidRDefault="00273702" w:rsidP="00273702">
            <w:pPr>
              <w:spacing w:after="0" w:line="240" w:lineRule="auto"/>
              <w:ind w:firstLine="38"/>
              <w:jc w:val="center"/>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85,3</w:t>
            </w:r>
          </w:p>
        </w:tc>
        <w:tc>
          <w:tcPr>
            <w:tcW w:w="1052" w:type="dxa"/>
            <w:vAlign w:val="center"/>
          </w:tcPr>
          <w:p w:rsidR="00481074" w:rsidRPr="003F4E63" w:rsidRDefault="00481074" w:rsidP="00290AB2">
            <w:pPr>
              <w:jc w:val="center"/>
              <w:rPr>
                <w:rFonts w:ascii="Times New Roman" w:hAnsi="Times New Roman" w:cs="Times New Roman"/>
                <w:sz w:val="20"/>
                <w:szCs w:val="20"/>
                <w:highlight w:val="yellow"/>
              </w:rPr>
            </w:pPr>
          </w:p>
        </w:tc>
      </w:tr>
      <w:tr w:rsidR="00975E94" w:rsidRPr="00975E94" w:rsidTr="003F4E63">
        <w:trPr>
          <w:gridAfter w:val="1"/>
          <w:wAfter w:w="52" w:type="dxa"/>
        </w:trPr>
        <w:tc>
          <w:tcPr>
            <w:tcW w:w="10368" w:type="dxa"/>
            <w:gridSpan w:val="12"/>
          </w:tcPr>
          <w:p w:rsidR="00481074" w:rsidRPr="00975E94" w:rsidRDefault="00965B7E">
            <w:pPr>
              <w:jc w:val="center"/>
              <w:rPr>
                <w:rFonts w:ascii="Times New Roman" w:hAnsi="Times New Roman" w:cs="Times New Roman"/>
                <w:b/>
                <w:bCs/>
                <w:color w:val="FF0000"/>
                <w:sz w:val="20"/>
                <w:szCs w:val="20"/>
                <w:highlight w:val="yellow"/>
              </w:rPr>
            </w:pPr>
            <w:r w:rsidRPr="003F4E63">
              <w:rPr>
                <w:rFonts w:ascii="Times New Roman" w:hAnsi="Times New Roman" w:cs="Times New Roman"/>
                <w:b/>
                <w:bCs/>
                <w:color w:val="000000" w:themeColor="text1"/>
                <w:sz w:val="20"/>
                <w:szCs w:val="20"/>
              </w:rPr>
              <w:t>Подпрограмма 1 «Пожарная безопасность и гражданская оборона муниципального образования»</w:t>
            </w:r>
          </w:p>
        </w:tc>
      </w:tr>
      <w:tr w:rsidR="00975E94" w:rsidRPr="00975E94" w:rsidTr="003F4E63">
        <w:tc>
          <w:tcPr>
            <w:tcW w:w="652" w:type="dxa"/>
            <w:vAlign w:val="center"/>
          </w:tcPr>
          <w:p w:rsidR="00481074" w:rsidRPr="003F4E63" w:rsidRDefault="00965B7E" w:rsidP="00A12D4F">
            <w:pPr>
              <w:spacing w:after="0" w:line="240" w:lineRule="auto"/>
              <w:ind w:firstLine="540"/>
              <w:jc w:val="center"/>
              <w:rPr>
                <w:rFonts w:ascii="Times New Roman" w:hAnsi="Times New Roman" w:cs="Times New Roman"/>
                <w:color w:val="000000" w:themeColor="text1"/>
                <w:sz w:val="20"/>
                <w:szCs w:val="20"/>
                <w:shd w:val="clear" w:color="auto" w:fill="FFFFFF"/>
                <w:lang w:eastAsia="ru-RU"/>
              </w:rPr>
            </w:pPr>
            <w:r w:rsidRPr="003F4E63">
              <w:rPr>
                <w:rFonts w:ascii="Times New Roman" w:hAnsi="Times New Roman" w:cs="Times New Roman"/>
                <w:color w:val="000000" w:themeColor="text1"/>
                <w:sz w:val="20"/>
                <w:szCs w:val="20"/>
                <w:shd w:val="clear" w:color="auto" w:fill="FFFFFF"/>
                <w:lang w:eastAsia="ru-RU"/>
              </w:rPr>
              <w:t>11.1</w:t>
            </w:r>
          </w:p>
        </w:tc>
        <w:tc>
          <w:tcPr>
            <w:tcW w:w="3103" w:type="dxa"/>
            <w:vAlign w:val="center"/>
          </w:tcPr>
          <w:p w:rsidR="00481074" w:rsidRPr="003F4E63" w:rsidRDefault="00965B7E" w:rsidP="00A12D4F">
            <w:pPr>
              <w:spacing w:after="0" w:line="240" w:lineRule="auto"/>
              <w:ind w:firstLine="20"/>
              <w:jc w:val="center"/>
              <w:rPr>
                <w:rFonts w:ascii="Times New Roman" w:hAnsi="Times New Roman" w:cs="Times New Roman"/>
                <w:color w:val="000000" w:themeColor="text1"/>
                <w:sz w:val="20"/>
                <w:szCs w:val="20"/>
                <w:shd w:val="clear" w:color="auto" w:fill="FFFFFF"/>
                <w:lang w:eastAsia="ru-RU"/>
              </w:rPr>
            </w:pPr>
            <w:r w:rsidRPr="003F4E63">
              <w:rPr>
                <w:rFonts w:ascii="Times New Roman" w:hAnsi="Times New Roman" w:cs="Times New Roman"/>
                <w:color w:val="000000" w:themeColor="text1"/>
                <w:sz w:val="20"/>
                <w:szCs w:val="20"/>
                <w:shd w:val="clear" w:color="auto" w:fill="FFFFFF"/>
                <w:lang w:eastAsia="ru-RU"/>
              </w:rPr>
              <w:t>Количество зарегистрированных пожаров</w:t>
            </w:r>
          </w:p>
        </w:tc>
        <w:tc>
          <w:tcPr>
            <w:tcW w:w="992" w:type="dxa"/>
            <w:vAlign w:val="center"/>
          </w:tcPr>
          <w:p w:rsidR="00481074" w:rsidRPr="003F4E63" w:rsidRDefault="00965B7E" w:rsidP="00A12D4F">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ед.</w:t>
            </w:r>
          </w:p>
        </w:tc>
        <w:tc>
          <w:tcPr>
            <w:tcW w:w="1279" w:type="dxa"/>
            <w:vAlign w:val="center"/>
          </w:tcPr>
          <w:p w:rsidR="00481074" w:rsidRPr="00273702" w:rsidRDefault="00A12D4F" w:rsidP="003F4E63">
            <w:pPr>
              <w:snapToGrid w:val="0"/>
              <w:spacing w:after="0" w:line="240" w:lineRule="auto"/>
              <w:jc w:val="center"/>
              <w:rPr>
                <w:rFonts w:ascii="Times New Roman" w:eastAsia="Times New Roman" w:hAnsi="Times New Roman" w:cs="Times New Roman"/>
                <w:color w:val="000000" w:themeColor="text1"/>
                <w:sz w:val="20"/>
                <w:szCs w:val="20"/>
                <w:lang w:eastAsia="ru-RU"/>
              </w:rPr>
            </w:pPr>
            <w:r w:rsidRPr="00273702">
              <w:rPr>
                <w:rFonts w:ascii="Times New Roman" w:eastAsia="Times New Roman" w:hAnsi="Times New Roman" w:cs="Times New Roman"/>
                <w:color w:val="000000" w:themeColor="text1"/>
                <w:sz w:val="20"/>
                <w:szCs w:val="20"/>
                <w:lang w:eastAsia="ru-RU"/>
              </w:rPr>
              <w:t>51</w:t>
            </w:r>
          </w:p>
        </w:tc>
        <w:tc>
          <w:tcPr>
            <w:tcW w:w="1875" w:type="dxa"/>
            <w:gridSpan w:val="4"/>
            <w:vAlign w:val="center"/>
          </w:tcPr>
          <w:p w:rsidR="00481074" w:rsidRPr="00273702" w:rsidRDefault="00273702" w:rsidP="003F4E63">
            <w:pPr>
              <w:snapToGrid w:val="0"/>
              <w:spacing w:after="0" w:line="240" w:lineRule="auto"/>
              <w:jc w:val="center"/>
              <w:rPr>
                <w:rFonts w:ascii="Times New Roman" w:eastAsia="Times New Roman" w:hAnsi="Times New Roman" w:cs="Times New Roman"/>
                <w:color w:val="000000" w:themeColor="text1"/>
                <w:sz w:val="20"/>
                <w:szCs w:val="20"/>
                <w:lang w:eastAsia="ru-RU"/>
              </w:rPr>
            </w:pPr>
            <w:r w:rsidRPr="00273702">
              <w:rPr>
                <w:rFonts w:ascii="Times New Roman" w:eastAsia="Times New Roman" w:hAnsi="Times New Roman" w:cs="Times New Roman"/>
                <w:color w:val="000000" w:themeColor="text1"/>
                <w:sz w:val="20"/>
                <w:szCs w:val="20"/>
                <w:lang w:eastAsia="ru-RU"/>
              </w:rPr>
              <w:t>56</w:t>
            </w:r>
          </w:p>
        </w:tc>
        <w:tc>
          <w:tcPr>
            <w:tcW w:w="1394" w:type="dxa"/>
            <w:gridSpan w:val="2"/>
            <w:vAlign w:val="center"/>
          </w:tcPr>
          <w:p w:rsidR="00481074" w:rsidRPr="00273702" w:rsidRDefault="00273702" w:rsidP="003F4E63">
            <w:pPr>
              <w:snapToGri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91,07</w:t>
            </w:r>
          </w:p>
        </w:tc>
        <w:tc>
          <w:tcPr>
            <w:tcW w:w="1125" w:type="dxa"/>
            <w:gridSpan w:val="3"/>
            <w:vAlign w:val="center"/>
          </w:tcPr>
          <w:p w:rsidR="00481074" w:rsidRPr="000A0858" w:rsidRDefault="000A0858" w:rsidP="000A0858">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увеличилось</w:t>
            </w:r>
          </w:p>
        </w:tc>
      </w:tr>
      <w:tr w:rsidR="000A0858" w:rsidRPr="00975E94" w:rsidTr="003F4E63">
        <w:tc>
          <w:tcPr>
            <w:tcW w:w="652" w:type="dxa"/>
            <w:vAlign w:val="center"/>
          </w:tcPr>
          <w:p w:rsidR="000A0858" w:rsidRPr="003F4E63" w:rsidRDefault="000A0858" w:rsidP="00A12D4F">
            <w:pPr>
              <w:spacing w:after="160" w:line="240" w:lineRule="exact"/>
              <w:jc w:val="center"/>
              <w:rPr>
                <w:rFonts w:ascii="Times New Roman" w:hAnsi="Times New Roman" w:cs="Times New Roman"/>
                <w:color w:val="000000" w:themeColor="text1"/>
                <w:sz w:val="20"/>
                <w:szCs w:val="20"/>
                <w:lang w:val="en-US"/>
              </w:rPr>
            </w:pPr>
            <w:r w:rsidRPr="003F4E63">
              <w:rPr>
                <w:rFonts w:ascii="Times New Roman" w:hAnsi="Times New Roman" w:cs="Times New Roman"/>
                <w:color w:val="000000" w:themeColor="text1"/>
                <w:sz w:val="20"/>
                <w:szCs w:val="20"/>
              </w:rPr>
              <w:t>1.</w:t>
            </w:r>
            <w:r w:rsidRPr="003F4E63">
              <w:rPr>
                <w:rFonts w:ascii="Times New Roman" w:hAnsi="Times New Roman" w:cs="Times New Roman"/>
                <w:color w:val="000000" w:themeColor="text1"/>
                <w:sz w:val="20"/>
                <w:szCs w:val="20"/>
                <w:lang w:val="en-US"/>
              </w:rPr>
              <w:t>2</w:t>
            </w:r>
          </w:p>
        </w:tc>
        <w:tc>
          <w:tcPr>
            <w:tcW w:w="3103" w:type="dxa"/>
            <w:vAlign w:val="center"/>
          </w:tcPr>
          <w:p w:rsidR="000A0858" w:rsidRPr="003F4E63" w:rsidRDefault="000A0858" w:rsidP="00A12D4F">
            <w:pPr>
              <w:spacing w:after="160" w:line="240" w:lineRule="exact"/>
              <w:ind w:firstLine="20"/>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Количество погибших при пожаре людей</w:t>
            </w:r>
          </w:p>
        </w:tc>
        <w:tc>
          <w:tcPr>
            <w:tcW w:w="992" w:type="dxa"/>
            <w:vAlign w:val="center"/>
          </w:tcPr>
          <w:p w:rsidR="000A0858" w:rsidRPr="003F4E63" w:rsidRDefault="000A0858" w:rsidP="00A12D4F">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чел.</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4</w:t>
            </w:r>
          </w:p>
        </w:tc>
        <w:tc>
          <w:tcPr>
            <w:tcW w:w="1875" w:type="dxa"/>
            <w:gridSpan w:val="4"/>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6</w:t>
            </w:r>
          </w:p>
        </w:tc>
        <w:tc>
          <w:tcPr>
            <w:tcW w:w="1394"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66,6</w:t>
            </w:r>
          </w:p>
        </w:tc>
        <w:tc>
          <w:tcPr>
            <w:tcW w:w="1125" w:type="dxa"/>
            <w:gridSpan w:val="3"/>
            <w:vAlign w:val="center"/>
          </w:tcPr>
          <w:p w:rsidR="000A0858" w:rsidRPr="000A0858" w:rsidRDefault="000A0858" w:rsidP="00AF3344">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увеличилось</w:t>
            </w:r>
          </w:p>
        </w:tc>
      </w:tr>
      <w:tr w:rsidR="000A0858" w:rsidRPr="00975E94" w:rsidTr="003F4E63">
        <w:tc>
          <w:tcPr>
            <w:tcW w:w="652" w:type="dxa"/>
            <w:vAlign w:val="center"/>
          </w:tcPr>
          <w:p w:rsidR="000A0858" w:rsidRPr="003F4E63" w:rsidRDefault="000A0858" w:rsidP="00A12D4F">
            <w:pPr>
              <w:spacing w:after="0" w:line="240" w:lineRule="auto"/>
              <w:ind w:firstLine="540"/>
              <w:jc w:val="center"/>
              <w:rPr>
                <w:rFonts w:ascii="Times New Roman" w:hAnsi="Times New Roman" w:cs="Times New Roman"/>
                <w:color w:val="000000" w:themeColor="text1"/>
                <w:sz w:val="20"/>
                <w:szCs w:val="20"/>
                <w:shd w:val="clear" w:color="auto" w:fill="FFFFFF"/>
                <w:lang w:eastAsia="ru-RU"/>
              </w:rPr>
            </w:pPr>
            <w:r w:rsidRPr="003F4E63">
              <w:rPr>
                <w:rFonts w:ascii="Times New Roman" w:hAnsi="Times New Roman" w:cs="Times New Roman"/>
                <w:color w:val="000000" w:themeColor="text1"/>
                <w:sz w:val="20"/>
                <w:szCs w:val="20"/>
                <w:shd w:val="clear" w:color="auto" w:fill="FFFFFF"/>
                <w:lang w:eastAsia="ru-RU"/>
              </w:rPr>
              <w:t>11.3</w:t>
            </w:r>
          </w:p>
        </w:tc>
        <w:tc>
          <w:tcPr>
            <w:tcW w:w="3103" w:type="dxa"/>
            <w:vAlign w:val="center"/>
          </w:tcPr>
          <w:p w:rsidR="000A0858" w:rsidRPr="003F4E63" w:rsidRDefault="000A0858" w:rsidP="00A12D4F">
            <w:pPr>
              <w:spacing w:after="0" w:line="240" w:lineRule="auto"/>
              <w:ind w:firstLine="72"/>
              <w:jc w:val="center"/>
              <w:rPr>
                <w:rFonts w:ascii="Times New Roman" w:hAnsi="Times New Roman" w:cs="Times New Roman"/>
                <w:color w:val="000000" w:themeColor="text1"/>
                <w:sz w:val="20"/>
                <w:szCs w:val="20"/>
                <w:shd w:val="clear" w:color="auto" w:fill="FFFFFF"/>
                <w:lang w:eastAsia="ru-RU"/>
              </w:rPr>
            </w:pPr>
            <w:r w:rsidRPr="003F4E63">
              <w:rPr>
                <w:rFonts w:ascii="Times New Roman" w:hAnsi="Times New Roman" w:cs="Times New Roman"/>
                <w:color w:val="000000" w:themeColor="text1"/>
                <w:sz w:val="20"/>
                <w:szCs w:val="20"/>
                <w:shd w:val="clear" w:color="auto" w:fill="FFFFFF"/>
                <w:lang w:eastAsia="ru-RU"/>
              </w:rPr>
              <w:t>Выполнение мероприятий по противопожарной пропаганде и пропаганде безопасности в чрезвычайных ситуациях</w:t>
            </w:r>
          </w:p>
        </w:tc>
        <w:tc>
          <w:tcPr>
            <w:tcW w:w="992" w:type="dxa"/>
            <w:vAlign w:val="center"/>
          </w:tcPr>
          <w:p w:rsidR="000A0858" w:rsidRPr="003F4E63" w:rsidRDefault="000A0858" w:rsidP="00A12D4F">
            <w:pPr>
              <w:spacing w:after="0" w:line="240" w:lineRule="auto"/>
              <w:ind w:hanging="42"/>
              <w:jc w:val="center"/>
              <w:rPr>
                <w:rFonts w:ascii="Times New Roman" w:hAnsi="Times New Roman" w:cs="Times New Roman"/>
                <w:color w:val="000000" w:themeColor="text1"/>
                <w:sz w:val="20"/>
                <w:szCs w:val="20"/>
                <w:shd w:val="clear" w:color="auto" w:fill="FFFFFF"/>
                <w:lang w:eastAsia="ru-RU"/>
              </w:rPr>
            </w:pPr>
            <w:r w:rsidRPr="003F4E63">
              <w:rPr>
                <w:rFonts w:ascii="Times New Roman" w:hAnsi="Times New Roman" w:cs="Times New Roman"/>
                <w:color w:val="000000" w:themeColor="text1"/>
                <w:sz w:val="20"/>
                <w:szCs w:val="20"/>
                <w:shd w:val="clear" w:color="auto" w:fill="FFFFFF"/>
                <w:lang w:eastAsia="ru-RU"/>
              </w:rPr>
              <w:t>%</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100</w:t>
            </w:r>
          </w:p>
        </w:tc>
        <w:tc>
          <w:tcPr>
            <w:tcW w:w="1875" w:type="dxa"/>
            <w:gridSpan w:val="4"/>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100</w:t>
            </w:r>
          </w:p>
        </w:tc>
        <w:tc>
          <w:tcPr>
            <w:tcW w:w="1394"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25" w:type="dxa"/>
            <w:gridSpan w:val="3"/>
            <w:vAlign w:val="center"/>
          </w:tcPr>
          <w:p w:rsidR="000A0858" w:rsidRPr="00975E94" w:rsidRDefault="000A0858" w:rsidP="00290AB2">
            <w:pPr>
              <w:spacing w:after="0" w:line="240" w:lineRule="auto"/>
              <w:ind w:firstLine="540"/>
              <w:jc w:val="center"/>
              <w:rPr>
                <w:rFonts w:ascii="Times New Roman" w:hAnsi="Times New Roman" w:cs="Times New Roman"/>
                <w:color w:val="FF0000"/>
                <w:sz w:val="20"/>
                <w:szCs w:val="20"/>
                <w:shd w:val="clear" w:color="auto" w:fill="FFFFFF"/>
                <w:lang w:eastAsia="ru-RU"/>
              </w:rPr>
            </w:pPr>
          </w:p>
        </w:tc>
      </w:tr>
      <w:tr w:rsidR="000A0858" w:rsidRPr="00975E94" w:rsidTr="003F4E63">
        <w:trPr>
          <w:trHeight w:val="420"/>
        </w:trPr>
        <w:tc>
          <w:tcPr>
            <w:tcW w:w="652" w:type="dxa"/>
            <w:vAlign w:val="center"/>
          </w:tcPr>
          <w:p w:rsidR="000A0858" w:rsidRPr="003F4E63" w:rsidRDefault="000A0858" w:rsidP="00A12D4F">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1.5.</w:t>
            </w:r>
          </w:p>
        </w:tc>
        <w:tc>
          <w:tcPr>
            <w:tcW w:w="3103" w:type="dxa"/>
            <w:vAlign w:val="center"/>
          </w:tcPr>
          <w:p w:rsidR="000A0858" w:rsidRPr="003F4E63" w:rsidRDefault="000A0858" w:rsidP="00A12D4F">
            <w:pPr>
              <w:snapToGrid w:val="0"/>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Количество обустроенных пожарных водоемов</w:t>
            </w:r>
          </w:p>
        </w:tc>
        <w:tc>
          <w:tcPr>
            <w:tcW w:w="992" w:type="dxa"/>
            <w:vAlign w:val="center"/>
          </w:tcPr>
          <w:p w:rsidR="000A0858" w:rsidRPr="003F4E63" w:rsidRDefault="000A0858" w:rsidP="00A12D4F">
            <w:pPr>
              <w:spacing w:after="0" w:line="240" w:lineRule="auto"/>
              <w:ind w:hanging="42"/>
              <w:jc w:val="center"/>
              <w:rPr>
                <w:rFonts w:ascii="Times New Roman" w:hAnsi="Times New Roman" w:cs="Times New Roman"/>
                <w:color w:val="000000" w:themeColor="text1"/>
                <w:sz w:val="20"/>
                <w:szCs w:val="20"/>
                <w:shd w:val="clear" w:color="auto" w:fill="FFFFFF"/>
                <w:lang w:eastAsia="ru-RU"/>
              </w:rPr>
            </w:pPr>
            <w:r w:rsidRPr="003F4E63">
              <w:rPr>
                <w:rFonts w:ascii="Times New Roman" w:eastAsia="Times New Roman" w:hAnsi="Times New Roman" w:cs="Times New Roman"/>
                <w:color w:val="000000" w:themeColor="text1"/>
                <w:sz w:val="20"/>
                <w:szCs w:val="20"/>
                <w:lang w:eastAsia="ar-SA"/>
              </w:rPr>
              <w:t>ед.</w:t>
            </w:r>
          </w:p>
        </w:tc>
        <w:tc>
          <w:tcPr>
            <w:tcW w:w="1279" w:type="dxa"/>
            <w:vAlign w:val="center"/>
          </w:tcPr>
          <w:p w:rsidR="000A0858" w:rsidRPr="000A0858" w:rsidRDefault="000A0858" w:rsidP="000A0858">
            <w:pPr>
              <w:snapToGrid w:val="0"/>
              <w:spacing w:after="0" w:line="240" w:lineRule="auto"/>
              <w:jc w:val="center"/>
              <w:rPr>
                <w:rFonts w:ascii="Times New Roman" w:eastAsia="Times New Roman" w:hAnsi="Times New Roman" w:cs="Times New Roman"/>
                <w:sz w:val="20"/>
                <w:szCs w:val="20"/>
                <w:lang w:eastAsia="ru-RU"/>
              </w:rPr>
            </w:pPr>
            <w:r w:rsidRPr="000A0858">
              <w:rPr>
                <w:rFonts w:ascii="Times New Roman" w:eastAsia="Times New Roman" w:hAnsi="Times New Roman" w:cs="Times New Roman"/>
                <w:sz w:val="20"/>
                <w:szCs w:val="20"/>
                <w:lang w:eastAsia="ru-RU"/>
              </w:rPr>
              <w:t>-</w:t>
            </w:r>
          </w:p>
        </w:tc>
        <w:tc>
          <w:tcPr>
            <w:tcW w:w="1875" w:type="dxa"/>
            <w:gridSpan w:val="4"/>
            <w:vAlign w:val="center"/>
          </w:tcPr>
          <w:p w:rsidR="000A0858" w:rsidRPr="000A0858" w:rsidRDefault="000A0858" w:rsidP="000A0858">
            <w:pPr>
              <w:snapToGrid w:val="0"/>
              <w:spacing w:after="0" w:line="240" w:lineRule="auto"/>
              <w:jc w:val="center"/>
              <w:rPr>
                <w:rFonts w:ascii="Times New Roman" w:eastAsia="Times New Roman" w:hAnsi="Times New Roman" w:cs="Times New Roman"/>
                <w:sz w:val="20"/>
                <w:szCs w:val="20"/>
                <w:lang w:eastAsia="ru-RU"/>
              </w:rPr>
            </w:pPr>
            <w:r w:rsidRPr="000A0858">
              <w:rPr>
                <w:rFonts w:ascii="Times New Roman" w:eastAsia="Times New Roman" w:hAnsi="Times New Roman" w:cs="Times New Roman"/>
                <w:sz w:val="20"/>
                <w:szCs w:val="20"/>
                <w:lang w:eastAsia="ru-RU"/>
              </w:rPr>
              <w:t>2</w:t>
            </w:r>
          </w:p>
        </w:tc>
        <w:tc>
          <w:tcPr>
            <w:tcW w:w="1394" w:type="dxa"/>
            <w:gridSpan w:val="2"/>
            <w:vAlign w:val="center"/>
          </w:tcPr>
          <w:p w:rsidR="000A0858" w:rsidRPr="000A0858" w:rsidRDefault="000A0858" w:rsidP="000A0858">
            <w:pPr>
              <w:snapToGrid w:val="0"/>
              <w:spacing w:after="0" w:line="240" w:lineRule="auto"/>
              <w:jc w:val="center"/>
              <w:rPr>
                <w:rFonts w:ascii="Times New Roman" w:eastAsia="Times New Roman" w:hAnsi="Times New Roman" w:cs="Times New Roman"/>
                <w:sz w:val="20"/>
                <w:szCs w:val="20"/>
                <w:lang w:eastAsia="ru-RU"/>
              </w:rPr>
            </w:pPr>
            <w:r w:rsidRPr="000A0858">
              <w:rPr>
                <w:rFonts w:ascii="Times New Roman" w:eastAsia="Times New Roman" w:hAnsi="Times New Roman" w:cs="Times New Roman"/>
                <w:sz w:val="20"/>
                <w:szCs w:val="20"/>
                <w:lang w:eastAsia="ru-RU"/>
              </w:rPr>
              <w:t>0</w:t>
            </w:r>
          </w:p>
        </w:tc>
        <w:tc>
          <w:tcPr>
            <w:tcW w:w="1125" w:type="dxa"/>
            <w:gridSpan w:val="3"/>
            <w:vAlign w:val="center"/>
          </w:tcPr>
          <w:p w:rsidR="000A0858" w:rsidRPr="00975E94" w:rsidRDefault="000A0858" w:rsidP="00290AB2">
            <w:pPr>
              <w:spacing w:after="0" w:line="240" w:lineRule="auto"/>
              <w:ind w:firstLine="540"/>
              <w:jc w:val="center"/>
              <w:rPr>
                <w:rFonts w:ascii="Times New Roman" w:hAnsi="Times New Roman" w:cs="Times New Roman"/>
                <w:color w:val="FF0000"/>
                <w:sz w:val="20"/>
                <w:szCs w:val="20"/>
                <w:shd w:val="clear" w:color="auto" w:fill="FFFFFF"/>
                <w:lang w:eastAsia="ru-RU"/>
              </w:rPr>
            </w:pPr>
          </w:p>
        </w:tc>
      </w:tr>
      <w:tr w:rsidR="000A0858" w:rsidRPr="00975E94" w:rsidTr="003F4E63">
        <w:tc>
          <w:tcPr>
            <w:tcW w:w="652" w:type="dxa"/>
            <w:vAlign w:val="center"/>
          </w:tcPr>
          <w:p w:rsidR="000A0858" w:rsidRPr="003F4E63" w:rsidRDefault="000A0858" w:rsidP="00290AB2">
            <w:pPr>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1.6.</w:t>
            </w:r>
          </w:p>
        </w:tc>
        <w:tc>
          <w:tcPr>
            <w:tcW w:w="3103" w:type="dxa"/>
            <w:vAlign w:val="center"/>
          </w:tcPr>
          <w:p w:rsidR="000A0858" w:rsidRPr="003F4E63" w:rsidRDefault="000A0858" w:rsidP="00290AB2">
            <w:pPr>
              <w:snapToGrid w:val="0"/>
              <w:jc w:val="center"/>
              <w:rPr>
                <w:rFonts w:ascii="Times New Roman" w:hAnsi="Times New Roman" w:cs="Times New Roman"/>
                <w:color w:val="000000" w:themeColor="text1"/>
                <w:sz w:val="20"/>
                <w:szCs w:val="20"/>
              </w:rPr>
            </w:pPr>
            <w:r w:rsidRPr="003F4E63">
              <w:rPr>
                <w:rFonts w:ascii="Times New Roman" w:hAnsi="Times New Roman" w:cs="Times New Roman"/>
                <w:color w:val="000000" w:themeColor="text1"/>
                <w:sz w:val="20"/>
                <w:szCs w:val="20"/>
              </w:rPr>
              <w:t>Количество приобретенного оборудования для тушения пожаров</w:t>
            </w:r>
          </w:p>
        </w:tc>
        <w:tc>
          <w:tcPr>
            <w:tcW w:w="992" w:type="dxa"/>
            <w:vAlign w:val="center"/>
          </w:tcPr>
          <w:p w:rsidR="000A0858" w:rsidRPr="003F4E63" w:rsidRDefault="000A0858" w:rsidP="00290AB2">
            <w:pPr>
              <w:spacing w:after="0" w:line="240" w:lineRule="auto"/>
              <w:ind w:hanging="42"/>
              <w:jc w:val="center"/>
              <w:rPr>
                <w:rFonts w:ascii="Times New Roman" w:hAnsi="Times New Roman" w:cs="Times New Roman"/>
                <w:color w:val="000000" w:themeColor="text1"/>
                <w:sz w:val="20"/>
                <w:szCs w:val="20"/>
                <w:shd w:val="clear" w:color="auto" w:fill="FFFFFF"/>
                <w:lang w:eastAsia="ru-RU"/>
              </w:rPr>
            </w:pPr>
            <w:r w:rsidRPr="003F4E63">
              <w:rPr>
                <w:rFonts w:ascii="Times New Roman" w:eastAsia="Times New Roman" w:hAnsi="Times New Roman" w:cs="Times New Roman"/>
                <w:color w:val="000000" w:themeColor="text1"/>
                <w:sz w:val="20"/>
                <w:szCs w:val="20"/>
                <w:lang w:eastAsia="ar-SA"/>
              </w:rPr>
              <w:t>ед.</w:t>
            </w:r>
          </w:p>
        </w:tc>
        <w:tc>
          <w:tcPr>
            <w:tcW w:w="1279" w:type="dxa"/>
            <w:vAlign w:val="center"/>
          </w:tcPr>
          <w:p w:rsidR="000A0858" w:rsidRPr="000A0858" w:rsidRDefault="000A0858" w:rsidP="000A0858">
            <w:pPr>
              <w:snapToGrid w:val="0"/>
              <w:spacing w:after="0" w:line="240" w:lineRule="auto"/>
              <w:jc w:val="center"/>
              <w:rPr>
                <w:rFonts w:ascii="Times New Roman" w:eastAsia="Times New Roman" w:hAnsi="Times New Roman" w:cs="Times New Roman"/>
                <w:sz w:val="20"/>
                <w:szCs w:val="20"/>
                <w:lang w:eastAsia="ru-RU"/>
              </w:rPr>
            </w:pPr>
            <w:r w:rsidRPr="000A0858">
              <w:rPr>
                <w:rFonts w:ascii="Times New Roman" w:eastAsia="Times New Roman" w:hAnsi="Times New Roman" w:cs="Times New Roman"/>
                <w:sz w:val="20"/>
                <w:szCs w:val="20"/>
                <w:lang w:eastAsia="ru-RU"/>
              </w:rPr>
              <w:t>-</w:t>
            </w:r>
          </w:p>
        </w:tc>
        <w:tc>
          <w:tcPr>
            <w:tcW w:w="1875" w:type="dxa"/>
            <w:gridSpan w:val="4"/>
            <w:vAlign w:val="center"/>
          </w:tcPr>
          <w:p w:rsidR="000A0858" w:rsidRPr="000A0858" w:rsidRDefault="000A0858" w:rsidP="000A0858">
            <w:pPr>
              <w:snapToGrid w:val="0"/>
              <w:spacing w:after="0" w:line="240" w:lineRule="auto"/>
              <w:jc w:val="center"/>
              <w:rPr>
                <w:rFonts w:ascii="Times New Roman" w:eastAsia="Times New Roman" w:hAnsi="Times New Roman" w:cs="Times New Roman"/>
                <w:sz w:val="20"/>
                <w:szCs w:val="20"/>
                <w:lang w:eastAsia="ru-RU"/>
              </w:rPr>
            </w:pPr>
            <w:r w:rsidRPr="000A0858">
              <w:rPr>
                <w:rFonts w:ascii="Times New Roman" w:eastAsia="Times New Roman" w:hAnsi="Times New Roman" w:cs="Times New Roman"/>
                <w:sz w:val="20"/>
                <w:szCs w:val="20"/>
                <w:lang w:eastAsia="ru-RU"/>
              </w:rPr>
              <w:t>1</w:t>
            </w:r>
          </w:p>
        </w:tc>
        <w:tc>
          <w:tcPr>
            <w:tcW w:w="1394" w:type="dxa"/>
            <w:gridSpan w:val="2"/>
            <w:vAlign w:val="center"/>
          </w:tcPr>
          <w:p w:rsidR="000A0858" w:rsidRPr="000A0858" w:rsidRDefault="000A0858" w:rsidP="000A0858">
            <w:pPr>
              <w:snapToGrid w:val="0"/>
              <w:spacing w:after="0" w:line="240" w:lineRule="auto"/>
              <w:jc w:val="center"/>
              <w:rPr>
                <w:rFonts w:ascii="Times New Roman" w:eastAsia="Times New Roman" w:hAnsi="Times New Roman" w:cs="Times New Roman"/>
                <w:sz w:val="20"/>
                <w:szCs w:val="20"/>
                <w:lang w:eastAsia="ru-RU"/>
              </w:rPr>
            </w:pPr>
            <w:r w:rsidRPr="000A0858">
              <w:rPr>
                <w:rFonts w:ascii="Times New Roman" w:eastAsia="Times New Roman" w:hAnsi="Times New Roman" w:cs="Times New Roman"/>
                <w:sz w:val="20"/>
                <w:szCs w:val="20"/>
                <w:lang w:eastAsia="ru-RU"/>
              </w:rPr>
              <w:t>0</w:t>
            </w:r>
          </w:p>
        </w:tc>
        <w:tc>
          <w:tcPr>
            <w:tcW w:w="1125" w:type="dxa"/>
            <w:gridSpan w:val="3"/>
            <w:vAlign w:val="center"/>
          </w:tcPr>
          <w:p w:rsidR="000A0858" w:rsidRPr="003F4E63" w:rsidRDefault="000A0858" w:rsidP="00290AB2">
            <w:pPr>
              <w:spacing w:after="0" w:line="240" w:lineRule="auto"/>
              <w:ind w:firstLine="540"/>
              <w:jc w:val="center"/>
              <w:rPr>
                <w:rFonts w:ascii="Times New Roman" w:hAnsi="Times New Roman" w:cs="Times New Roman"/>
                <w:color w:val="000000" w:themeColor="text1"/>
                <w:sz w:val="20"/>
                <w:szCs w:val="20"/>
                <w:shd w:val="clear" w:color="auto" w:fill="FFFFFF"/>
                <w:lang w:eastAsia="ru-RU"/>
              </w:rPr>
            </w:pPr>
          </w:p>
        </w:tc>
      </w:tr>
      <w:tr w:rsidR="000A0858" w:rsidRPr="00975E94" w:rsidTr="003F4E63">
        <w:trPr>
          <w:gridAfter w:val="1"/>
          <w:wAfter w:w="52" w:type="dxa"/>
        </w:trPr>
        <w:tc>
          <w:tcPr>
            <w:tcW w:w="10368" w:type="dxa"/>
            <w:gridSpan w:val="12"/>
          </w:tcPr>
          <w:p w:rsidR="000A0858" w:rsidRPr="000A0858" w:rsidRDefault="000A0858">
            <w:pPr>
              <w:widowControl w:val="0"/>
              <w:autoSpaceDE w:val="0"/>
              <w:autoSpaceDN w:val="0"/>
              <w:adjustRightInd w:val="0"/>
              <w:spacing w:after="0" w:line="240" w:lineRule="auto"/>
              <w:ind w:firstLine="540"/>
              <w:jc w:val="center"/>
              <w:rPr>
                <w:rFonts w:ascii="Times New Roman" w:hAnsi="Times New Roman" w:cs="Times New Roman"/>
                <w:b/>
                <w:bCs/>
                <w:color w:val="000000" w:themeColor="text1"/>
                <w:sz w:val="20"/>
                <w:szCs w:val="20"/>
              </w:rPr>
            </w:pPr>
          </w:p>
          <w:p w:rsidR="000A0858" w:rsidRPr="000A0858" w:rsidRDefault="000A0858">
            <w:pPr>
              <w:widowControl w:val="0"/>
              <w:autoSpaceDE w:val="0"/>
              <w:autoSpaceDN w:val="0"/>
              <w:adjustRightInd w:val="0"/>
              <w:spacing w:after="0" w:line="240" w:lineRule="auto"/>
              <w:ind w:firstLine="540"/>
              <w:jc w:val="center"/>
              <w:rPr>
                <w:rFonts w:ascii="Times New Roman" w:hAnsi="Times New Roman" w:cs="Times New Roman"/>
                <w:b/>
                <w:bCs/>
                <w:color w:val="000000" w:themeColor="text1"/>
                <w:sz w:val="20"/>
                <w:szCs w:val="20"/>
                <w:highlight w:val="yellow"/>
                <w:lang w:eastAsia="ru-RU"/>
              </w:rPr>
            </w:pPr>
            <w:r w:rsidRPr="000A0858">
              <w:rPr>
                <w:rFonts w:ascii="Times New Roman" w:hAnsi="Times New Roman" w:cs="Times New Roman"/>
                <w:b/>
                <w:bCs/>
                <w:color w:val="000000" w:themeColor="text1"/>
                <w:sz w:val="20"/>
                <w:szCs w:val="20"/>
              </w:rPr>
              <w:t>Подпрограмма 2 «Профилактика правонарушений»</w:t>
            </w:r>
          </w:p>
        </w:tc>
      </w:tr>
      <w:tr w:rsidR="000A0858" w:rsidRPr="00975E94" w:rsidTr="003F4E63">
        <w:trPr>
          <w:gridAfter w:val="1"/>
          <w:wAfter w:w="52" w:type="dxa"/>
        </w:trPr>
        <w:tc>
          <w:tcPr>
            <w:tcW w:w="65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lang w:val="en-US"/>
              </w:rPr>
              <w:t>2</w:t>
            </w:r>
            <w:r w:rsidRPr="000A0858">
              <w:rPr>
                <w:rFonts w:ascii="Times New Roman" w:hAnsi="Times New Roman" w:cs="Times New Roman"/>
                <w:color w:val="000000" w:themeColor="text1"/>
                <w:sz w:val="20"/>
                <w:szCs w:val="20"/>
              </w:rPr>
              <w:t>.</w:t>
            </w:r>
            <w:r w:rsidRPr="000A0858">
              <w:rPr>
                <w:rFonts w:ascii="Times New Roman" w:hAnsi="Times New Roman" w:cs="Times New Roman"/>
                <w:color w:val="000000" w:themeColor="text1"/>
                <w:sz w:val="20"/>
                <w:szCs w:val="20"/>
                <w:lang w:val="en-US"/>
              </w:rPr>
              <w:t>1</w:t>
            </w:r>
          </w:p>
        </w:tc>
        <w:tc>
          <w:tcPr>
            <w:tcW w:w="3103" w:type="dxa"/>
            <w:vAlign w:val="center"/>
          </w:tcPr>
          <w:p w:rsidR="000A0858" w:rsidRPr="000A0858" w:rsidRDefault="000A0858" w:rsidP="00290AB2">
            <w:pPr>
              <w:spacing w:after="160" w:line="240" w:lineRule="exact"/>
              <w:ind w:right="-250" w:firstLine="72"/>
              <w:jc w:val="center"/>
              <w:rPr>
                <w:rFonts w:ascii="Times New Roman" w:hAnsi="Times New Roman" w:cs="Times New Roman"/>
                <w:color w:val="000000" w:themeColor="text1"/>
                <w:sz w:val="20"/>
                <w:szCs w:val="20"/>
              </w:rPr>
            </w:pPr>
            <w:proofErr w:type="spellStart"/>
            <w:r w:rsidRPr="000A0858">
              <w:rPr>
                <w:rFonts w:ascii="Times New Roman" w:hAnsi="Times New Roman" w:cs="Times New Roman"/>
                <w:color w:val="000000" w:themeColor="text1"/>
                <w:sz w:val="20"/>
                <w:szCs w:val="20"/>
                <w:lang w:val="en-US"/>
              </w:rPr>
              <w:t>Уровень</w:t>
            </w:r>
            <w:proofErr w:type="spellEnd"/>
            <w:r w:rsidRPr="000A0858">
              <w:rPr>
                <w:rFonts w:ascii="Times New Roman" w:hAnsi="Times New Roman" w:cs="Times New Roman"/>
                <w:color w:val="000000" w:themeColor="text1"/>
                <w:sz w:val="20"/>
                <w:szCs w:val="20"/>
                <w:lang w:val="en-US"/>
              </w:rPr>
              <w:t xml:space="preserve"> </w:t>
            </w:r>
            <w:proofErr w:type="spellStart"/>
            <w:r w:rsidRPr="000A0858">
              <w:rPr>
                <w:rFonts w:ascii="Times New Roman" w:hAnsi="Times New Roman" w:cs="Times New Roman"/>
                <w:color w:val="000000" w:themeColor="text1"/>
                <w:sz w:val="20"/>
                <w:szCs w:val="20"/>
                <w:lang w:val="en-US"/>
              </w:rPr>
              <w:t>преступности</w:t>
            </w:r>
            <w:proofErr w:type="spellEnd"/>
          </w:p>
        </w:tc>
        <w:tc>
          <w:tcPr>
            <w:tcW w:w="99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Кол-во преступлений на 1 тыс. чел.</w:t>
            </w:r>
          </w:p>
        </w:tc>
        <w:tc>
          <w:tcPr>
            <w:tcW w:w="1279" w:type="dxa"/>
            <w:vAlign w:val="center"/>
          </w:tcPr>
          <w:p w:rsidR="000A0858" w:rsidRPr="003F4E63" w:rsidRDefault="000A0858" w:rsidP="00AF3344">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8,24</w:t>
            </w:r>
          </w:p>
        </w:tc>
        <w:tc>
          <w:tcPr>
            <w:tcW w:w="1843" w:type="dxa"/>
            <w:gridSpan w:val="2"/>
            <w:vAlign w:val="center"/>
          </w:tcPr>
          <w:p w:rsidR="000A0858" w:rsidRPr="003F4E63" w:rsidRDefault="000A0858" w:rsidP="00AF3344">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3F4E63">
              <w:rPr>
                <w:rFonts w:ascii="Times New Roman" w:eastAsia="Times New Roman" w:hAnsi="Times New Roman" w:cs="Times New Roman"/>
                <w:sz w:val="20"/>
                <w:szCs w:val="20"/>
                <w:lang w:eastAsia="ru-RU"/>
              </w:rPr>
              <w:t>,66</w:t>
            </w:r>
          </w:p>
        </w:tc>
        <w:tc>
          <w:tcPr>
            <w:tcW w:w="1419" w:type="dxa"/>
            <w:gridSpan w:val="3"/>
            <w:vAlign w:val="center"/>
          </w:tcPr>
          <w:p w:rsidR="000A0858" w:rsidRPr="003F4E63" w:rsidRDefault="000A0858" w:rsidP="00AF3344">
            <w:pPr>
              <w:spacing w:after="0" w:line="240" w:lineRule="auto"/>
              <w:ind w:firstLine="38"/>
              <w:jc w:val="center"/>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85,3</w:t>
            </w:r>
          </w:p>
        </w:tc>
        <w:tc>
          <w:tcPr>
            <w:tcW w:w="1080" w:type="dxa"/>
            <w:gridSpan w:val="3"/>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увеличилось</w:t>
            </w:r>
          </w:p>
        </w:tc>
      </w:tr>
      <w:tr w:rsidR="000A0858" w:rsidRPr="00975E94" w:rsidTr="003F4E63">
        <w:trPr>
          <w:gridAfter w:val="1"/>
          <w:wAfter w:w="52" w:type="dxa"/>
        </w:trPr>
        <w:tc>
          <w:tcPr>
            <w:tcW w:w="652" w:type="dxa"/>
            <w:vAlign w:val="center"/>
          </w:tcPr>
          <w:p w:rsidR="000A0858" w:rsidRPr="000A0858" w:rsidRDefault="000A0858" w:rsidP="00290AB2">
            <w:pPr>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2.2</w:t>
            </w:r>
          </w:p>
        </w:tc>
        <w:tc>
          <w:tcPr>
            <w:tcW w:w="3103" w:type="dxa"/>
            <w:vAlign w:val="center"/>
          </w:tcPr>
          <w:p w:rsidR="000A0858" w:rsidRPr="000A0858" w:rsidRDefault="000A0858" w:rsidP="00290AB2">
            <w:pPr>
              <w:spacing w:after="160" w:line="240" w:lineRule="exact"/>
              <w:ind w:firstLine="72"/>
              <w:jc w:val="center"/>
              <w:rPr>
                <w:rFonts w:ascii="Times New Roman" w:hAnsi="Times New Roman" w:cs="Times New Roman"/>
                <w:color w:val="000000" w:themeColor="text1"/>
                <w:sz w:val="20"/>
                <w:szCs w:val="20"/>
                <w:lang w:val="en-US"/>
              </w:rPr>
            </w:pPr>
            <w:proofErr w:type="spellStart"/>
            <w:r w:rsidRPr="000A0858">
              <w:rPr>
                <w:rFonts w:ascii="Times New Roman" w:hAnsi="Times New Roman" w:cs="Times New Roman"/>
                <w:color w:val="000000" w:themeColor="text1"/>
                <w:sz w:val="20"/>
                <w:szCs w:val="20"/>
                <w:lang w:val="en-US"/>
              </w:rPr>
              <w:t>Количество</w:t>
            </w:r>
            <w:proofErr w:type="spellEnd"/>
            <w:r w:rsidRPr="000A0858">
              <w:rPr>
                <w:rFonts w:ascii="Times New Roman" w:hAnsi="Times New Roman" w:cs="Times New Roman"/>
                <w:color w:val="000000" w:themeColor="text1"/>
                <w:sz w:val="20"/>
                <w:szCs w:val="20"/>
                <w:lang w:val="en-US"/>
              </w:rPr>
              <w:t xml:space="preserve"> </w:t>
            </w:r>
            <w:proofErr w:type="spellStart"/>
            <w:r w:rsidRPr="000A0858">
              <w:rPr>
                <w:rFonts w:ascii="Times New Roman" w:hAnsi="Times New Roman" w:cs="Times New Roman"/>
                <w:color w:val="000000" w:themeColor="text1"/>
                <w:sz w:val="20"/>
                <w:szCs w:val="20"/>
                <w:lang w:val="en-US"/>
              </w:rPr>
              <w:t>преступлений</w:t>
            </w:r>
            <w:proofErr w:type="spellEnd"/>
            <w:r w:rsidRPr="000A0858">
              <w:rPr>
                <w:rFonts w:ascii="Times New Roman" w:hAnsi="Times New Roman" w:cs="Times New Roman"/>
                <w:color w:val="000000" w:themeColor="text1"/>
                <w:sz w:val="20"/>
                <w:szCs w:val="20"/>
                <w:lang w:val="en-US"/>
              </w:rPr>
              <w:t xml:space="preserve"> </w:t>
            </w:r>
            <w:proofErr w:type="spellStart"/>
            <w:r w:rsidRPr="000A0858">
              <w:rPr>
                <w:rFonts w:ascii="Times New Roman" w:hAnsi="Times New Roman" w:cs="Times New Roman"/>
                <w:color w:val="000000" w:themeColor="text1"/>
                <w:sz w:val="20"/>
                <w:szCs w:val="20"/>
                <w:lang w:val="en-US"/>
              </w:rPr>
              <w:t>всего</w:t>
            </w:r>
            <w:proofErr w:type="spellEnd"/>
            <w:r w:rsidRPr="000A0858">
              <w:rPr>
                <w:rFonts w:ascii="Times New Roman" w:hAnsi="Times New Roman" w:cs="Times New Roman"/>
                <w:color w:val="000000" w:themeColor="text1"/>
                <w:sz w:val="20"/>
                <w:szCs w:val="20"/>
                <w:lang w:val="en-US"/>
              </w:rPr>
              <w:t>:</w:t>
            </w:r>
          </w:p>
        </w:tc>
        <w:tc>
          <w:tcPr>
            <w:tcW w:w="992" w:type="dxa"/>
            <w:vAlign w:val="center"/>
          </w:tcPr>
          <w:p w:rsidR="000A0858" w:rsidRPr="000A0858" w:rsidRDefault="000A0858" w:rsidP="00290AB2">
            <w:pPr>
              <w:spacing w:after="160" w:line="240" w:lineRule="exact"/>
              <w:ind w:left="-108"/>
              <w:jc w:val="center"/>
              <w:rPr>
                <w:rFonts w:ascii="Times New Roman" w:hAnsi="Times New Roman" w:cs="Times New Roman"/>
                <w:color w:val="000000" w:themeColor="text1"/>
                <w:sz w:val="20"/>
                <w:szCs w:val="20"/>
              </w:rPr>
            </w:pPr>
            <w:proofErr w:type="spellStart"/>
            <w:proofErr w:type="gramStart"/>
            <w:r w:rsidRPr="000A0858">
              <w:rPr>
                <w:rFonts w:ascii="Times New Roman" w:hAnsi="Times New Roman" w:cs="Times New Roman"/>
                <w:color w:val="000000" w:themeColor="text1"/>
                <w:sz w:val="20"/>
                <w:szCs w:val="20"/>
                <w:lang w:val="en-US"/>
              </w:rPr>
              <w:t>ед</w:t>
            </w:r>
            <w:proofErr w:type="spellEnd"/>
            <w:proofErr w:type="gramEnd"/>
            <w:r w:rsidRPr="000A0858">
              <w:rPr>
                <w:rFonts w:ascii="Times New Roman" w:hAnsi="Times New Roman" w:cs="Times New Roman"/>
                <w:color w:val="000000" w:themeColor="text1"/>
                <w:sz w:val="20"/>
                <w:szCs w:val="20"/>
              </w:rPr>
              <w:t>.</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350</w:t>
            </w:r>
          </w:p>
        </w:tc>
        <w:tc>
          <w:tcPr>
            <w:tcW w:w="1843"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596</w:t>
            </w:r>
          </w:p>
        </w:tc>
        <w:tc>
          <w:tcPr>
            <w:tcW w:w="1419" w:type="dxa"/>
            <w:gridSpan w:val="3"/>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58,72</w:t>
            </w:r>
          </w:p>
        </w:tc>
        <w:tc>
          <w:tcPr>
            <w:tcW w:w="1080" w:type="dxa"/>
            <w:gridSpan w:val="3"/>
            <w:vAlign w:val="center"/>
          </w:tcPr>
          <w:p w:rsidR="000A0858" w:rsidRPr="000A0858" w:rsidRDefault="000A0858" w:rsidP="00290AB2">
            <w:pPr>
              <w:spacing w:after="160" w:line="240" w:lineRule="exact"/>
              <w:jc w:val="center"/>
              <w:rPr>
                <w:rFonts w:ascii="Times New Roman" w:hAnsi="Times New Roman" w:cs="Times New Roman"/>
                <w:color w:val="FF0000"/>
                <w:sz w:val="20"/>
                <w:szCs w:val="20"/>
              </w:rPr>
            </w:pPr>
            <w:r w:rsidRPr="000A0858">
              <w:rPr>
                <w:rFonts w:ascii="Times New Roman" w:hAnsi="Times New Roman" w:cs="Times New Roman"/>
                <w:color w:val="000000" w:themeColor="text1"/>
                <w:sz w:val="20"/>
                <w:szCs w:val="20"/>
              </w:rPr>
              <w:t>увеличилось</w:t>
            </w:r>
          </w:p>
        </w:tc>
      </w:tr>
      <w:tr w:rsidR="000A0858" w:rsidRPr="00975E94" w:rsidTr="003F4E63">
        <w:trPr>
          <w:gridAfter w:val="1"/>
          <w:wAfter w:w="52" w:type="dxa"/>
        </w:trPr>
        <w:tc>
          <w:tcPr>
            <w:tcW w:w="65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lang w:val="en-US"/>
              </w:rPr>
            </w:pPr>
            <w:r w:rsidRPr="000A0858">
              <w:rPr>
                <w:rFonts w:ascii="Times New Roman" w:hAnsi="Times New Roman" w:cs="Times New Roman"/>
                <w:color w:val="000000" w:themeColor="text1"/>
                <w:sz w:val="20"/>
                <w:szCs w:val="20"/>
                <w:lang w:val="en-US"/>
              </w:rPr>
              <w:t>2</w:t>
            </w:r>
            <w:r w:rsidRPr="000A0858">
              <w:rPr>
                <w:rFonts w:ascii="Times New Roman" w:hAnsi="Times New Roman" w:cs="Times New Roman"/>
                <w:color w:val="000000" w:themeColor="text1"/>
                <w:sz w:val="20"/>
                <w:szCs w:val="20"/>
              </w:rPr>
              <w:t>.</w:t>
            </w:r>
            <w:r w:rsidRPr="000A0858">
              <w:rPr>
                <w:rFonts w:ascii="Times New Roman" w:hAnsi="Times New Roman" w:cs="Times New Roman"/>
                <w:color w:val="000000" w:themeColor="text1"/>
                <w:sz w:val="20"/>
                <w:szCs w:val="20"/>
                <w:lang w:val="en-US"/>
              </w:rPr>
              <w:t>3</w:t>
            </w:r>
          </w:p>
        </w:tc>
        <w:tc>
          <w:tcPr>
            <w:tcW w:w="3103" w:type="dxa"/>
            <w:vAlign w:val="center"/>
          </w:tcPr>
          <w:p w:rsidR="000A0858" w:rsidRPr="000A0858" w:rsidRDefault="000A0858" w:rsidP="00290AB2">
            <w:pPr>
              <w:spacing w:after="160" w:line="240" w:lineRule="exact"/>
              <w:ind w:firstLine="21"/>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Количество зарегистрированных тяжких и особо тяжких преступлений</w:t>
            </w:r>
          </w:p>
        </w:tc>
        <w:tc>
          <w:tcPr>
            <w:tcW w:w="99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lang w:val="en-US"/>
              </w:rPr>
            </w:pPr>
            <w:proofErr w:type="spellStart"/>
            <w:proofErr w:type="gramStart"/>
            <w:r w:rsidRPr="000A0858">
              <w:rPr>
                <w:rFonts w:ascii="Times New Roman" w:hAnsi="Times New Roman" w:cs="Times New Roman"/>
                <w:color w:val="000000" w:themeColor="text1"/>
                <w:sz w:val="20"/>
                <w:szCs w:val="20"/>
                <w:lang w:val="en-US"/>
              </w:rPr>
              <w:t>ед</w:t>
            </w:r>
            <w:proofErr w:type="spellEnd"/>
            <w:proofErr w:type="gramEnd"/>
            <w:r w:rsidRPr="000A0858">
              <w:rPr>
                <w:rFonts w:ascii="Times New Roman" w:hAnsi="Times New Roman" w:cs="Times New Roman"/>
                <w:color w:val="000000" w:themeColor="text1"/>
                <w:sz w:val="20"/>
                <w:szCs w:val="20"/>
              </w:rPr>
              <w:t>.</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85</w:t>
            </w:r>
          </w:p>
        </w:tc>
        <w:tc>
          <w:tcPr>
            <w:tcW w:w="1843"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251</w:t>
            </w:r>
          </w:p>
        </w:tc>
        <w:tc>
          <w:tcPr>
            <w:tcW w:w="1419" w:type="dxa"/>
            <w:gridSpan w:val="3"/>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33,86</w:t>
            </w:r>
          </w:p>
        </w:tc>
        <w:tc>
          <w:tcPr>
            <w:tcW w:w="1080" w:type="dxa"/>
            <w:gridSpan w:val="3"/>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увеличилось</w:t>
            </w:r>
          </w:p>
        </w:tc>
      </w:tr>
      <w:tr w:rsidR="000A0858" w:rsidRPr="00975E94" w:rsidTr="003F4E63">
        <w:trPr>
          <w:gridAfter w:val="1"/>
          <w:wAfter w:w="52" w:type="dxa"/>
        </w:trPr>
        <w:tc>
          <w:tcPr>
            <w:tcW w:w="65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2.4</w:t>
            </w:r>
          </w:p>
        </w:tc>
        <w:tc>
          <w:tcPr>
            <w:tcW w:w="3103" w:type="dxa"/>
            <w:vAlign w:val="center"/>
          </w:tcPr>
          <w:p w:rsidR="000A0858" w:rsidRPr="000A0858" w:rsidRDefault="000A0858" w:rsidP="00290AB2">
            <w:pPr>
              <w:spacing w:after="160" w:line="240" w:lineRule="exact"/>
              <w:ind w:firstLine="21"/>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Количество преступлений, совершённых на улицах и в общественных местах</w:t>
            </w:r>
          </w:p>
        </w:tc>
        <w:tc>
          <w:tcPr>
            <w:tcW w:w="99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ед.</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100</w:t>
            </w:r>
          </w:p>
        </w:tc>
        <w:tc>
          <w:tcPr>
            <w:tcW w:w="1843"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88</w:t>
            </w:r>
          </w:p>
        </w:tc>
        <w:tc>
          <w:tcPr>
            <w:tcW w:w="1419" w:type="dxa"/>
            <w:gridSpan w:val="3"/>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113,6</w:t>
            </w:r>
          </w:p>
        </w:tc>
        <w:tc>
          <w:tcPr>
            <w:tcW w:w="1080" w:type="dxa"/>
            <w:gridSpan w:val="3"/>
            <w:vAlign w:val="center"/>
          </w:tcPr>
          <w:p w:rsidR="000A0858" w:rsidRPr="00975E94" w:rsidRDefault="000A0858" w:rsidP="00290AB2">
            <w:pPr>
              <w:spacing w:after="160" w:line="240" w:lineRule="exact"/>
              <w:jc w:val="center"/>
              <w:rPr>
                <w:rFonts w:ascii="Times New Roman" w:hAnsi="Times New Roman" w:cs="Times New Roman"/>
                <w:color w:val="FF0000"/>
                <w:sz w:val="20"/>
                <w:szCs w:val="20"/>
              </w:rPr>
            </w:pPr>
            <w:r w:rsidRPr="000A0858">
              <w:rPr>
                <w:rFonts w:ascii="Times New Roman" w:hAnsi="Times New Roman" w:cs="Times New Roman"/>
                <w:color w:val="000000" w:themeColor="text1"/>
                <w:sz w:val="20"/>
                <w:szCs w:val="20"/>
              </w:rPr>
              <w:t>сократилось</w:t>
            </w:r>
          </w:p>
        </w:tc>
      </w:tr>
      <w:tr w:rsidR="000A0858" w:rsidRPr="00975E94" w:rsidTr="003F4E63">
        <w:trPr>
          <w:gridAfter w:val="1"/>
          <w:wAfter w:w="52" w:type="dxa"/>
        </w:trPr>
        <w:tc>
          <w:tcPr>
            <w:tcW w:w="65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2.5</w:t>
            </w:r>
          </w:p>
        </w:tc>
        <w:tc>
          <w:tcPr>
            <w:tcW w:w="3103" w:type="dxa"/>
            <w:vAlign w:val="center"/>
          </w:tcPr>
          <w:p w:rsidR="000A0858" w:rsidRPr="000A0858" w:rsidRDefault="000A0858" w:rsidP="00290AB2">
            <w:pPr>
              <w:spacing w:after="160" w:line="240" w:lineRule="exact"/>
              <w:ind w:firstLine="72"/>
              <w:jc w:val="center"/>
              <w:rPr>
                <w:rFonts w:ascii="Times New Roman" w:hAnsi="Times New Roman" w:cs="Times New Roman"/>
                <w:color w:val="000000" w:themeColor="text1"/>
                <w:sz w:val="20"/>
                <w:szCs w:val="20"/>
                <w:lang w:val="en-US"/>
              </w:rPr>
            </w:pPr>
            <w:r w:rsidRPr="000A0858">
              <w:rPr>
                <w:rFonts w:ascii="Times New Roman" w:hAnsi="Times New Roman" w:cs="Times New Roman"/>
                <w:color w:val="000000" w:themeColor="text1"/>
                <w:sz w:val="20"/>
                <w:szCs w:val="20"/>
              </w:rPr>
              <w:t xml:space="preserve">Количество преступлений, </w:t>
            </w:r>
            <w:proofErr w:type="spellStart"/>
            <w:r w:rsidRPr="000A0858">
              <w:rPr>
                <w:rFonts w:ascii="Times New Roman" w:hAnsi="Times New Roman" w:cs="Times New Roman"/>
                <w:color w:val="000000" w:themeColor="text1"/>
                <w:sz w:val="20"/>
                <w:szCs w:val="20"/>
                <w:lang w:val="en-US"/>
              </w:rPr>
              <w:t>совершённых</w:t>
            </w:r>
            <w:proofErr w:type="spellEnd"/>
            <w:r w:rsidRPr="000A0858">
              <w:rPr>
                <w:rFonts w:ascii="Times New Roman" w:hAnsi="Times New Roman" w:cs="Times New Roman"/>
                <w:color w:val="000000" w:themeColor="text1"/>
                <w:sz w:val="20"/>
                <w:szCs w:val="20"/>
                <w:lang w:val="en-US"/>
              </w:rPr>
              <w:t xml:space="preserve"> </w:t>
            </w:r>
            <w:proofErr w:type="spellStart"/>
            <w:r w:rsidRPr="000A0858">
              <w:rPr>
                <w:rFonts w:ascii="Times New Roman" w:hAnsi="Times New Roman" w:cs="Times New Roman"/>
                <w:color w:val="000000" w:themeColor="text1"/>
                <w:sz w:val="20"/>
                <w:szCs w:val="20"/>
                <w:lang w:val="en-US"/>
              </w:rPr>
              <w:t>несовершеннолетними</w:t>
            </w:r>
            <w:proofErr w:type="spellEnd"/>
          </w:p>
        </w:tc>
        <w:tc>
          <w:tcPr>
            <w:tcW w:w="99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lang w:val="en-US"/>
              </w:rPr>
            </w:pPr>
            <w:proofErr w:type="spellStart"/>
            <w:proofErr w:type="gramStart"/>
            <w:r w:rsidRPr="000A0858">
              <w:rPr>
                <w:rFonts w:ascii="Times New Roman" w:hAnsi="Times New Roman" w:cs="Times New Roman"/>
                <w:color w:val="000000" w:themeColor="text1"/>
                <w:sz w:val="20"/>
                <w:szCs w:val="20"/>
                <w:lang w:val="en-US"/>
              </w:rPr>
              <w:t>ед</w:t>
            </w:r>
            <w:proofErr w:type="spellEnd"/>
            <w:proofErr w:type="gramEnd"/>
            <w:r w:rsidRPr="000A0858">
              <w:rPr>
                <w:rFonts w:ascii="Times New Roman" w:hAnsi="Times New Roman" w:cs="Times New Roman"/>
                <w:color w:val="000000" w:themeColor="text1"/>
                <w:sz w:val="20"/>
                <w:szCs w:val="20"/>
              </w:rPr>
              <w:t>.</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5</w:t>
            </w:r>
          </w:p>
        </w:tc>
        <w:tc>
          <w:tcPr>
            <w:tcW w:w="1843"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12</w:t>
            </w:r>
          </w:p>
        </w:tc>
        <w:tc>
          <w:tcPr>
            <w:tcW w:w="1419" w:type="dxa"/>
            <w:gridSpan w:val="3"/>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w:t>
            </w:r>
          </w:p>
        </w:tc>
        <w:tc>
          <w:tcPr>
            <w:tcW w:w="1080" w:type="dxa"/>
            <w:gridSpan w:val="3"/>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увеличилось</w:t>
            </w:r>
          </w:p>
        </w:tc>
      </w:tr>
      <w:tr w:rsidR="000A0858" w:rsidRPr="00975E94" w:rsidTr="003F4E63">
        <w:trPr>
          <w:gridAfter w:val="1"/>
          <w:wAfter w:w="52" w:type="dxa"/>
        </w:trPr>
        <w:tc>
          <w:tcPr>
            <w:tcW w:w="652" w:type="dxa"/>
            <w:vAlign w:val="center"/>
          </w:tcPr>
          <w:p w:rsidR="000A0858" w:rsidRPr="000A0858" w:rsidRDefault="000A0858" w:rsidP="00290AB2">
            <w:pPr>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2.6</w:t>
            </w:r>
          </w:p>
        </w:tc>
        <w:tc>
          <w:tcPr>
            <w:tcW w:w="3103" w:type="dxa"/>
            <w:vAlign w:val="center"/>
          </w:tcPr>
          <w:p w:rsidR="000A0858" w:rsidRPr="000A0858" w:rsidRDefault="000A0858" w:rsidP="00290AB2">
            <w:pPr>
              <w:spacing w:after="160" w:line="240" w:lineRule="exact"/>
              <w:ind w:firstLine="72"/>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 xml:space="preserve">Количество преступлений, совершённых ранее </w:t>
            </w:r>
            <w:proofErr w:type="gramStart"/>
            <w:r w:rsidRPr="000A0858">
              <w:rPr>
                <w:rFonts w:ascii="Times New Roman" w:hAnsi="Times New Roman" w:cs="Times New Roman"/>
                <w:color w:val="000000" w:themeColor="text1"/>
                <w:sz w:val="20"/>
                <w:szCs w:val="20"/>
              </w:rPr>
              <w:t>судимыми</w:t>
            </w:r>
            <w:proofErr w:type="gramEnd"/>
          </w:p>
        </w:tc>
        <w:tc>
          <w:tcPr>
            <w:tcW w:w="99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lang w:val="en-US"/>
              </w:rPr>
            </w:pPr>
            <w:proofErr w:type="spellStart"/>
            <w:proofErr w:type="gramStart"/>
            <w:r w:rsidRPr="000A0858">
              <w:rPr>
                <w:rFonts w:ascii="Times New Roman" w:hAnsi="Times New Roman" w:cs="Times New Roman"/>
                <w:color w:val="000000" w:themeColor="text1"/>
                <w:sz w:val="20"/>
                <w:szCs w:val="20"/>
                <w:lang w:val="en-US"/>
              </w:rPr>
              <w:t>ед</w:t>
            </w:r>
            <w:proofErr w:type="spellEnd"/>
            <w:proofErr w:type="gramEnd"/>
            <w:r w:rsidRPr="000A0858">
              <w:rPr>
                <w:rFonts w:ascii="Times New Roman" w:hAnsi="Times New Roman" w:cs="Times New Roman"/>
                <w:color w:val="000000" w:themeColor="text1"/>
                <w:sz w:val="20"/>
                <w:szCs w:val="20"/>
              </w:rPr>
              <w:t>.</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110</w:t>
            </w:r>
          </w:p>
        </w:tc>
        <w:tc>
          <w:tcPr>
            <w:tcW w:w="1843"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47</w:t>
            </w:r>
          </w:p>
        </w:tc>
        <w:tc>
          <w:tcPr>
            <w:tcW w:w="1419" w:type="dxa"/>
            <w:gridSpan w:val="3"/>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p>
        </w:tc>
        <w:tc>
          <w:tcPr>
            <w:tcW w:w="1080" w:type="dxa"/>
            <w:gridSpan w:val="3"/>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Pr="000A0858">
              <w:rPr>
                <w:rFonts w:ascii="Times New Roman" w:hAnsi="Times New Roman" w:cs="Times New Roman"/>
                <w:color w:val="000000" w:themeColor="text1"/>
                <w:sz w:val="20"/>
                <w:szCs w:val="20"/>
              </w:rPr>
              <w:t>ократилось</w:t>
            </w:r>
          </w:p>
        </w:tc>
      </w:tr>
      <w:tr w:rsidR="000A0858" w:rsidRPr="00975E94" w:rsidTr="003F4E63">
        <w:trPr>
          <w:gridAfter w:val="1"/>
          <w:wAfter w:w="52" w:type="dxa"/>
        </w:trPr>
        <w:tc>
          <w:tcPr>
            <w:tcW w:w="65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lang w:val="en-US"/>
              </w:rPr>
            </w:pPr>
            <w:r w:rsidRPr="000A0858">
              <w:rPr>
                <w:rFonts w:ascii="Times New Roman" w:hAnsi="Times New Roman" w:cs="Times New Roman"/>
                <w:color w:val="000000" w:themeColor="text1"/>
                <w:sz w:val="20"/>
                <w:szCs w:val="20"/>
                <w:lang w:val="en-US"/>
              </w:rPr>
              <w:t>2</w:t>
            </w:r>
            <w:r w:rsidRPr="000A0858">
              <w:rPr>
                <w:rFonts w:ascii="Times New Roman" w:hAnsi="Times New Roman" w:cs="Times New Roman"/>
                <w:color w:val="000000" w:themeColor="text1"/>
                <w:sz w:val="20"/>
                <w:szCs w:val="20"/>
              </w:rPr>
              <w:t>.</w:t>
            </w:r>
            <w:r w:rsidRPr="000A0858">
              <w:rPr>
                <w:rFonts w:ascii="Times New Roman" w:hAnsi="Times New Roman" w:cs="Times New Roman"/>
                <w:color w:val="000000" w:themeColor="text1"/>
                <w:sz w:val="20"/>
                <w:szCs w:val="20"/>
                <w:lang w:val="en-US"/>
              </w:rPr>
              <w:t>7</w:t>
            </w:r>
          </w:p>
        </w:tc>
        <w:tc>
          <w:tcPr>
            <w:tcW w:w="3103" w:type="dxa"/>
            <w:vAlign w:val="center"/>
          </w:tcPr>
          <w:p w:rsidR="000A0858" w:rsidRPr="000A0858" w:rsidRDefault="000A0858" w:rsidP="00290AB2">
            <w:pPr>
              <w:spacing w:after="160" w:line="240" w:lineRule="exact"/>
              <w:ind w:firstLine="72"/>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Количество преступлений, совершённых в состоянии алкогольного опьянения</w:t>
            </w:r>
          </w:p>
        </w:tc>
        <w:tc>
          <w:tcPr>
            <w:tcW w:w="99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lang w:val="en-US"/>
              </w:rPr>
            </w:pPr>
            <w:proofErr w:type="spellStart"/>
            <w:proofErr w:type="gramStart"/>
            <w:r w:rsidRPr="000A0858">
              <w:rPr>
                <w:rFonts w:ascii="Times New Roman" w:hAnsi="Times New Roman" w:cs="Times New Roman"/>
                <w:color w:val="000000" w:themeColor="text1"/>
                <w:sz w:val="20"/>
                <w:szCs w:val="20"/>
                <w:lang w:val="en-US"/>
              </w:rPr>
              <w:t>ед</w:t>
            </w:r>
            <w:proofErr w:type="spellEnd"/>
            <w:proofErr w:type="gramEnd"/>
            <w:r w:rsidRPr="000A0858">
              <w:rPr>
                <w:rFonts w:ascii="Times New Roman" w:hAnsi="Times New Roman" w:cs="Times New Roman"/>
                <w:color w:val="000000" w:themeColor="text1"/>
                <w:sz w:val="20"/>
                <w:szCs w:val="20"/>
              </w:rPr>
              <w:t>.</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65</w:t>
            </w:r>
          </w:p>
        </w:tc>
        <w:tc>
          <w:tcPr>
            <w:tcW w:w="1843"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59</w:t>
            </w:r>
          </w:p>
        </w:tc>
        <w:tc>
          <w:tcPr>
            <w:tcW w:w="1419" w:type="dxa"/>
            <w:gridSpan w:val="3"/>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110,1</w:t>
            </w:r>
          </w:p>
        </w:tc>
        <w:tc>
          <w:tcPr>
            <w:tcW w:w="1080" w:type="dxa"/>
            <w:gridSpan w:val="3"/>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Pr="000A0858">
              <w:rPr>
                <w:rFonts w:ascii="Times New Roman" w:hAnsi="Times New Roman" w:cs="Times New Roman"/>
                <w:color w:val="000000" w:themeColor="text1"/>
                <w:sz w:val="20"/>
                <w:szCs w:val="20"/>
              </w:rPr>
              <w:t>ократилось</w:t>
            </w:r>
          </w:p>
        </w:tc>
      </w:tr>
      <w:tr w:rsidR="000A0858" w:rsidRPr="00975E94" w:rsidTr="003F4E63">
        <w:trPr>
          <w:gridAfter w:val="1"/>
          <w:wAfter w:w="52" w:type="dxa"/>
        </w:trPr>
        <w:tc>
          <w:tcPr>
            <w:tcW w:w="65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2.8</w:t>
            </w:r>
          </w:p>
        </w:tc>
        <w:tc>
          <w:tcPr>
            <w:tcW w:w="3103" w:type="dxa"/>
            <w:vAlign w:val="center"/>
          </w:tcPr>
          <w:p w:rsidR="000A0858" w:rsidRPr="000A0858" w:rsidRDefault="000A0858" w:rsidP="00290AB2">
            <w:pPr>
              <w:spacing w:after="160" w:line="240" w:lineRule="exact"/>
              <w:ind w:firstLine="72"/>
              <w:jc w:val="center"/>
              <w:rPr>
                <w:rFonts w:ascii="Times New Roman" w:hAnsi="Times New Roman" w:cs="Times New Roman"/>
                <w:color w:val="000000" w:themeColor="text1"/>
                <w:sz w:val="20"/>
                <w:szCs w:val="20"/>
              </w:rPr>
            </w:pPr>
            <w:r w:rsidRPr="000A0858">
              <w:rPr>
                <w:rFonts w:ascii="Times New Roman" w:hAnsi="Times New Roman" w:cs="Times New Roman"/>
                <w:color w:val="000000" w:themeColor="text1"/>
                <w:sz w:val="20"/>
                <w:szCs w:val="20"/>
              </w:rPr>
              <w:t>Количество проведенных социологических исследований (анкетирование)</w:t>
            </w:r>
          </w:p>
        </w:tc>
        <w:tc>
          <w:tcPr>
            <w:tcW w:w="992" w:type="dxa"/>
            <w:vAlign w:val="center"/>
          </w:tcPr>
          <w:p w:rsidR="000A0858" w:rsidRPr="000A0858" w:rsidRDefault="000A0858" w:rsidP="00290AB2">
            <w:pPr>
              <w:spacing w:after="160" w:line="240" w:lineRule="exact"/>
              <w:jc w:val="center"/>
              <w:rPr>
                <w:rFonts w:ascii="Times New Roman" w:hAnsi="Times New Roman" w:cs="Times New Roman"/>
                <w:color w:val="000000" w:themeColor="text1"/>
                <w:sz w:val="20"/>
                <w:szCs w:val="20"/>
                <w:lang w:val="en-US"/>
              </w:rPr>
            </w:pPr>
            <w:proofErr w:type="spellStart"/>
            <w:proofErr w:type="gramStart"/>
            <w:r w:rsidRPr="000A0858">
              <w:rPr>
                <w:rFonts w:ascii="Times New Roman" w:hAnsi="Times New Roman" w:cs="Times New Roman"/>
                <w:color w:val="000000" w:themeColor="text1"/>
                <w:sz w:val="20"/>
                <w:szCs w:val="20"/>
                <w:lang w:val="en-US"/>
              </w:rPr>
              <w:t>ед</w:t>
            </w:r>
            <w:proofErr w:type="spellEnd"/>
            <w:proofErr w:type="gramEnd"/>
            <w:r w:rsidRPr="000A0858">
              <w:rPr>
                <w:rFonts w:ascii="Times New Roman" w:hAnsi="Times New Roman" w:cs="Times New Roman"/>
                <w:color w:val="000000" w:themeColor="text1"/>
                <w:sz w:val="20"/>
                <w:szCs w:val="20"/>
              </w:rPr>
              <w:t>.</w:t>
            </w:r>
          </w:p>
        </w:tc>
        <w:tc>
          <w:tcPr>
            <w:tcW w:w="1279" w:type="dxa"/>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1</w:t>
            </w:r>
          </w:p>
        </w:tc>
        <w:tc>
          <w:tcPr>
            <w:tcW w:w="1843" w:type="dxa"/>
            <w:gridSpan w:val="2"/>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1</w:t>
            </w:r>
          </w:p>
        </w:tc>
        <w:tc>
          <w:tcPr>
            <w:tcW w:w="1419" w:type="dxa"/>
            <w:gridSpan w:val="3"/>
            <w:shd w:val="clear" w:color="auto" w:fill="FFFFFF" w:themeFill="background1"/>
            <w:vAlign w:val="center"/>
          </w:tcPr>
          <w:p w:rsidR="000A0858" w:rsidRPr="003F4E63" w:rsidRDefault="000A0858" w:rsidP="003F4E63">
            <w:pPr>
              <w:snapToGrid w:val="0"/>
              <w:spacing w:after="0" w:line="240" w:lineRule="auto"/>
              <w:jc w:val="center"/>
              <w:rPr>
                <w:rFonts w:ascii="Times New Roman" w:eastAsia="Times New Roman" w:hAnsi="Times New Roman" w:cs="Times New Roman"/>
                <w:sz w:val="20"/>
                <w:szCs w:val="20"/>
                <w:lang w:eastAsia="ru-RU"/>
              </w:rPr>
            </w:pPr>
            <w:r w:rsidRPr="003F4E63">
              <w:rPr>
                <w:rFonts w:ascii="Times New Roman" w:eastAsia="Times New Roman" w:hAnsi="Times New Roman" w:cs="Times New Roman"/>
                <w:sz w:val="20"/>
                <w:szCs w:val="20"/>
                <w:lang w:eastAsia="ru-RU"/>
              </w:rPr>
              <w:t>100</w:t>
            </w:r>
          </w:p>
        </w:tc>
        <w:tc>
          <w:tcPr>
            <w:tcW w:w="1080" w:type="dxa"/>
            <w:gridSpan w:val="3"/>
            <w:shd w:val="clear" w:color="auto" w:fill="auto"/>
            <w:vAlign w:val="center"/>
          </w:tcPr>
          <w:p w:rsidR="000A0858" w:rsidRPr="00975E94" w:rsidRDefault="000A0858" w:rsidP="00290AB2">
            <w:pPr>
              <w:spacing w:after="160" w:line="240" w:lineRule="exact"/>
              <w:jc w:val="center"/>
              <w:rPr>
                <w:rFonts w:ascii="Times New Roman" w:hAnsi="Times New Roman" w:cs="Times New Roman"/>
                <w:color w:val="FF0000"/>
                <w:sz w:val="20"/>
                <w:szCs w:val="20"/>
              </w:rPr>
            </w:pPr>
            <w:r>
              <w:rPr>
                <w:rFonts w:ascii="Times New Roman" w:hAnsi="Times New Roman" w:cs="Times New Roman"/>
                <w:color w:val="000000" w:themeColor="text1"/>
                <w:sz w:val="20"/>
                <w:szCs w:val="20"/>
              </w:rPr>
              <w:t>п</w:t>
            </w:r>
            <w:r w:rsidRPr="003F4E63">
              <w:rPr>
                <w:rFonts w:ascii="Times New Roman" w:hAnsi="Times New Roman" w:cs="Times New Roman"/>
                <w:color w:val="000000" w:themeColor="text1"/>
                <w:sz w:val="20"/>
                <w:szCs w:val="20"/>
              </w:rPr>
              <w:t>роводилось анкетирование</w:t>
            </w:r>
          </w:p>
        </w:tc>
      </w:tr>
    </w:tbl>
    <w:p w:rsidR="00481074" w:rsidRPr="000A0858" w:rsidRDefault="00DB1B88" w:rsidP="00194D58">
      <w:pPr>
        <w:pStyle w:val="a3"/>
        <w:spacing w:line="276" w:lineRule="auto"/>
        <w:ind w:firstLine="567"/>
        <w:jc w:val="both"/>
        <w:rPr>
          <w:rFonts w:ascii="Times New Roman" w:hAnsi="Times New Roman" w:cs="Times New Roman"/>
          <w:color w:val="000000" w:themeColor="text1"/>
          <w:sz w:val="26"/>
          <w:szCs w:val="26"/>
        </w:rPr>
      </w:pPr>
      <w:r w:rsidRPr="000A0858">
        <w:rPr>
          <w:rFonts w:ascii="Times New Roman" w:hAnsi="Times New Roman" w:cs="Times New Roman"/>
          <w:color w:val="000000" w:themeColor="text1"/>
          <w:sz w:val="26"/>
          <w:szCs w:val="26"/>
        </w:rPr>
        <w:lastRenderedPageBreak/>
        <w:t xml:space="preserve">От общего количества </w:t>
      </w:r>
      <w:proofErr w:type="gramStart"/>
      <w:r w:rsidRPr="000A0858">
        <w:rPr>
          <w:rFonts w:ascii="Times New Roman" w:hAnsi="Times New Roman" w:cs="Times New Roman"/>
          <w:color w:val="000000" w:themeColor="text1"/>
          <w:sz w:val="26"/>
          <w:szCs w:val="26"/>
        </w:rPr>
        <w:t>целевых индикаторов, установленных</w:t>
      </w:r>
      <w:r w:rsidR="00E2324D">
        <w:rPr>
          <w:rFonts w:ascii="Times New Roman" w:hAnsi="Times New Roman" w:cs="Times New Roman"/>
          <w:color w:val="000000" w:themeColor="text1"/>
          <w:sz w:val="26"/>
          <w:szCs w:val="26"/>
        </w:rPr>
        <w:t xml:space="preserve"> в муниципальной программе 87,2</w:t>
      </w:r>
      <w:r w:rsidRPr="000A0858">
        <w:rPr>
          <w:rFonts w:ascii="Times New Roman" w:hAnsi="Times New Roman" w:cs="Times New Roman"/>
          <w:color w:val="000000" w:themeColor="text1"/>
          <w:sz w:val="26"/>
          <w:szCs w:val="26"/>
        </w:rPr>
        <w:t xml:space="preserve"> % было</w:t>
      </w:r>
      <w:proofErr w:type="gramEnd"/>
      <w:r w:rsidRPr="000A0858">
        <w:rPr>
          <w:rFonts w:ascii="Times New Roman" w:hAnsi="Times New Roman" w:cs="Times New Roman"/>
          <w:color w:val="000000" w:themeColor="text1"/>
          <w:sz w:val="26"/>
          <w:szCs w:val="26"/>
        </w:rPr>
        <w:t xml:space="preserve"> достигнуто</w:t>
      </w:r>
      <w:r w:rsidR="000A0858">
        <w:rPr>
          <w:rFonts w:ascii="Times New Roman" w:hAnsi="Times New Roman" w:cs="Times New Roman"/>
          <w:color w:val="000000" w:themeColor="text1"/>
          <w:sz w:val="26"/>
          <w:szCs w:val="26"/>
        </w:rPr>
        <w:t>.</w:t>
      </w:r>
    </w:p>
    <w:p w:rsidR="00481074" w:rsidRPr="00F313EF" w:rsidRDefault="00965B7E" w:rsidP="00194D58">
      <w:pPr>
        <w:pStyle w:val="a3"/>
        <w:spacing w:line="276" w:lineRule="auto"/>
        <w:ind w:firstLine="567"/>
        <w:jc w:val="both"/>
        <w:rPr>
          <w:rFonts w:ascii="Times New Roman" w:hAnsi="Times New Roman" w:cs="Times New Roman"/>
          <w:color w:val="000000" w:themeColor="text1"/>
          <w:sz w:val="26"/>
          <w:szCs w:val="26"/>
        </w:rPr>
      </w:pPr>
      <w:r w:rsidRPr="00F313EF">
        <w:rPr>
          <w:rFonts w:ascii="Times New Roman" w:hAnsi="Times New Roman" w:cs="Times New Roman"/>
          <w:color w:val="000000" w:themeColor="text1"/>
          <w:sz w:val="26"/>
          <w:szCs w:val="26"/>
        </w:rPr>
        <w:t>На динамике эффективности сказался рост уровня п</w:t>
      </w:r>
      <w:r w:rsidR="000A0858" w:rsidRPr="00F313EF">
        <w:rPr>
          <w:rFonts w:ascii="Times New Roman" w:hAnsi="Times New Roman" w:cs="Times New Roman"/>
          <w:color w:val="000000" w:themeColor="text1"/>
          <w:sz w:val="26"/>
          <w:szCs w:val="26"/>
        </w:rPr>
        <w:t xml:space="preserve">реступности и </w:t>
      </w:r>
      <w:r w:rsidR="00F313EF" w:rsidRPr="00F313EF">
        <w:rPr>
          <w:rFonts w:ascii="Times New Roman" w:hAnsi="Times New Roman" w:cs="Times New Roman"/>
          <w:color w:val="000000" w:themeColor="text1"/>
          <w:sz w:val="26"/>
          <w:szCs w:val="26"/>
        </w:rPr>
        <w:t>количество зарегистрированных пожаров.</w:t>
      </w:r>
    </w:p>
    <w:p w:rsidR="00481074" w:rsidRPr="00F313EF" w:rsidRDefault="00965B7E" w:rsidP="00194D58">
      <w:pPr>
        <w:pStyle w:val="a3"/>
        <w:spacing w:line="276" w:lineRule="auto"/>
        <w:ind w:firstLine="567"/>
        <w:jc w:val="both"/>
        <w:rPr>
          <w:rFonts w:ascii="Times New Roman" w:hAnsi="Times New Roman" w:cs="Times New Roman"/>
          <w:color w:val="000000" w:themeColor="text1"/>
          <w:sz w:val="26"/>
          <w:szCs w:val="26"/>
        </w:rPr>
      </w:pPr>
      <w:r w:rsidRPr="00F313EF">
        <w:rPr>
          <w:rFonts w:ascii="Times New Roman" w:hAnsi="Times New Roman" w:cs="Times New Roman"/>
          <w:color w:val="000000" w:themeColor="text1"/>
          <w:sz w:val="26"/>
          <w:szCs w:val="26"/>
        </w:rPr>
        <w:t xml:space="preserve">Необходимо усилить профилактическую работу с целью снижения преступности. Необходимо тесное взаимодействие правоохранительных органов и органов местного самоуправления, а также общественных организаций. </w:t>
      </w:r>
    </w:p>
    <w:p w:rsidR="00481074" w:rsidRPr="00975E94" w:rsidRDefault="00481074" w:rsidP="00194D58">
      <w:pPr>
        <w:pStyle w:val="a3"/>
        <w:spacing w:line="276" w:lineRule="auto"/>
        <w:ind w:firstLine="567"/>
        <w:jc w:val="both"/>
        <w:rPr>
          <w:rFonts w:ascii="Times New Roman" w:hAnsi="Times New Roman" w:cs="Times New Roman"/>
          <w:i/>
          <w:iCs/>
          <w:color w:val="FF0000"/>
          <w:sz w:val="26"/>
          <w:szCs w:val="26"/>
        </w:rPr>
      </w:pPr>
    </w:p>
    <w:p w:rsidR="00481074" w:rsidRPr="00C243E3" w:rsidRDefault="00965B7E">
      <w:pPr>
        <w:pStyle w:val="a3"/>
        <w:ind w:firstLine="567"/>
        <w:jc w:val="both"/>
        <w:rPr>
          <w:rFonts w:ascii="Times New Roman" w:hAnsi="Times New Roman" w:cs="Times New Roman"/>
          <w:b/>
          <w:bCs/>
          <w:sz w:val="26"/>
          <w:szCs w:val="26"/>
        </w:rPr>
      </w:pPr>
      <w:r w:rsidRPr="00C243E3">
        <w:rPr>
          <w:rFonts w:ascii="Times New Roman" w:hAnsi="Times New Roman" w:cs="Times New Roman"/>
          <w:b/>
          <w:bCs/>
          <w:sz w:val="26"/>
          <w:szCs w:val="26"/>
        </w:rPr>
        <w:t>5. Информация о реализации муниципальной программы «Комплексное развитие систем коммунальной инфраструктуры и благоустройства муниципального образования</w:t>
      </w:r>
      <w:r w:rsidRPr="00C243E3">
        <w:rPr>
          <w:rFonts w:ascii="Times New Roman" w:hAnsi="Times New Roman" w:cs="Times New Roman"/>
          <w:b/>
          <w:bCs/>
          <w:sz w:val="26"/>
          <w:szCs w:val="26"/>
          <w:lang w:eastAsia="ru-RU"/>
        </w:rPr>
        <w:t>»</w:t>
      </w:r>
      <w:r w:rsidR="00C243E3">
        <w:rPr>
          <w:rFonts w:ascii="Times New Roman" w:hAnsi="Times New Roman" w:cs="Times New Roman"/>
          <w:b/>
          <w:bCs/>
          <w:sz w:val="26"/>
          <w:szCs w:val="26"/>
        </w:rPr>
        <w:t xml:space="preserve"> за 2024</w:t>
      </w:r>
      <w:r w:rsidRPr="00C243E3">
        <w:rPr>
          <w:rFonts w:ascii="Times New Roman" w:hAnsi="Times New Roman" w:cs="Times New Roman"/>
          <w:b/>
          <w:bCs/>
          <w:sz w:val="26"/>
          <w:szCs w:val="26"/>
        </w:rPr>
        <w:t xml:space="preserve"> год.</w:t>
      </w:r>
    </w:p>
    <w:p w:rsidR="00481074" w:rsidRPr="00975E94" w:rsidRDefault="00481074">
      <w:pPr>
        <w:pStyle w:val="a3"/>
        <w:ind w:firstLine="567"/>
        <w:jc w:val="both"/>
        <w:rPr>
          <w:rFonts w:ascii="Times New Roman" w:hAnsi="Times New Roman" w:cs="Times New Roman"/>
          <w:color w:val="FF0000"/>
          <w:sz w:val="26"/>
          <w:szCs w:val="26"/>
        </w:rPr>
      </w:pPr>
    </w:p>
    <w:p w:rsidR="00481074" w:rsidRPr="00C243E3" w:rsidRDefault="00965B7E" w:rsidP="008E7B76">
      <w:pPr>
        <w:spacing w:after="0"/>
        <w:ind w:firstLine="540"/>
        <w:jc w:val="both"/>
        <w:rPr>
          <w:rStyle w:val="ac"/>
          <w:rFonts w:ascii="Times New Roman" w:hAnsi="Times New Roman" w:cs="Times New Roman"/>
          <w:b w:val="0"/>
          <w:bCs w:val="0"/>
          <w:sz w:val="26"/>
          <w:szCs w:val="26"/>
        </w:rPr>
      </w:pPr>
      <w:r w:rsidRPr="00C243E3">
        <w:rPr>
          <w:rStyle w:val="ac"/>
          <w:rFonts w:ascii="Times New Roman" w:hAnsi="Times New Roman" w:cs="Times New Roman"/>
          <w:b w:val="0"/>
          <w:bCs w:val="0"/>
          <w:sz w:val="26"/>
          <w:szCs w:val="26"/>
        </w:rPr>
        <w:t xml:space="preserve">Муниципальная программа </w:t>
      </w:r>
      <w:r w:rsidRPr="00C243E3">
        <w:rPr>
          <w:rFonts w:ascii="Times New Roman" w:hAnsi="Times New Roman" w:cs="Times New Roman"/>
          <w:sz w:val="26"/>
          <w:szCs w:val="26"/>
        </w:rPr>
        <w:t>«Комплексное развитие систем коммунальной инфраструктуры и благоустройства Псковского района Псковской области»</w:t>
      </w:r>
      <w:r w:rsidRPr="00C243E3">
        <w:rPr>
          <w:rStyle w:val="ac"/>
          <w:rFonts w:ascii="Times New Roman" w:hAnsi="Times New Roman" w:cs="Times New Roman"/>
          <w:b w:val="0"/>
          <w:bCs w:val="0"/>
          <w:sz w:val="26"/>
          <w:szCs w:val="26"/>
        </w:rPr>
        <w:t xml:space="preserve"> </w:t>
      </w:r>
      <w:r w:rsidRPr="00C243E3">
        <w:rPr>
          <w:rFonts w:ascii="Times New Roman" w:hAnsi="Times New Roman" w:cs="Times New Roman"/>
          <w:sz w:val="26"/>
          <w:szCs w:val="26"/>
        </w:rPr>
        <w:t xml:space="preserve">утверждена </w:t>
      </w:r>
      <w:r w:rsidRPr="00C243E3">
        <w:rPr>
          <w:rStyle w:val="ac"/>
          <w:rFonts w:ascii="Times New Roman" w:hAnsi="Times New Roman" w:cs="Times New Roman"/>
          <w:b w:val="0"/>
          <w:bCs w:val="0"/>
          <w:sz w:val="26"/>
          <w:szCs w:val="26"/>
        </w:rPr>
        <w:t xml:space="preserve">Постановлением Администрации Псковского района </w:t>
      </w:r>
      <w:r w:rsidRPr="00C243E3">
        <w:rPr>
          <w:rFonts w:ascii="Times New Roman" w:hAnsi="Times New Roman" w:cs="Times New Roman"/>
          <w:sz w:val="26"/>
          <w:szCs w:val="26"/>
        </w:rPr>
        <w:t>№192 от 30.09.2016 (с изм.).</w:t>
      </w:r>
    </w:p>
    <w:p w:rsidR="0071372A" w:rsidRPr="00C243E3" w:rsidRDefault="00965B7E" w:rsidP="0071372A">
      <w:pPr>
        <w:pStyle w:val="a3"/>
        <w:spacing w:line="276" w:lineRule="auto"/>
        <w:ind w:firstLine="540"/>
        <w:jc w:val="both"/>
        <w:rPr>
          <w:rFonts w:ascii="Times New Roman" w:hAnsi="Times New Roman" w:cs="Times New Roman"/>
          <w:sz w:val="26"/>
          <w:szCs w:val="26"/>
        </w:rPr>
      </w:pPr>
      <w:r w:rsidRPr="00C243E3">
        <w:rPr>
          <w:rStyle w:val="ac"/>
          <w:rFonts w:ascii="Times New Roman" w:hAnsi="Times New Roman" w:cs="Times New Roman"/>
          <w:b w:val="0"/>
          <w:bCs w:val="0"/>
          <w:sz w:val="26"/>
          <w:szCs w:val="26"/>
        </w:rPr>
        <w:t xml:space="preserve">Целью программы является </w:t>
      </w:r>
      <w:r w:rsidRPr="00C243E3">
        <w:rPr>
          <w:rFonts w:ascii="Times New Roman" w:hAnsi="Times New Roman" w:cs="Times New Roman"/>
          <w:sz w:val="26"/>
          <w:szCs w:val="26"/>
        </w:rPr>
        <w:t xml:space="preserve">обеспечение развития систем и объектов коммунальной инфраструктуры и благоустройство территории, повышение доступности жилья для жителей Псковского района. </w:t>
      </w:r>
    </w:p>
    <w:p w:rsidR="00481074" w:rsidRDefault="00C243E3" w:rsidP="008E7B76">
      <w:pPr>
        <w:pStyle w:val="a3"/>
        <w:spacing w:line="276" w:lineRule="auto"/>
        <w:ind w:firstLine="540"/>
        <w:jc w:val="both"/>
        <w:rPr>
          <w:rFonts w:ascii="Times New Roman" w:hAnsi="Times New Roman" w:cs="Times New Roman"/>
          <w:sz w:val="26"/>
          <w:szCs w:val="26"/>
        </w:rPr>
      </w:pPr>
      <w:r w:rsidRPr="00C243E3">
        <w:rPr>
          <w:rFonts w:ascii="Times New Roman" w:hAnsi="Times New Roman" w:cs="Times New Roman"/>
          <w:sz w:val="26"/>
          <w:szCs w:val="26"/>
        </w:rPr>
        <w:t>В течение 2024</w:t>
      </w:r>
      <w:r w:rsidR="00965B7E" w:rsidRPr="00C243E3">
        <w:rPr>
          <w:rFonts w:ascii="Times New Roman" w:hAnsi="Times New Roman" w:cs="Times New Roman"/>
          <w:sz w:val="26"/>
          <w:szCs w:val="26"/>
        </w:rPr>
        <w:t xml:space="preserve"> года в программу были внесены изменения, направленные на увеличение финансирования. </w:t>
      </w:r>
    </w:p>
    <w:p w:rsidR="002F67B9" w:rsidRPr="002F67B9" w:rsidRDefault="002F67B9" w:rsidP="002F67B9">
      <w:pPr>
        <w:pStyle w:val="120"/>
        <w:ind w:firstLine="567"/>
        <w:jc w:val="both"/>
        <w:rPr>
          <w:rStyle w:val="ac"/>
          <w:rFonts w:ascii="Times New Roman" w:hAnsi="Times New Roman" w:cs="Times New Roman"/>
          <w:b w:val="0"/>
          <w:sz w:val="26"/>
          <w:szCs w:val="26"/>
        </w:rPr>
      </w:pPr>
      <w:r w:rsidRPr="002F67B9">
        <w:rPr>
          <w:rStyle w:val="ac"/>
          <w:rFonts w:ascii="Times New Roman" w:hAnsi="Times New Roman" w:cs="Times New Roman"/>
          <w:b w:val="0"/>
          <w:sz w:val="26"/>
          <w:szCs w:val="26"/>
        </w:rPr>
        <w:t>1. Постановление Администрации Псковского района от 13.06.2024 № 130 «О внесении изменений в постановление Администрации Псковского района от 30.09.2016 № 192  «Об утверждении муниципальной программы «Комплексное развитие систем коммунальной инфр</w:t>
      </w:r>
      <w:r w:rsidR="007033A7">
        <w:rPr>
          <w:rStyle w:val="ac"/>
          <w:rFonts w:ascii="Times New Roman" w:hAnsi="Times New Roman" w:cs="Times New Roman"/>
          <w:b w:val="0"/>
          <w:sz w:val="26"/>
          <w:szCs w:val="26"/>
        </w:rPr>
        <w:t xml:space="preserve">аструктуры и благоустройства </w:t>
      </w:r>
      <w:r w:rsidRPr="002F67B9">
        <w:rPr>
          <w:rStyle w:val="ac"/>
          <w:rFonts w:ascii="Times New Roman" w:hAnsi="Times New Roman" w:cs="Times New Roman"/>
          <w:b w:val="0"/>
          <w:sz w:val="26"/>
          <w:szCs w:val="26"/>
        </w:rPr>
        <w:t>Псковского  района». Внесение изменений в объемы бюджетных ассигнований программы.</w:t>
      </w:r>
    </w:p>
    <w:p w:rsidR="002F67B9" w:rsidRPr="002F67B9" w:rsidRDefault="002F67B9" w:rsidP="002F67B9">
      <w:pPr>
        <w:widowControl w:val="0"/>
        <w:autoSpaceDE w:val="0"/>
        <w:autoSpaceDN w:val="0"/>
        <w:adjustRightInd w:val="0"/>
        <w:spacing w:after="0"/>
        <w:ind w:firstLine="567"/>
        <w:jc w:val="both"/>
        <w:rPr>
          <w:rStyle w:val="ac"/>
          <w:rFonts w:ascii="Times New Roman" w:hAnsi="Times New Roman" w:cs="Times New Roman"/>
          <w:b w:val="0"/>
          <w:sz w:val="26"/>
          <w:szCs w:val="26"/>
        </w:rPr>
      </w:pPr>
      <w:r w:rsidRPr="002F67B9">
        <w:rPr>
          <w:rStyle w:val="ac"/>
          <w:rFonts w:ascii="Times New Roman" w:hAnsi="Times New Roman" w:cs="Times New Roman"/>
          <w:b w:val="0"/>
          <w:sz w:val="26"/>
          <w:szCs w:val="26"/>
        </w:rPr>
        <w:t>2. Постановление Администрации Псковского района 13.08.2024г. №150 «О внесении изменений в постановление Администрации Псковского района от 30.09.2016 № 192 «Об утверждении муниципальной программы «Комплексное развитие систем коммунальной инф</w:t>
      </w:r>
      <w:r w:rsidR="007033A7">
        <w:rPr>
          <w:rStyle w:val="ac"/>
          <w:rFonts w:ascii="Times New Roman" w:hAnsi="Times New Roman" w:cs="Times New Roman"/>
          <w:b w:val="0"/>
          <w:sz w:val="26"/>
          <w:szCs w:val="26"/>
        </w:rPr>
        <w:t xml:space="preserve">раструктуры и благоустройства Псковского </w:t>
      </w:r>
      <w:r w:rsidRPr="002F67B9">
        <w:rPr>
          <w:rStyle w:val="ac"/>
          <w:rFonts w:ascii="Times New Roman" w:hAnsi="Times New Roman" w:cs="Times New Roman"/>
          <w:b w:val="0"/>
          <w:sz w:val="26"/>
          <w:szCs w:val="26"/>
        </w:rPr>
        <w:t>района». Внесение изменений в объемы бюджетных ассигнований программы.</w:t>
      </w:r>
    </w:p>
    <w:p w:rsidR="002F67B9" w:rsidRPr="002F67B9" w:rsidRDefault="002F67B9" w:rsidP="002F67B9">
      <w:pPr>
        <w:widowControl w:val="0"/>
        <w:autoSpaceDE w:val="0"/>
        <w:autoSpaceDN w:val="0"/>
        <w:adjustRightInd w:val="0"/>
        <w:spacing w:after="0"/>
        <w:ind w:firstLine="567"/>
        <w:jc w:val="both"/>
        <w:rPr>
          <w:rStyle w:val="ac"/>
          <w:rFonts w:ascii="Times New Roman" w:hAnsi="Times New Roman" w:cs="Times New Roman"/>
          <w:b w:val="0"/>
          <w:sz w:val="26"/>
          <w:szCs w:val="26"/>
        </w:rPr>
      </w:pPr>
      <w:r w:rsidRPr="002F67B9">
        <w:rPr>
          <w:rStyle w:val="ac"/>
          <w:rFonts w:ascii="Times New Roman" w:hAnsi="Times New Roman" w:cs="Times New Roman"/>
          <w:b w:val="0"/>
          <w:sz w:val="26"/>
          <w:szCs w:val="26"/>
        </w:rPr>
        <w:t>3. Постановление Администрации Псковского района 10.10.2024г. №160 «О внесении изменений в постановление Администрации Псковского района от 30.09.2016 № 192 «Об утверждении муниципальной программы «Комплексное развитие систем коммунальной инфр</w:t>
      </w:r>
      <w:r w:rsidR="007033A7">
        <w:rPr>
          <w:rStyle w:val="ac"/>
          <w:rFonts w:ascii="Times New Roman" w:hAnsi="Times New Roman" w:cs="Times New Roman"/>
          <w:b w:val="0"/>
          <w:sz w:val="26"/>
          <w:szCs w:val="26"/>
        </w:rPr>
        <w:t xml:space="preserve">аструктуры и благоустройства </w:t>
      </w:r>
      <w:r w:rsidRPr="002F67B9">
        <w:rPr>
          <w:rStyle w:val="ac"/>
          <w:rFonts w:ascii="Times New Roman" w:hAnsi="Times New Roman" w:cs="Times New Roman"/>
          <w:b w:val="0"/>
          <w:sz w:val="26"/>
          <w:szCs w:val="26"/>
        </w:rPr>
        <w:t>Пс</w:t>
      </w:r>
      <w:r w:rsidR="007033A7">
        <w:rPr>
          <w:rStyle w:val="ac"/>
          <w:rFonts w:ascii="Times New Roman" w:hAnsi="Times New Roman" w:cs="Times New Roman"/>
          <w:b w:val="0"/>
          <w:sz w:val="26"/>
          <w:szCs w:val="26"/>
        </w:rPr>
        <w:t xml:space="preserve">ковского </w:t>
      </w:r>
      <w:r w:rsidRPr="002F67B9">
        <w:rPr>
          <w:rStyle w:val="ac"/>
          <w:rFonts w:ascii="Times New Roman" w:hAnsi="Times New Roman" w:cs="Times New Roman"/>
          <w:b w:val="0"/>
          <w:sz w:val="26"/>
          <w:szCs w:val="26"/>
        </w:rPr>
        <w:t>района». Внесение изменений в объемы бюджетных ассигнований программы.</w:t>
      </w:r>
    </w:p>
    <w:p w:rsidR="002F67B9" w:rsidRPr="002F67B9" w:rsidRDefault="002F67B9" w:rsidP="002F67B9">
      <w:pPr>
        <w:widowControl w:val="0"/>
        <w:autoSpaceDE w:val="0"/>
        <w:autoSpaceDN w:val="0"/>
        <w:adjustRightInd w:val="0"/>
        <w:spacing w:after="0"/>
        <w:ind w:firstLine="567"/>
        <w:jc w:val="both"/>
        <w:rPr>
          <w:rStyle w:val="ac"/>
          <w:rFonts w:ascii="Times New Roman" w:hAnsi="Times New Roman" w:cs="Times New Roman"/>
          <w:b w:val="0"/>
          <w:sz w:val="26"/>
          <w:szCs w:val="26"/>
        </w:rPr>
      </w:pPr>
      <w:r w:rsidRPr="002F67B9">
        <w:rPr>
          <w:rStyle w:val="ac"/>
          <w:rFonts w:ascii="Times New Roman" w:hAnsi="Times New Roman" w:cs="Times New Roman"/>
          <w:b w:val="0"/>
          <w:sz w:val="26"/>
          <w:szCs w:val="26"/>
        </w:rPr>
        <w:t>4. Постановление Администрации Псковского района 26.12.2024г. № 176 «О внесении изменений в постановление Администрации Псковского района от 30.09.2016 № 192 «Об утверждении муниципальной программы «Комплексное развитие систем коммунальной инфр</w:t>
      </w:r>
      <w:r w:rsidR="007033A7">
        <w:rPr>
          <w:rStyle w:val="ac"/>
          <w:rFonts w:ascii="Times New Roman" w:hAnsi="Times New Roman" w:cs="Times New Roman"/>
          <w:b w:val="0"/>
          <w:sz w:val="26"/>
          <w:szCs w:val="26"/>
        </w:rPr>
        <w:t xml:space="preserve">аструктуры и благоустройства </w:t>
      </w:r>
      <w:r w:rsidRPr="002F67B9">
        <w:rPr>
          <w:rStyle w:val="ac"/>
          <w:rFonts w:ascii="Times New Roman" w:hAnsi="Times New Roman" w:cs="Times New Roman"/>
          <w:b w:val="0"/>
          <w:sz w:val="26"/>
          <w:szCs w:val="26"/>
        </w:rPr>
        <w:t>Псковского  района». Внесение изменений в объемы бюджетных ассигнований программы.</w:t>
      </w:r>
    </w:p>
    <w:p w:rsidR="002F67B9" w:rsidRPr="00C243E3" w:rsidRDefault="002F67B9" w:rsidP="008E7B76">
      <w:pPr>
        <w:pStyle w:val="a3"/>
        <w:spacing w:line="276" w:lineRule="auto"/>
        <w:ind w:firstLine="540"/>
        <w:jc w:val="both"/>
        <w:rPr>
          <w:rFonts w:ascii="Times New Roman" w:hAnsi="Times New Roman" w:cs="Times New Roman"/>
          <w:sz w:val="26"/>
          <w:szCs w:val="26"/>
        </w:rPr>
      </w:pPr>
    </w:p>
    <w:p w:rsidR="00481074" w:rsidRPr="00C243E3" w:rsidRDefault="00965B7E" w:rsidP="008E7B76">
      <w:pPr>
        <w:pStyle w:val="a3"/>
        <w:spacing w:line="276" w:lineRule="auto"/>
        <w:ind w:firstLine="540"/>
        <w:jc w:val="both"/>
        <w:rPr>
          <w:rStyle w:val="ac"/>
          <w:rFonts w:ascii="Times New Roman" w:hAnsi="Times New Roman" w:cs="Times New Roman"/>
          <w:b w:val="0"/>
          <w:bCs w:val="0"/>
          <w:sz w:val="26"/>
          <w:szCs w:val="26"/>
        </w:rPr>
      </w:pPr>
      <w:r w:rsidRPr="00C243E3">
        <w:rPr>
          <w:rStyle w:val="ac"/>
          <w:rFonts w:ascii="Times New Roman" w:hAnsi="Times New Roman" w:cs="Times New Roman"/>
          <w:b w:val="0"/>
          <w:bCs w:val="0"/>
          <w:sz w:val="26"/>
          <w:szCs w:val="26"/>
        </w:rPr>
        <w:t>В рамках Программы предусмотрено финансирование 4 подпрограмм:</w:t>
      </w:r>
    </w:p>
    <w:p w:rsidR="00481074" w:rsidRDefault="00481074" w:rsidP="008E7B76">
      <w:pPr>
        <w:pStyle w:val="a3"/>
        <w:spacing w:line="276" w:lineRule="auto"/>
        <w:jc w:val="both"/>
        <w:rPr>
          <w:rStyle w:val="ac"/>
          <w:rFonts w:ascii="Times New Roman" w:hAnsi="Times New Roman" w:cs="Times New Roman"/>
          <w:b w:val="0"/>
          <w:bCs w:val="0"/>
          <w:color w:val="FF0000"/>
          <w:sz w:val="26"/>
          <w:szCs w:val="26"/>
        </w:rPr>
      </w:pPr>
    </w:p>
    <w:p w:rsidR="007033A7" w:rsidRPr="00975E94" w:rsidRDefault="007033A7" w:rsidP="008E7B76">
      <w:pPr>
        <w:pStyle w:val="a3"/>
        <w:spacing w:line="276" w:lineRule="auto"/>
        <w:jc w:val="both"/>
        <w:rPr>
          <w:rStyle w:val="ac"/>
          <w:rFonts w:ascii="Times New Roman" w:hAnsi="Times New Roman" w:cs="Times New Roman"/>
          <w:b w:val="0"/>
          <w:bCs w:val="0"/>
          <w:color w:val="FF0000"/>
          <w:sz w:val="26"/>
          <w:szCs w:val="26"/>
        </w:rPr>
      </w:pPr>
    </w:p>
    <w:tbl>
      <w:tblPr>
        <w:tblW w:w="10171" w:type="dxa"/>
        <w:tblInd w:w="2" w:type="dxa"/>
        <w:tblLook w:val="00A0" w:firstRow="1" w:lastRow="0" w:firstColumn="1" w:lastColumn="0" w:noHBand="0" w:noVBand="0"/>
      </w:tblPr>
      <w:tblGrid>
        <w:gridCol w:w="4695"/>
        <w:gridCol w:w="1216"/>
        <w:gridCol w:w="1844"/>
        <w:gridCol w:w="2416"/>
      </w:tblGrid>
      <w:tr w:rsidR="00975E94" w:rsidRPr="00975E94" w:rsidTr="00421D63">
        <w:trPr>
          <w:trHeight w:val="830"/>
        </w:trPr>
        <w:tc>
          <w:tcPr>
            <w:tcW w:w="4695" w:type="dxa"/>
            <w:tcBorders>
              <w:top w:val="single" w:sz="4" w:space="0" w:color="auto"/>
              <w:left w:val="single" w:sz="4" w:space="0" w:color="auto"/>
              <w:bottom w:val="single" w:sz="4" w:space="0" w:color="auto"/>
              <w:right w:val="single" w:sz="4" w:space="0" w:color="auto"/>
            </w:tcBorders>
            <w:shd w:val="clear" w:color="000000" w:fill="auto"/>
            <w:vAlign w:val="center"/>
          </w:tcPr>
          <w:p w:rsidR="00481074" w:rsidRPr="00EC3C31" w:rsidRDefault="00965B7E" w:rsidP="00421D63">
            <w:pPr>
              <w:spacing w:after="0" w:line="240" w:lineRule="auto"/>
              <w:jc w:val="center"/>
              <w:rPr>
                <w:rFonts w:ascii="Times New Roman" w:hAnsi="Times New Roman" w:cs="Times New Roman"/>
                <w:sz w:val="20"/>
                <w:szCs w:val="20"/>
                <w:lang w:eastAsia="ru-RU"/>
              </w:rPr>
            </w:pPr>
            <w:r w:rsidRPr="00EC3C31">
              <w:rPr>
                <w:rFonts w:ascii="Times New Roman" w:hAnsi="Times New Roman" w:cs="Times New Roman"/>
                <w:sz w:val="20"/>
                <w:szCs w:val="20"/>
                <w:lang w:eastAsia="ru-RU"/>
              </w:rPr>
              <w:lastRenderedPageBreak/>
              <w:t>Наименование показателя</w:t>
            </w:r>
          </w:p>
        </w:tc>
        <w:tc>
          <w:tcPr>
            <w:tcW w:w="1216" w:type="dxa"/>
            <w:tcBorders>
              <w:top w:val="single" w:sz="4" w:space="0" w:color="auto"/>
              <w:left w:val="nil"/>
              <w:bottom w:val="single" w:sz="4" w:space="0" w:color="auto"/>
              <w:right w:val="single" w:sz="4" w:space="0" w:color="auto"/>
            </w:tcBorders>
            <w:shd w:val="clear" w:color="000000" w:fill="auto"/>
            <w:noWrap/>
            <w:vAlign w:val="center"/>
          </w:tcPr>
          <w:p w:rsidR="00481074" w:rsidRPr="00EC3C31" w:rsidRDefault="00965B7E" w:rsidP="00421D63">
            <w:pPr>
              <w:spacing w:after="0" w:line="240" w:lineRule="auto"/>
              <w:jc w:val="center"/>
              <w:rPr>
                <w:rFonts w:ascii="Times New Roman" w:hAnsi="Times New Roman" w:cs="Times New Roman"/>
                <w:sz w:val="20"/>
                <w:szCs w:val="20"/>
                <w:lang w:eastAsia="ru-RU"/>
              </w:rPr>
            </w:pPr>
            <w:proofErr w:type="spellStart"/>
            <w:r w:rsidRPr="00EC3C31">
              <w:rPr>
                <w:rFonts w:ascii="Times New Roman" w:hAnsi="Times New Roman" w:cs="Times New Roman"/>
                <w:sz w:val="20"/>
                <w:szCs w:val="20"/>
                <w:lang w:eastAsia="ru-RU"/>
              </w:rPr>
              <w:t>Ц.ст</w:t>
            </w:r>
            <w:proofErr w:type="spellEnd"/>
            <w:r w:rsidRPr="00EC3C31">
              <w:rPr>
                <w:rFonts w:ascii="Times New Roman" w:hAnsi="Times New Roman" w:cs="Times New Roman"/>
                <w:sz w:val="20"/>
                <w:szCs w:val="20"/>
                <w:lang w:eastAsia="ru-RU"/>
              </w:rPr>
              <w:t>.</w:t>
            </w:r>
          </w:p>
        </w:tc>
        <w:tc>
          <w:tcPr>
            <w:tcW w:w="1844" w:type="dxa"/>
            <w:tcBorders>
              <w:top w:val="single" w:sz="4" w:space="0" w:color="auto"/>
              <w:left w:val="nil"/>
              <w:bottom w:val="single" w:sz="4" w:space="0" w:color="auto"/>
              <w:right w:val="single" w:sz="4" w:space="0" w:color="auto"/>
            </w:tcBorders>
            <w:shd w:val="clear" w:color="000000" w:fill="FFFFFF"/>
            <w:noWrap/>
            <w:vAlign w:val="center"/>
          </w:tcPr>
          <w:p w:rsidR="00481074" w:rsidRPr="00EC3C31" w:rsidRDefault="00965B7E" w:rsidP="00421D63">
            <w:pPr>
              <w:spacing w:after="0" w:line="240" w:lineRule="auto"/>
              <w:ind w:left="-258" w:firstLine="258"/>
              <w:jc w:val="center"/>
              <w:rPr>
                <w:rFonts w:ascii="Times New Roman" w:hAnsi="Times New Roman" w:cs="Times New Roman"/>
                <w:sz w:val="20"/>
                <w:szCs w:val="20"/>
                <w:lang w:eastAsia="ru-RU"/>
              </w:rPr>
            </w:pPr>
            <w:r w:rsidRPr="00EC3C31">
              <w:rPr>
                <w:rFonts w:ascii="Times New Roman" w:hAnsi="Times New Roman" w:cs="Times New Roman"/>
                <w:sz w:val="20"/>
                <w:szCs w:val="20"/>
                <w:lang w:eastAsia="ru-RU"/>
              </w:rPr>
              <w:t>Уточненная роспись/план</w:t>
            </w:r>
          </w:p>
          <w:p w:rsidR="00481074" w:rsidRPr="00EC3C31" w:rsidRDefault="00965B7E" w:rsidP="00421D63">
            <w:pPr>
              <w:spacing w:after="0" w:line="240" w:lineRule="auto"/>
              <w:ind w:left="-258" w:firstLine="258"/>
              <w:jc w:val="center"/>
              <w:rPr>
                <w:rFonts w:ascii="Times New Roman" w:hAnsi="Times New Roman" w:cs="Times New Roman"/>
                <w:sz w:val="20"/>
                <w:szCs w:val="20"/>
                <w:lang w:eastAsia="ru-RU"/>
              </w:rPr>
            </w:pPr>
            <w:r w:rsidRPr="00EC3C31">
              <w:rPr>
                <w:rFonts w:ascii="Times New Roman" w:hAnsi="Times New Roman" w:cs="Times New Roman"/>
                <w:sz w:val="20"/>
                <w:szCs w:val="20"/>
              </w:rPr>
              <w:t>(тыс. руб.)</w:t>
            </w:r>
          </w:p>
        </w:tc>
        <w:tc>
          <w:tcPr>
            <w:tcW w:w="2416" w:type="dxa"/>
            <w:tcBorders>
              <w:top w:val="single" w:sz="4" w:space="0" w:color="auto"/>
              <w:left w:val="nil"/>
              <w:bottom w:val="single" w:sz="4" w:space="0" w:color="auto"/>
              <w:right w:val="single" w:sz="4" w:space="0" w:color="auto"/>
            </w:tcBorders>
            <w:shd w:val="clear" w:color="000000" w:fill="FFFFFF"/>
            <w:noWrap/>
            <w:vAlign w:val="center"/>
          </w:tcPr>
          <w:p w:rsidR="00481074" w:rsidRPr="00EC3C31" w:rsidRDefault="00965B7E" w:rsidP="00421D63">
            <w:pPr>
              <w:spacing w:after="0" w:line="240" w:lineRule="auto"/>
              <w:ind w:right="-93"/>
              <w:jc w:val="center"/>
              <w:rPr>
                <w:rFonts w:ascii="Times New Roman" w:hAnsi="Times New Roman" w:cs="Times New Roman"/>
                <w:sz w:val="20"/>
                <w:szCs w:val="20"/>
                <w:lang w:eastAsia="ru-RU"/>
              </w:rPr>
            </w:pPr>
            <w:r w:rsidRPr="00EC3C31">
              <w:rPr>
                <w:rFonts w:ascii="Times New Roman" w:hAnsi="Times New Roman" w:cs="Times New Roman"/>
                <w:sz w:val="20"/>
                <w:szCs w:val="20"/>
                <w:lang w:eastAsia="ru-RU"/>
              </w:rPr>
              <w:t>Касс</w:t>
            </w:r>
            <w:proofErr w:type="gramStart"/>
            <w:r w:rsidRPr="00EC3C31">
              <w:rPr>
                <w:rFonts w:ascii="Times New Roman" w:hAnsi="Times New Roman" w:cs="Times New Roman"/>
                <w:sz w:val="20"/>
                <w:szCs w:val="20"/>
                <w:lang w:eastAsia="ru-RU"/>
              </w:rPr>
              <w:t>.</w:t>
            </w:r>
            <w:proofErr w:type="gramEnd"/>
            <w:r w:rsidRPr="00EC3C31">
              <w:rPr>
                <w:rFonts w:ascii="Times New Roman" w:hAnsi="Times New Roman" w:cs="Times New Roman"/>
                <w:sz w:val="20"/>
                <w:szCs w:val="20"/>
                <w:lang w:eastAsia="ru-RU"/>
              </w:rPr>
              <w:t xml:space="preserve"> </w:t>
            </w:r>
            <w:proofErr w:type="gramStart"/>
            <w:r w:rsidRPr="00EC3C31">
              <w:rPr>
                <w:rFonts w:ascii="Times New Roman" w:hAnsi="Times New Roman" w:cs="Times New Roman"/>
                <w:sz w:val="20"/>
                <w:szCs w:val="20"/>
                <w:lang w:eastAsia="ru-RU"/>
              </w:rPr>
              <w:t>р</w:t>
            </w:r>
            <w:proofErr w:type="gramEnd"/>
            <w:r w:rsidRPr="00EC3C31">
              <w:rPr>
                <w:rFonts w:ascii="Times New Roman" w:hAnsi="Times New Roman" w:cs="Times New Roman"/>
                <w:sz w:val="20"/>
                <w:szCs w:val="20"/>
                <w:lang w:eastAsia="ru-RU"/>
              </w:rPr>
              <w:t>асход</w:t>
            </w:r>
          </w:p>
          <w:p w:rsidR="00481074" w:rsidRPr="00EC3C31" w:rsidRDefault="00965B7E" w:rsidP="00421D63">
            <w:pPr>
              <w:spacing w:after="0" w:line="240" w:lineRule="auto"/>
              <w:jc w:val="center"/>
            </w:pPr>
            <w:r w:rsidRPr="00EC3C31">
              <w:rPr>
                <w:rFonts w:ascii="Times New Roman" w:hAnsi="Times New Roman" w:cs="Times New Roman"/>
                <w:sz w:val="20"/>
                <w:szCs w:val="20"/>
              </w:rPr>
              <w:t>(тыс. руб.)</w:t>
            </w:r>
          </w:p>
        </w:tc>
      </w:tr>
      <w:tr w:rsidR="00975E94" w:rsidRPr="00975E94" w:rsidTr="00421D63">
        <w:tblPrEx>
          <w:tblLook w:val="0000" w:firstRow="0" w:lastRow="0" w:firstColumn="0" w:lastColumn="0" w:noHBand="0" w:noVBand="0"/>
        </w:tblPrEx>
        <w:trPr>
          <w:trHeight w:val="900"/>
        </w:trPr>
        <w:tc>
          <w:tcPr>
            <w:tcW w:w="4695" w:type="dxa"/>
            <w:tcBorders>
              <w:top w:val="single" w:sz="4" w:space="0" w:color="000000"/>
              <w:left w:val="single" w:sz="4" w:space="0" w:color="000000"/>
              <w:bottom w:val="single" w:sz="4" w:space="0" w:color="000000"/>
              <w:right w:val="single" w:sz="4" w:space="0" w:color="000000"/>
            </w:tcBorders>
            <w:vAlign w:val="center"/>
          </w:tcPr>
          <w:p w:rsidR="00481074" w:rsidRPr="00EC3C31" w:rsidRDefault="00965B7E" w:rsidP="00421D63">
            <w:pPr>
              <w:spacing w:after="0" w:line="240" w:lineRule="auto"/>
              <w:jc w:val="center"/>
              <w:rPr>
                <w:rFonts w:ascii="Times New Roman" w:hAnsi="Times New Roman" w:cs="Times New Roman"/>
                <w:sz w:val="20"/>
                <w:szCs w:val="20"/>
                <w:lang w:eastAsia="ru-RU"/>
              </w:rPr>
            </w:pPr>
            <w:r w:rsidRPr="00EC3C31">
              <w:rPr>
                <w:rFonts w:ascii="Times New Roman" w:hAnsi="Times New Roman" w:cs="Times New Roman"/>
                <w:sz w:val="20"/>
                <w:szCs w:val="20"/>
                <w:lang w:eastAsia="ru-RU"/>
              </w:rPr>
              <w:t>Муниципальная программа «Комплексное развитие систем коммунальной инфраструктуры и благоустройства муниципального образования</w:t>
            </w:r>
          </w:p>
        </w:tc>
        <w:tc>
          <w:tcPr>
            <w:tcW w:w="1216" w:type="dxa"/>
            <w:tcBorders>
              <w:top w:val="single" w:sz="4" w:space="0" w:color="000000"/>
              <w:left w:val="nil"/>
              <w:bottom w:val="single" w:sz="4" w:space="0" w:color="000000"/>
              <w:right w:val="single" w:sz="4" w:space="0" w:color="000000"/>
            </w:tcBorders>
            <w:noWrap/>
            <w:vAlign w:val="center"/>
          </w:tcPr>
          <w:p w:rsidR="00481074" w:rsidRPr="00EC3C31" w:rsidRDefault="00965B7E" w:rsidP="00421D63">
            <w:pPr>
              <w:spacing w:after="0" w:line="240" w:lineRule="auto"/>
              <w:jc w:val="center"/>
              <w:rPr>
                <w:rFonts w:ascii="Times New Roman" w:hAnsi="Times New Roman" w:cs="Times New Roman"/>
                <w:sz w:val="20"/>
                <w:szCs w:val="20"/>
                <w:lang w:eastAsia="ru-RU"/>
              </w:rPr>
            </w:pPr>
            <w:r w:rsidRPr="00EC3C31">
              <w:rPr>
                <w:rFonts w:ascii="Times New Roman" w:hAnsi="Times New Roman" w:cs="Times New Roman"/>
                <w:sz w:val="20"/>
                <w:szCs w:val="20"/>
                <w:lang w:eastAsia="ru-RU"/>
              </w:rPr>
              <w:t>0500000000</w:t>
            </w:r>
          </w:p>
        </w:tc>
        <w:tc>
          <w:tcPr>
            <w:tcW w:w="1844" w:type="dxa"/>
            <w:tcBorders>
              <w:top w:val="single" w:sz="4" w:space="0" w:color="000000"/>
              <w:left w:val="nil"/>
              <w:bottom w:val="single" w:sz="4" w:space="0" w:color="000000"/>
              <w:right w:val="single" w:sz="4" w:space="0" w:color="000000"/>
            </w:tcBorders>
            <w:noWrap/>
            <w:vAlign w:val="center"/>
          </w:tcPr>
          <w:p w:rsidR="00481074" w:rsidRPr="00EC3C31" w:rsidRDefault="00EC3C31" w:rsidP="00421D63">
            <w:pPr>
              <w:jc w:val="center"/>
              <w:rPr>
                <w:rFonts w:ascii="Times New Roman" w:hAnsi="Times New Roman" w:cs="Times New Roman"/>
                <w:bCs/>
                <w:sz w:val="20"/>
                <w:szCs w:val="20"/>
              </w:rPr>
            </w:pPr>
            <w:r w:rsidRPr="00EC3C31">
              <w:rPr>
                <w:rFonts w:ascii="Times New Roman" w:hAnsi="Times New Roman" w:cs="Times New Roman"/>
                <w:bCs/>
                <w:sz w:val="20"/>
                <w:szCs w:val="20"/>
              </w:rPr>
              <w:t>84 981,8</w:t>
            </w:r>
          </w:p>
        </w:tc>
        <w:tc>
          <w:tcPr>
            <w:tcW w:w="2416" w:type="dxa"/>
            <w:tcBorders>
              <w:top w:val="single" w:sz="4" w:space="0" w:color="000000"/>
              <w:left w:val="nil"/>
              <w:bottom w:val="single" w:sz="4" w:space="0" w:color="000000"/>
              <w:right w:val="single" w:sz="4" w:space="0" w:color="000000"/>
            </w:tcBorders>
            <w:noWrap/>
            <w:vAlign w:val="center"/>
          </w:tcPr>
          <w:p w:rsidR="00481074" w:rsidRPr="00EC3C31" w:rsidRDefault="00EC3C31" w:rsidP="00421D63">
            <w:pPr>
              <w:jc w:val="center"/>
              <w:rPr>
                <w:rFonts w:ascii="Times New Roman" w:hAnsi="Times New Roman" w:cs="Times New Roman"/>
                <w:bCs/>
                <w:sz w:val="20"/>
                <w:szCs w:val="20"/>
              </w:rPr>
            </w:pPr>
            <w:r w:rsidRPr="00EC3C31">
              <w:rPr>
                <w:rFonts w:ascii="Times New Roman" w:hAnsi="Times New Roman" w:cs="Times New Roman"/>
                <w:bCs/>
                <w:sz w:val="20"/>
                <w:szCs w:val="20"/>
              </w:rPr>
              <w:t>59 996,9</w:t>
            </w:r>
          </w:p>
        </w:tc>
      </w:tr>
      <w:tr w:rsidR="00975E94" w:rsidRPr="00975E94" w:rsidTr="00421D63">
        <w:tblPrEx>
          <w:tblLook w:val="0000" w:firstRow="0" w:lastRow="0" w:firstColumn="0" w:lastColumn="0" w:noHBand="0" w:noVBand="0"/>
        </w:tblPrEx>
        <w:trPr>
          <w:trHeight w:val="675"/>
        </w:trPr>
        <w:tc>
          <w:tcPr>
            <w:tcW w:w="4695" w:type="dxa"/>
            <w:tcBorders>
              <w:top w:val="nil"/>
              <w:left w:val="single" w:sz="4" w:space="0" w:color="000000"/>
              <w:bottom w:val="single" w:sz="4" w:space="0" w:color="000000"/>
              <w:right w:val="single" w:sz="4" w:space="0" w:color="000000"/>
            </w:tcBorders>
            <w:vAlign w:val="center"/>
          </w:tcPr>
          <w:p w:rsidR="00481074" w:rsidRPr="00EC3C31" w:rsidRDefault="00965B7E" w:rsidP="00421D63">
            <w:pPr>
              <w:spacing w:after="0" w:line="240" w:lineRule="auto"/>
              <w:jc w:val="center"/>
              <w:outlineLvl w:val="0"/>
              <w:rPr>
                <w:rFonts w:ascii="Times New Roman" w:hAnsi="Times New Roman" w:cs="Times New Roman"/>
                <w:sz w:val="20"/>
                <w:szCs w:val="20"/>
                <w:lang w:eastAsia="ru-RU"/>
              </w:rPr>
            </w:pPr>
            <w:r w:rsidRPr="00EC3C31">
              <w:rPr>
                <w:rFonts w:ascii="Times New Roman" w:hAnsi="Times New Roman" w:cs="Times New Roman"/>
                <w:sz w:val="20"/>
                <w:szCs w:val="20"/>
                <w:lang w:eastAsia="ru-RU"/>
              </w:rPr>
              <w:t>Подпрограмма муниципальной программы «Комплексное развитие систем коммунальной инфраструктуры муниципального образования»</w:t>
            </w:r>
          </w:p>
        </w:tc>
        <w:tc>
          <w:tcPr>
            <w:tcW w:w="1216" w:type="dxa"/>
            <w:tcBorders>
              <w:top w:val="nil"/>
              <w:left w:val="nil"/>
              <w:bottom w:val="single" w:sz="4" w:space="0" w:color="000000"/>
              <w:right w:val="single" w:sz="4" w:space="0" w:color="000000"/>
            </w:tcBorders>
            <w:noWrap/>
            <w:vAlign w:val="center"/>
          </w:tcPr>
          <w:p w:rsidR="00481074" w:rsidRPr="00EC3C31" w:rsidRDefault="00965B7E" w:rsidP="00421D63">
            <w:pPr>
              <w:spacing w:after="0" w:line="240" w:lineRule="auto"/>
              <w:jc w:val="center"/>
              <w:outlineLvl w:val="0"/>
              <w:rPr>
                <w:rFonts w:ascii="Times New Roman" w:hAnsi="Times New Roman" w:cs="Times New Roman"/>
                <w:sz w:val="20"/>
                <w:szCs w:val="20"/>
                <w:lang w:eastAsia="ru-RU"/>
              </w:rPr>
            </w:pPr>
            <w:r w:rsidRPr="00EC3C31">
              <w:rPr>
                <w:rFonts w:ascii="Times New Roman" w:hAnsi="Times New Roman" w:cs="Times New Roman"/>
                <w:sz w:val="20"/>
                <w:szCs w:val="20"/>
                <w:lang w:eastAsia="ru-RU"/>
              </w:rPr>
              <w:t>0510000000</w:t>
            </w:r>
          </w:p>
        </w:tc>
        <w:tc>
          <w:tcPr>
            <w:tcW w:w="1844" w:type="dxa"/>
            <w:tcBorders>
              <w:top w:val="nil"/>
              <w:left w:val="nil"/>
              <w:bottom w:val="single" w:sz="4" w:space="0" w:color="000000"/>
              <w:right w:val="single" w:sz="4" w:space="0" w:color="000000"/>
            </w:tcBorders>
            <w:noWrap/>
            <w:vAlign w:val="center"/>
          </w:tcPr>
          <w:p w:rsidR="00481074" w:rsidRPr="00EC3C31" w:rsidRDefault="00EC3C31" w:rsidP="00421D63">
            <w:pPr>
              <w:jc w:val="center"/>
              <w:rPr>
                <w:rFonts w:ascii="Times New Roman" w:hAnsi="Times New Roman" w:cs="Times New Roman"/>
                <w:bCs/>
                <w:sz w:val="20"/>
                <w:szCs w:val="20"/>
              </w:rPr>
            </w:pPr>
            <w:r w:rsidRPr="00EC3C31">
              <w:rPr>
                <w:rFonts w:ascii="Times New Roman" w:hAnsi="Times New Roman" w:cs="Times New Roman"/>
                <w:bCs/>
                <w:sz w:val="20"/>
                <w:szCs w:val="20"/>
              </w:rPr>
              <w:t>56 928,5</w:t>
            </w:r>
          </w:p>
        </w:tc>
        <w:tc>
          <w:tcPr>
            <w:tcW w:w="2416" w:type="dxa"/>
            <w:tcBorders>
              <w:top w:val="nil"/>
              <w:left w:val="nil"/>
              <w:bottom w:val="single" w:sz="4" w:space="0" w:color="000000"/>
              <w:right w:val="single" w:sz="4" w:space="0" w:color="000000"/>
            </w:tcBorders>
            <w:noWrap/>
            <w:vAlign w:val="center"/>
          </w:tcPr>
          <w:p w:rsidR="00481074" w:rsidRPr="00EC3C31" w:rsidRDefault="00EC3C31" w:rsidP="00421D63">
            <w:pPr>
              <w:jc w:val="center"/>
              <w:rPr>
                <w:rFonts w:ascii="Times New Roman" w:hAnsi="Times New Roman" w:cs="Times New Roman"/>
                <w:bCs/>
                <w:sz w:val="20"/>
                <w:szCs w:val="20"/>
              </w:rPr>
            </w:pPr>
            <w:r w:rsidRPr="00EC3C31">
              <w:rPr>
                <w:rFonts w:ascii="Times New Roman" w:hAnsi="Times New Roman" w:cs="Times New Roman"/>
                <w:bCs/>
                <w:sz w:val="20"/>
                <w:szCs w:val="20"/>
              </w:rPr>
              <w:t>38 078,4</w:t>
            </w:r>
          </w:p>
        </w:tc>
      </w:tr>
      <w:tr w:rsidR="00975E94" w:rsidRPr="00975E94" w:rsidTr="00421D63">
        <w:tblPrEx>
          <w:tblLook w:val="0000" w:firstRow="0" w:lastRow="0" w:firstColumn="0" w:lastColumn="0" w:noHBand="0" w:noVBand="0"/>
        </w:tblPrEx>
        <w:trPr>
          <w:trHeight w:val="675"/>
        </w:trPr>
        <w:tc>
          <w:tcPr>
            <w:tcW w:w="4695" w:type="dxa"/>
            <w:tcBorders>
              <w:top w:val="nil"/>
              <w:left w:val="single" w:sz="4" w:space="0" w:color="000000"/>
              <w:bottom w:val="single" w:sz="4" w:space="0" w:color="000000"/>
              <w:right w:val="single" w:sz="4" w:space="0" w:color="000000"/>
            </w:tcBorders>
            <w:vAlign w:val="center"/>
          </w:tcPr>
          <w:p w:rsidR="00481074" w:rsidRPr="00EC3C31" w:rsidRDefault="00965B7E" w:rsidP="00421D63">
            <w:pPr>
              <w:spacing w:after="0" w:line="240" w:lineRule="auto"/>
              <w:jc w:val="center"/>
              <w:outlineLvl w:val="0"/>
              <w:rPr>
                <w:rFonts w:ascii="Times New Roman" w:hAnsi="Times New Roman" w:cs="Times New Roman"/>
                <w:sz w:val="20"/>
                <w:szCs w:val="20"/>
                <w:lang w:eastAsia="ru-RU"/>
              </w:rPr>
            </w:pPr>
            <w:r w:rsidRPr="00EC3C31">
              <w:rPr>
                <w:rFonts w:ascii="Times New Roman" w:hAnsi="Times New Roman" w:cs="Times New Roman"/>
                <w:sz w:val="20"/>
                <w:szCs w:val="20"/>
                <w:lang w:eastAsia="ru-RU"/>
              </w:rPr>
              <w:t>Подпрограмма муниципальной программы «Энергосбережение и повышение энергетической эффективности»</w:t>
            </w:r>
          </w:p>
        </w:tc>
        <w:tc>
          <w:tcPr>
            <w:tcW w:w="1216" w:type="dxa"/>
            <w:tcBorders>
              <w:top w:val="nil"/>
              <w:left w:val="nil"/>
              <w:bottom w:val="single" w:sz="4" w:space="0" w:color="000000"/>
              <w:right w:val="single" w:sz="4" w:space="0" w:color="000000"/>
            </w:tcBorders>
            <w:noWrap/>
            <w:vAlign w:val="center"/>
          </w:tcPr>
          <w:p w:rsidR="00481074" w:rsidRPr="00EC3C31" w:rsidRDefault="00965B7E" w:rsidP="00421D63">
            <w:pPr>
              <w:spacing w:after="0" w:line="240" w:lineRule="auto"/>
              <w:jc w:val="center"/>
              <w:outlineLvl w:val="0"/>
              <w:rPr>
                <w:rFonts w:ascii="Times New Roman" w:hAnsi="Times New Roman" w:cs="Times New Roman"/>
                <w:sz w:val="20"/>
                <w:szCs w:val="20"/>
                <w:lang w:eastAsia="ru-RU"/>
              </w:rPr>
            </w:pPr>
            <w:r w:rsidRPr="00EC3C31">
              <w:rPr>
                <w:rFonts w:ascii="Times New Roman" w:hAnsi="Times New Roman" w:cs="Times New Roman"/>
                <w:sz w:val="20"/>
                <w:szCs w:val="20"/>
                <w:lang w:eastAsia="ru-RU"/>
              </w:rPr>
              <w:t>0520000000</w:t>
            </w:r>
          </w:p>
        </w:tc>
        <w:tc>
          <w:tcPr>
            <w:tcW w:w="1844" w:type="dxa"/>
            <w:tcBorders>
              <w:top w:val="nil"/>
              <w:left w:val="nil"/>
              <w:bottom w:val="single" w:sz="4" w:space="0" w:color="000000"/>
              <w:right w:val="single" w:sz="4" w:space="0" w:color="000000"/>
            </w:tcBorders>
            <w:noWrap/>
            <w:vAlign w:val="center"/>
          </w:tcPr>
          <w:p w:rsidR="00481074" w:rsidRPr="00EC3C31" w:rsidRDefault="00EC3C31" w:rsidP="00421D63">
            <w:pPr>
              <w:jc w:val="center"/>
              <w:outlineLvl w:val="0"/>
              <w:rPr>
                <w:rFonts w:ascii="Times New Roman" w:hAnsi="Times New Roman" w:cs="Times New Roman"/>
                <w:bCs/>
                <w:sz w:val="20"/>
                <w:szCs w:val="20"/>
              </w:rPr>
            </w:pPr>
            <w:r w:rsidRPr="00EC3C31">
              <w:rPr>
                <w:rFonts w:ascii="Times New Roman" w:hAnsi="Times New Roman" w:cs="Times New Roman"/>
                <w:bCs/>
                <w:sz w:val="20"/>
                <w:szCs w:val="20"/>
              </w:rPr>
              <w:t>11 811,9</w:t>
            </w:r>
          </w:p>
        </w:tc>
        <w:tc>
          <w:tcPr>
            <w:tcW w:w="2416" w:type="dxa"/>
            <w:tcBorders>
              <w:top w:val="nil"/>
              <w:left w:val="nil"/>
              <w:bottom w:val="single" w:sz="4" w:space="0" w:color="000000"/>
              <w:right w:val="single" w:sz="4" w:space="0" w:color="000000"/>
            </w:tcBorders>
            <w:noWrap/>
            <w:vAlign w:val="center"/>
          </w:tcPr>
          <w:p w:rsidR="00481074" w:rsidRPr="00EC3C31" w:rsidRDefault="00EC3C31" w:rsidP="00421D63">
            <w:pPr>
              <w:jc w:val="center"/>
              <w:outlineLvl w:val="0"/>
              <w:rPr>
                <w:rFonts w:ascii="Times New Roman" w:hAnsi="Times New Roman" w:cs="Times New Roman"/>
                <w:bCs/>
                <w:sz w:val="20"/>
                <w:szCs w:val="20"/>
              </w:rPr>
            </w:pPr>
            <w:r w:rsidRPr="00EC3C31">
              <w:rPr>
                <w:rFonts w:ascii="Times New Roman" w:hAnsi="Times New Roman" w:cs="Times New Roman"/>
                <w:bCs/>
                <w:sz w:val="20"/>
                <w:szCs w:val="20"/>
              </w:rPr>
              <w:t>11 811,9</w:t>
            </w:r>
          </w:p>
        </w:tc>
      </w:tr>
      <w:tr w:rsidR="00975E94" w:rsidRPr="00975E94" w:rsidTr="00421D63">
        <w:tblPrEx>
          <w:tblLook w:val="0000" w:firstRow="0" w:lastRow="0" w:firstColumn="0" w:lastColumn="0" w:noHBand="0" w:noVBand="0"/>
        </w:tblPrEx>
        <w:trPr>
          <w:trHeight w:val="381"/>
        </w:trPr>
        <w:tc>
          <w:tcPr>
            <w:tcW w:w="4695" w:type="dxa"/>
            <w:tcBorders>
              <w:top w:val="nil"/>
              <w:left w:val="single" w:sz="4" w:space="0" w:color="000000"/>
              <w:bottom w:val="single" w:sz="4" w:space="0" w:color="000000"/>
              <w:right w:val="single" w:sz="4" w:space="0" w:color="000000"/>
            </w:tcBorders>
            <w:vAlign w:val="center"/>
          </w:tcPr>
          <w:p w:rsidR="00481074" w:rsidRPr="00EC3C31" w:rsidRDefault="00965B7E" w:rsidP="00421D63">
            <w:pPr>
              <w:spacing w:after="0" w:line="240" w:lineRule="auto"/>
              <w:jc w:val="center"/>
              <w:outlineLvl w:val="0"/>
              <w:rPr>
                <w:rFonts w:ascii="Times New Roman" w:hAnsi="Times New Roman" w:cs="Times New Roman"/>
                <w:sz w:val="20"/>
                <w:szCs w:val="20"/>
                <w:lang w:eastAsia="ru-RU"/>
              </w:rPr>
            </w:pPr>
            <w:r w:rsidRPr="00EC3C31">
              <w:rPr>
                <w:rFonts w:ascii="Times New Roman" w:hAnsi="Times New Roman" w:cs="Times New Roman"/>
                <w:sz w:val="20"/>
                <w:szCs w:val="20"/>
                <w:lang w:eastAsia="ru-RU"/>
              </w:rPr>
              <w:t>Подпрограмма муниципальной программы «Благоустройство муниципального образования»</w:t>
            </w:r>
          </w:p>
        </w:tc>
        <w:tc>
          <w:tcPr>
            <w:tcW w:w="1216" w:type="dxa"/>
            <w:tcBorders>
              <w:top w:val="nil"/>
              <w:left w:val="nil"/>
              <w:bottom w:val="single" w:sz="4" w:space="0" w:color="000000"/>
              <w:right w:val="single" w:sz="4" w:space="0" w:color="000000"/>
            </w:tcBorders>
            <w:noWrap/>
            <w:vAlign w:val="center"/>
          </w:tcPr>
          <w:p w:rsidR="00481074" w:rsidRPr="00EC3C31" w:rsidRDefault="00965B7E" w:rsidP="00421D63">
            <w:pPr>
              <w:spacing w:after="0" w:line="240" w:lineRule="auto"/>
              <w:jc w:val="center"/>
              <w:outlineLvl w:val="0"/>
              <w:rPr>
                <w:rFonts w:ascii="Times New Roman" w:hAnsi="Times New Roman" w:cs="Times New Roman"/>
                <w:sz w:val="20"/>
                <w:szCs w:val="20"/>
                <w:lang w:eastAsia="ru-RU"/>
              </w:rPr>
            </w:pPr>
            <w:r w:rsidRPr="00EC3C31">
              <w:rPr>
                <w:rFonts w:ascii="Times New Roman" w:hAnsi="Times New Roman" w:cs="Times New Roman"/>
                <w:sz w:val="20"/>
                <w:szCs w:val="20"/>
                <w:lang w:eastAsia="ru-RU"/>
              </w:rPr>
              <w:t>0530000000</w:t>
            </w:r>
          </w:p>
        </w:tc>
        <w:tc>
          <w:tcPr>
            <w:tcW w:w="1844" w:type="dxa"/>
            <w:tcBorders>
              <w:top w:val="nil"/>
              <w:left w:val="nil"/>
              <w:bottom w:val="single" w:sz="4" w:space="0" w:color="000000"/>
              <w:right w:val="single" w:sz="4" w:space="0" w:color="000000"/>
            </w:tcBorders>
            <w:noWrap/>
            <w:vAlign w:val="center"/>
          </w:tcPr>
          <w:p w:rsidR="00481074" w:rsidRPr="00EC3C31" w:rsidRDefault="00EC3C31" w:rsidP="00421D63">
            <w:pPr>
              <w:jc w:val="center"/>
              <w:outlineLvl w:val="0"/>
              <w:rPr>
                <w:rFonts w:ascii="Times New Roman" w:hAnsi="Times New Roman" w:cs="Times New Roman"/>
                <w:bCs/>
                <w:sz w:val="20"/>
                <w:szCs w:val="20"/>
              </w:rPr>
            </w:pPr>
            <w:r w:rsidRPr="00EC3C31">
              <w:rPr>
                <w:rFonts w:ascii="Times New Roman" w:hAnsi="Times New Roman" w:cs="Times New Roman"/>
                <w:bCs/>
                <w:sz w:val="20"/>
                <w:szCs w:val="20"/>
              </w:rPr>
              <w:t>11 417,4</w:t>
            </w:r>
          </w:p>
        </w:tc>
        <w:tc>
          <w:tcPr>
            <w:tcW w:w="2416" w:type="dxa"/>
            <w:tcBorders>
              <w:top w:val="nil"/>
              <w:left w:val="nil"/>
              <w:bottom w:val="single" w:sz="4" w:space="0" w:color="000000"/>
              <w:right w:val="single" w:sz="4" w:space="0" w:color="000000"/>
            </w:tcBorders>
            <w:noWrap/>
            <w:vAlign w:val="center"/>
          </w:tcPr>
          <w:p w:rsidR="00481074" w:rsidRPr="00EC3C31" w:rsidRDefault="00EC3C31" w:rsidP="00421D63">
            <w:pPr>
              <w:jc w:val="center"/>
              <w:outlineLvl w:val="0"/>
              <w:rPr>
                <w:rFonts w:ascii="Times New Roman" w:hAnsi="Times New Roman" w:cs="Times New Roman"/>
                <w:bCs/>
                <w:sz w:val="20"/>
                <w:szCs w:val="20"/>
              </w:rPr>
            </w:pPr>
            <w:r w:rsidRPr="00EC3C31">
              <w:rPr>
                <w:rFonts w:ascii="Times New Roman" w:hAnsi="Times New Roman" w:cs="Times New Roman"/>
                <w:bCs/>
                <w:sz w:val="20"/>
                <w:szCs w:val="20"/>
              </w:rPr>
              <w:t>7 849,5</w:t>
            </w:r>
          </w:p>
        </w:tc>
      </w:tr>
      <w:tr w:rsidR="007F7330" w:rsidRPr="00975E94" w:rsidTr="00421D63">
        <w:tblPrEx>
          <w:tblLook w:val="0000" w:firstRow="0" w:lastRow="0" w:firstColumn="0" w:lastColumn="0" w:noHBand="0" w:noVBand="0"/>
        </w:tblPrEx>
        <w:trPr>
          <w:trHeight w:val="450"/>
        </w:trPr>
        <w:tc>
          <w:tcPr>
            <w:tcW w:w="4695" w:type="dxa"/>
            <w:tcBorders>
              <w:top w:val="nil"/>
              <w:left w:val="single" w:sz="4" w:space="0" w:color="000000"/>
              <w:bottom w:val="single" w:sz="4" w:space="0" w:color="000000"/>
              <w:right w:val="single" w:sz="4" w:space="0" w:color="000000"/>
            </w:tcBorders>
            <w:vAlign w:val="center"/>
          </w:tcPr>
          <w:p w:rsidR="00481074" w:rsidRPr="00EC3C31" w:rsidRDefault="00965B7E" w:rsidP="00421D63">
            <w:pPr>
              <w:spacing w:after="0" w:line="240" w:lineRule="auto"/>
              <w:jc w:val="center"/>
              <w:outlineLvl w:val="0"/>
              <w:rPr>
                <w:rFonts w:ascii="Times New Roman" w:hAnsi="Times New Roman" w:cs="Times New Roman"/>
                <w:sz w:val="20"/>
                <w:szCs w:val="20"/>
                <w:lang w:eastAsia="ru-RU"/>
              </w:rPr>
            </w:pPr>
            <w:r w:rsidRPr="00EC3C31">
              <w:rPr>
                <w:rFonts w:ascii="Times New Roman" w:hAnsi="Times New Roman" w:cs="Times New Roman"/>
                <w:sz w:val="20"/>
                <w:szCs w:val="20"/>
                <w:lang w:eastAsia="ru-RU"/>
              </w:rPr>
              <w:t>Подпрограмма муниципальной программы «Жилище»</w:t>
            </w:r>
          </w:p>
        </w:tc>
        <w:tc>
          <w:tcPr>
            <w:tcW w:w="1216" w:type="dxa"/>
            <w:tcBorders>
              <w:top w:val="nil"/>
              <w:left w:val="nil"/>
              <w:bottom w:val="single" w:sz="4" w:space="0" w:color="000000"/>
              <w:right w:val="single" w:sz="4" w:space="0" w:color="000000"/>
            </w:tcBorders>
            <w:noWrap/>
            <w:vAlign w:val="center"/>
          </w:tcPr>
          <w:p w:rsidR="00481074" w:rsidRPr="00EC3C31" w:rsidRDefault="00965B7E" w:rsidP="00421D63">
            <w:pPr>
              <w:spacing w:after="0" w:line="240" w:lineRule="auto"/>
              <w:jc w:val="center"/>
              <w:outlineLvl w:val="0"/>
              <w:rPr>
                <w:rFonts w:ascii="Times New Roman" w:hAnsi="Times New Roman" w:cs="Times New Roman"/>
                <w:sz w:val="20"/>
                <w:szCs w:val="20"/>
                <w:lang w:eastAsia="ru-RU"/>
              </w:rPr>
            </w:pPr>
            <w:r w:rsidRPr="00EC3C31">
              <w:rPr>
                <w:rFonts w:ascii="Times New Roman" w:hAnsi="Times New Roman" w:cs="Times New Roman"/>
                <w:sz w:val="20"/>
                <w:szCs w:val="20"/>
                <w:lang w:eastAsia="ru-RU"/>
              </w:rPr>
              <w:t>0540000000</w:t>
            </w:r>
          </w:p>
        </w:tc>
        <w:tc>
          <w:tcPr>
            <w:tcW w:w="1844" w:type="dxa"/>
            <w:tcBorders>
              <w:top w:val="nil"/>
              <w:left w:val="nil"/>
              <w:bottom w:val="single" w:sz="4" w:space="0" w:color="000000"/>
              <w:right w:val="single" w:sz="4" w:space="0" w:color="000000"/>
            </w:tcBorders>
            <w:noWrap/>
            <w:vAlign w:val="center"/>
          </w:tcPr>
          <w:p w:rsidR="00481074" w:rsidRPr="00EC3C31" w:rsidRDefault="00EC3C31" w:rsidP="00421D63">
            <w:pPr>
              <w:jc w:val="center"/>
              <w:outlineLvl w:val="0"/>
              <w:rPr>
                <w:rFonts w:ascii="Times New Roman" w:hAnsi="Times New Roman" w:cs="Times New Roman"/>
                <w:bCs/>
                <w:sz w:val="20"/>
                <w:szCs w:val="20"/>
              </w:rPr>
            </w:pPr>
            <w:r w:rsidRPr="00EC3C31">
              <w:rPr>
                <w:rFonts w:ascii="Times New Roman" w:hAnsi="Times New Roman" w:cs="Times New Roman"/>
                <w:bCs/>
                <w:sz w:val="20"/>
                <w:szCs w:val="20"/>
              </w:rPr>
              <w:t>4 824,0</w:t>
            </w:r>
          </w:p>
        </w:tc>
        <w:tc>
          <w:tcPr>
            <w:tcW w:w="2416" w:type="dxa"/>
            <w:tcBorders>
              <w:top w:val="nil"/>
              <w:left w:val="nil"/>
              <w:bottom w:val="single" w:sz="4" w:space="0" w:color="000000"/>
              <w:right w:val="single" w:sz="4" w:space="0" w:color="000000"/>
            </w:tcBorders>
            <w:noWrap/>
            <w:vAlign w:val="center"/>
          </w:tcPr>
          <w:p w:rsidR="00481074" w:rsidRPr="00EC3C31" w:rsidRDefault="00EC3C31" w:rsidP="00421D63">
            <w:pPr>
              <w:jc w:val="center"/>
              <w:outlineLvl w:val="0"/>
              <w:rPr>
                <w:rFonts w:ascii="Times New Roman" w:hAnsi="Times New Roman" w:cs="Times New Roman"/>
                <w:bCs/>
                <w:sz w:val="20"/>
                <w:szCs w:val="20"/>
              </w:rPr>
            </w:pPr>
            <w:r w:rsidRPr="00EC3C31">
              <w:rPr>
                <w:rFonts w:ascii="Times New Roman" w:hAnsi="Times New Roman" w:cs="Times New Roman"/>
                <w:bCs/>
                <w:sz w:val="20"/>
                <w:szCs w:val="20"/>
              </w:rPr>
              <w:t>2 257,1</w:t>
            </w:r>
          </w:p>
        </w:tc>
      </w:tr>
    </w:tbl>
    <w:p w:rsidR="00481074" w:rsidRPr="00F23A4E" w:rsidRDefault="00481074">
      <w:pPr>
        <w:pStyle w:val="a3"/>
        <w:spacing w:line="276" w:lineRule="auto"/>
        <w:ind w:firstLine="567"/>
        <w:jc w:val="both"/>
        <w:rPr>
          <w:rFonts w:ascii="Times New Roman" w:hAnsi="Times New Roman" w:cs="Times New Roman"/>
          <w:sz w:val="26"/>
          <w:szCs w:val="26"/>
        </w:rPr>
      </w:pPr>
    </w:p>
    <w:p w:rsidR="00481074" w:rsidRPr="00F23A4E" w:rsidRDefault="00965B7E" w:rsidP="008E7B76">
      <w:pPr>
        <w:pStyle w:val="a3"/>
        <w:spacing w:line="276" w:lineRule="auto"/>
        <w:ind w:firstLine="567"/>
        <w:jc w:val="both"/>
        <w:rPr>
          <w:rStyle w:val="ac"/>
          <w:rFonts w:ascii="Times New Roman" w:hAnsi="Times New Roman" w:cs="Times New Roman"/>
          <w:b w:val="0"/>
          <w:bCs w:val="0"/>
          <w:sz w:val="26"/>
          <w:szCs w:val="26"/>
        </w:rPr>
      </w:pPr>
      <w:r w:rsidRPr="00F23A4E">
        <w:rPr>
          <w:rFonts w:ascii="Times New Roman" w:hAnsi="Times New Roman" w:cs="Times New Roman"/>
          <w:sz w:val="26"/>
          <w:szCs w:val="26"/>
        </w:rPr>
        <w:t xml:space="preserve">Кассовое </w:t>
      </w:r>
      <w:r w:rsidR="00EC3C31" w:rsidRPr="00F23A4E">
        <w:rPr>
          <w:rFonts w:ascii="Times New Roman" w:hAnsi="Times New Roman" w:cs="Times New Roman"/>
          <w:sz w:val="26"/>
          <w:szCs w:val="26"/>
        </w:rPr>
        <w:t>исполнение за 2024</w:t>
      </w:r>
      <w:r w:rsidRPr="00F23A4E">
        <w:rPr>
          <w:rFonts w:ascii="Times New Roman" w:hAnsi="Times New Roman" w:cs="Times New Roman"/>
          <w:sz w:val="26"/>
          <w:szCs w:val="26"/>
        </w:rPr>
        <w:t xml:space="preserve"> год составило </w:t>
      </w:r>
      <w:r w:rsidR="00EC3C31" w:rsidRPr="00F23A4E">
        <w:rPr>
          <w:rFonts w:ascii="Times New Roman" w:hAnsi="Times New Roman" w:cs="Times New Roman"/>
          <w:sz w:val="26"/>
          <w:szCs w:val="26"/>
          <w:lang w:eastAsia="ru-RU"/>
        </w:rPr>
        <w:t>59 996,9</w:t>
      </w:r>
      <w:r w:rsidR="00EC3C31" w:rsidRPr="00F23A4E">
        <w:rPr>
          <w:rFonts w:ascii="Times New Roman" w:hAnsi="Times New Roman" w:cs="Times New Roman"/>
          <w:sz w:val="26"/>
          <w:szCs w:val="26"/>
        </w:rPr>
        <w:t xml:space="preserve"> тыс. руб. (70,6</w:t>
      </w:r>
      <w:r w:rsidRPr="00F23A4E">
        <w:rPr>
          <w:rFonts w:ascii="Times New Roman" w:hAnsi="Times New Roman" w:cs="Times New Roman"/>
          <w:sz w:val="26"/>
          <w:szCs w:val="26"/>
        </w:rPr>
        <w:t>%). Ответственным исполнителем является к</w:t>
      </w:r>
      <w:r w:rsidRPr="00F23A4E">
        <w:rPr>
          <w:rStyle w:val="ac"/>
          <w:rFonts w:ascii="Times New Roman" w:hAnsi="Times New Roman" w:cs="Times New Roman"/>
          <w:b w:val="0"/>
          <w:bCs w:val="0"/>
          <w:sz w:val="26"/>
          <w:szCs w:val="26"/>
        </w:rPr>
        <w:t>омитет по ЖКХ, стр</w:t>
      </w:r>
      <w:r w:rsidR="00164EEF" w:rsidRPr="00F23A4E">
        <w:rPr>
          <w:rStyle w:val="ac"/>
          <w:rFonts w:ascii="Times New Roman" w:hAnsi="Times New Roman" w:cs="Times New Roman"/>
          <w:b w:val="0"/>
          <w:bCs w:val="0"/>
          <w:sz w:val="26"/>
          <w:szCs w:val="26"/>
        </w:rPr>
        <w:t xml:space="preserve">оительству </w:t>
      </w:r>
      <w:r w:rsidRPr="00F23A4E">
        <w:rPr>
          <w:rStyle w:val="ac"/>
          <w:rFonts w:ascii="Times New Roman" w:hAnsi="Times New Roman" w:cs="Times New Roman"/>
          <w:b w:val="0"/>
          <w:bCs w:val="0"/>
          <w:sz w:val="26"/>
          <w:szCs w:val="26"/>
        </w:rPr>
        <w:t xml:space="preserve">и архитектуре Администрации Псковского района. </w:t>
      </w:r>
    </w:p>
    <w:p w:rsidR="007F7330" w:rsidRPr="008A5190" w:rsidRDefault="007F7330" w:rsidP="008E7B76">
      <w:pPr>
        <w:pStyle w:val="a3"/>
        <w:spacing w:line="276" w:lineRule="auto"/>
        <w:ind w:firstLine="709"/>
        <w:jc w:val="both"/>
        <w:rPr>
          <w:rFonts w:ascii="Times New Roman" w:hAnsi="Times New Roman" w:cs="Times New Roman"/>
          <w:sz w:val="26"/>
          <w:szCs w:val="26"/>
        </w:rPr>
      </w:pPr>
      <w:r w:rsidRPr="008A5190">
        <w:rPr>
          <w:rFonts w:ascii="Times New Roman" w:hAnsi="Times New Roman" w:cs="Times New Roman"/>
          <w:sz w:val="26"/>
          <w:szCs w:val="26"/>
        </w:rPr>
        <w:t>Выполнение мероприятий, предусмотренных Прог</w:t>
      </w:r>
      <w:r w:rsidR="00F23A4E" w:rsidRPr="008A5190">
        <w:rPr>
          <w:rFonts w:ascii="Times New Roman" w:hAnsi="Times New Roman" w:cs="Times New Roman"/>
          <w:sz w:val="26"/>
          <w:szCs w:val="26"/>
        </w:rPr>
        <w:t>раммой, позволило по итогам 2024</w:t>
      </w:r>
      <w:r w:rsidRPr="008A5190">
        <w:rPr>
          <w:rFonts w:ascii="Times New Roman" w:hAnsi="Times New Roman" w:cs="Times New Roman"/>
          <w:sz w:val="26"/>
          <w:szCs w:val="26"/>
        </w:rPr>
        <w:t xml:space="preserve"> года достичь следующих результатов:</w:t>
      </w:r>
    </w:p>
    <w:p w:rsidR="00B90366" w:rsidRPr="00E5618E" w:rsidRDefault="007F7330" w:rsidP="00B90366">
      <w:pPr>
        <w:shd w:val="clear" w:color="auto" w:fill="FFFFFF" w:themeFill="background1"/>
        <w:spacing w:after="0"/>
        <w:ind w:firstLine="567"/>
        <w:jc w:val="both"/>
        <w:rPr>
          <w:rFonts w:ascii="Times New Roman" w:hAnsi="Times New Roman" w:cs="Times New Roman"/>
          <w:sz w:val="26"/>
          <w:szCs w:val="26"/>
        </w:rPr>
      </w:pPr>
      <w:r w:rsidRPr="008A5190">
        <w:rPr>
          <w:rFonts w:ascii="Times New Roman" w:hAnsi="Times New Roman" w:cs="Times New Roman"/>
          <w:sz w:val="26"/>
          <w:szCs w:val="26"/>
        </w:rPr>
        <w:t xml:space="preserve">В рамках муниципальной программы Псковского района </w:t>
      </w:r>
      <w:r w:rsidRPr="0024007F">
        <w:rPr>
          <w:rFonts w:ascii="Times New Roman" w:hAnsi="Times New Roman" w:cs="Times New Roman"/>
          <w:b/>
          <w:sz w:val="26"/>
          <w:szCs w:val="26"/>
        </w:rPr>
        <w:t>«Комплексное развитие систем коммунальной инфраструктуры и благоустройства Псковского района»</w:t>
      </w:r>
      <w:r w:rsidRPr="008A5190">
        <w:rPr>
          <w:rFonts w:ascii="Times New Roman" w:hAnsi="Times New Roman" w:cs="Times New Roman"/>
          <w:sz w:val="26"/>
          <w:szCs w:val="26"/>
        </w:rPr>
        <w:t xml:space="preserve"> </w:t>
      </w:r>
      <w:r w:rsidR="00B90366" w:rsidRPr="00E5618E">
        <w:rPr>
          <w:rFonts w:ascii="Times New Roman" w:hAnsi="Times New Roman" w:cs="Times New Roman"/>
          <w:sz w:val="26"/>
          <w:szCs w:val="26"/>
        </w:rPr>
        <w:t>производились расходы по оплате взносов на капитальный ремонт и осуществление расходов на содержание имущества в сумме 8 160,6 тыс. руб.</w:t>
      </w:r>
    </w:p>
    <w:p w:rsidR="00B90366" w:rsidRPr="00E5618E" w:rsidRDefault="00B90366" w:rsidP="00B90366">
      <w:pPr>
        <w:shd w:val="clear" w:color="auto" w:fill="FFFFFF" w:themeFill="background1"/>
        <w:spacing w:after="0"/>
        <w:ind w:firstLine="567"/>
        <w:jc w:val="both"/>
        <w:rPr>
          <w:rFonts w:ascii="Times New Roman" w:hAnsi="Times New Roman" w:cs="Times New Roman"/>
          <w:sz w:val="26"/>
          <w:szCs w:val="26"/>
        </w:rPr>
      </w:pPr>
      <w:proofErr w:type="gramStart"/>
      <w:r w:rsidRPr="00E5618E">
        <w:rPr>
          <w:rFonts w:ascii="Times New Roman" w:hAnsi="Times New Roman" w:cs="Times New Roman"/>
          <w:sz w:val="26"/>
          <w:szCs w:val="26"/>
        </w:rPr>
        <w:t xml:space="preserve">Выплачена субсидия муниципальному унитарному предприятию "Колхоз имени Залита"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 в сумме 216,5 тыс. руб. и в связи с оказанием услуг по водоснабжению населения Псковского района и водоотведения  в сумме 15 546,9 тыс. руб. </w:t>
      </w:r>
      <w:proofErr w:type="gramEnd"/>
    </w:p>
    <w:p w:rsidR="00B90366" w:rsidRPr="00571B95"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A97CDB">
        <w:rPr>
          <w:rFonts w:ascii="Times New Roman" w:hAnsi="Times New Roman" w:cs="Times New Roman"/>
          <w:color w:val="000000" w:themeColor="text1"/>
          <w:sz w:val="26"/>
          <w:szCs w:val="26"/>
        </w:rPr>
        <w:t>В рамках мероприятия «Организация в границах района электро-, тепл</w:t>
      </w:r>
      <w:proofErr w:type="gramStart"/>
      <w:r w:rsidRPr="00A97CDB">
        <w:rPr>
          <w:rFonts w:ascii="Times New Roman" w:hAnsi="Times New Roman" w:cs="Times New Roman"/>
          <w:color w:val="000000" w:themeColor="text1"/>
          <w:sz w:val="26"/>
          <w:szCs w:val="26"/>
        </w:rPr>
        <w:t>о-</w:t>
      </w:r>
      <w:proofErr w:type="gramEnd"/>
      <w:r w:rsidRPr="00A97CDB">
        <w:rPr>
          <w:rFonts w:ascii="Times New Roman" w:hAnsi="Times New Roman" w:cs="Times New Roman"/>
          <w:color w:val="000000" w:themeColor="text1"/>
          <w:sz w:val="26"/>
          <w:szCs w:val="26"/>
        </w:rPr>
        <w:t xml:space="preserve">, газо- и водоснабжения населения, водоотведения, снижения населения топливом в пределах полномочий, установленных законодательством РФ приобретена водоразборная колонка стоимостью 16,0 тыс. руб. Произведен капитальный ремонт системы водоснабжения в дер. </w:t>
      </w:r>
      <w:proofErr w:type="spellStart"/>
      <w:r w:rsidRPr="00A97CDB">
        <w:rPr>
          <w:rFonts w:ascii="Times New Roman" w:hAnsi="Times New Roman" w:cs="Times New Roman"/>
          <w:color w:val="000000" w:themeColor="text1"/>
          <w:sz w:val="26"/>
          <w:szCs w:val="26"/>
        </w:rPr>
        <w:t>Щиглицы</w:t>
      </w:r>
      <w:proofErr w:type="spellEnd"/>
      <w:r w:rsidRPr="00A97CDB">
        <w:rPr>
          <w:rFonts w:ascii="Times New Roman" w:hAnsi="Times New Roman" w:cs="Times New Roman"/>
          <w:color w:val="000000" w:themeColor="text1"/>
          <w:sz w:val="26"/>
          <w:szCs w:val="26"/>
        </w:rPr>
        <w:t xml:space="preserve"> на сумму 289,0 тыс. руб.</w:t>
      </w:r>
      <w:r w:rsidRPr="003575A0">
        <w:rPr>
          <w:rFonts w:ascii="Times New Roman" w:hAnsi="Times New Roman" w:cs="Times New Roman"/>
          <w:color w:val="FF0000"/>
          <w:sz w:val="26"/>
          <w:szCs w:val="26"/>
        </w:rPr>
        <w:t xml:space="preserve"> </w:t>
      </w:r>
      <w:r w:rsidRPr="00A97CDB">
        <w:rPr>
          <w:rFonts w:ascii="Times New Roman" w:hAnsi="Times New Roman" w:cs="Times New Roman"/>
          <w:color w:val="000000" w:themeColor="text1"/>
          <w:sz w:val="26"/>
          <w:szCs w:val="26"/>
        </w:rPr>
        <w:t xml:space="preserve">Произведена оплата авторского надзора за строительством объекта «Строительство магистральных сетей водопровода, ливневой канализации, сетей газопровода в целях </w:t>
      </w:r>
      <w:proofErr w:type="gramStart"/>
      <w:r w:rsidRPr="00A97CDB">
        <w:rPr>
          <w:rFonts w:ascii="Times New Roman" w:hAnsi="Times New Roman" w:cs="Times New Roman"/>
          <w:color w:val="000000" w:themeColor="text1"/>
          <w:sz w:val="26"/>
          <w:szCs w:val="26"/>
        </w:rPr>
        <w:t xml:space="preserve">комплексного освоения з/у в СП «Завеличенская волость» дер. Борисовичи» в сумме 174,1 тыс. руб. </w:t>
      </w:r>
      <w:r>
        <w:rPr>
          <w:rFonts w:ascii="Times New Roman" w:hAnsi="Times New Roman" w:cs="Times New Roman"/>
          <w:color w:val="000000" w:themeColor="text1"/>
          <w:sz w:val="26"/>
          <w:szCs w:val="26"/>
        </w:rPr>
        <w:t xml:space="preserve">Разработка технических условий на освобождения земельного участка (ОЗУ) от объектов электросетевого хозяйства станции очистки питьевой воды в д. Тямша  в сумме 31,9 тыс. руб. </w:t>
      </w:r>
      <w:r w:rsidRPr="00A97CDB">
        <w:rPr>
          <w:rFonts w:ascii="Times New Roman" w:hAnsi="Times New Roman" w:cs="Times New Roman"/>
          <w:color w:val="000000" w:themeColor="text1"/>
          <w:sz w:val="26"/>
          <w:szCs w:val="26"/>
        </w:rPr>
        <w:t>Произведена оплата за разработку ПСД и выполнение инженерных изысканий по объекту «Реконструкция сети водопровода в дер. Писковичи» на сумму 1 282,2</w:t>
      </w:r>
      <w:proofErr w:type="gramEnd"/>
      <w:r w:rsidRPr="00A97CDB">
        <w:rPr>
          <w:rFonts w:ascii="Times New Roman" w:hAnsi="Times New Roman" w:cs="Times New Roman"/>
          <w:color w:val="000000" w:themeColor="text1"/>
          <w:sz w:val="26"/>
          <w:szCs w:val="26"/>
        </w:rPr>
        <w:t xml:space="preserve"> </w:t>
      </w:r>
      <w:proofErr w:type="gramStart"/>
      <w:r w:rsidRPr="00A97CDB">
        <w:rPr>
          <w:rFonts w:ascii="Times New Roman" w:hAnsi="Times New Roman" w:cs="Times New Roman"/>
          <w:color w:val="000000" w:themeColor="text1"/>
          <w:sz w:val="26"/>
          <w:szCs w:val="26"/>
        </w:rPr>
        <w:t xml:space="preserve">тыс. руб. </w:t>
      </w:r>
      <w:r>
        <w:rPr>
          <w:rFonts w:ascii="Times New Roman" w:hAnsi="Times New Roman" w:cs="Times New Roman"/>
          <w:color w:val="000000" w:themeColor="text1"/>
          <w:sz w:val="26"/>
          <w:szCs w:val="26"/>
        </w:rPr>
        <w:t>Выполнение инженерно-гидрометеорологических изысканий по объекту «Строительство модульной станции питьевой воды в с. Середка» на сумму 580,0 тыс. руб</w:t>
      </w:r>
      <w:r w:rsidRPr="00571B95">
        <w:rPr>
          <w:rFonts w:ascii="Times New Roman" w:hAnsi="Times New Roman" w:cs="Times New Roman"/>
          <w:color w:val="000000" w:themeColor="text1"/>
          <w:sz w:val="26"/>
          <w:szCs w:val="26"/>
        </w:rPr>
        <w:t xml:space="preserve">. Оплата за ремонт опор наружного газопровода в дер. Тямша, дер. Неелово на сумму 273,5 тыс. руб. Оплата за работы по ремонту колодца по адресу дер. </w:t>
      </w:r>
      <w:proofErr w:type="spellStart"/>
      <w:r w:rsidRPr="00571B95">
        <w:rPr>
          <w:rFonts w:ascii="Times New Roman" w:hAnsi="Times New Roman" w:cs="Times New Roman"/>
          <w:color w:val="000000" w:themeColor="text1"/>
          <w:sz w:val="26"/>
          <w:szCs w:val="26"/>
        </w:rPr>
        <w:t>Корлы</w:t>
      </w:r>
      <w:proofErr w:type="spellEnd"/>
      <w:r w:rsidRPr="00571B95">
        <w:rPr>
          <w:rFonts w:ascii="Times New Roman" w:hAnsi="Times New Roman" w:cs="Times New Roman"/>
          <w:color w:val="000000" w:themeColor="text1"/>
          <w:sz w:val="26"/>
          <w:szCs w:val="26"/>
        </w:rPr>
        <w:t xml:space="preserve"> в сумме 150,0 тыс. руб. Приобретены колодезные домики 10 шт. на сумму 260,0 тыс</w:t>
      </w:r>
      <w:proofErr w:type="gramEnd"/>
      <w:r w:rsidRPr="00571B95">
        <w:rPr>
          <w:rFonts w:ascii="Times New Roman" w:hAnsi="Times New Roman" w:cs="Times New Roman"/>
          <w:color w:val="000000" w:themeColor="text1"/>
          <w:sz w:val="26"/>
          <w:szCs w:val="26"/>
        </w:rPr>
        <w:t xml:space="preserve">. руб. Монтаж запорной арматуры на теплотрассе д. </w:t>
      </w:r>
      <w:r w:rsidRPr="00571B95">
        <w:rPr>
          <w:rFonts w:ascii="Times New Roman" w:hAnsi="Times New Roman" w:cs="Times New Roman"/>
          <w:color w:val="000000" w:themeColor="text1"/>
          <w:sz w:val="26"/>
          <w:szCs w:val="26"/>
        </w:rPr>
        <w:lastRenderedPageBreak/>
        <w:t>Писковичи д. 1 на сумме 60,0 тыс. руб. Произведен ремонт теплотрассы системы отопления д/с «</w:t>
      </w:r>
      <w:proofErr w:type="spellStart"/>
      <w:r w:rsidRPr="00571B95">
        <w:rPr>
          <w:rFonts w:ascii="Times New Roman" w:hAnsi="Times New Roman" w:cs="Times New Roman"/>
          <w:color w:val="000000" w:themeColor="text1"/>
          <w:sz w:val="26"/>
          <w:szCs w:val="26"/>
        </w:rPr>
        <w:t>Рябинушка</w:t>
      </w:r>
      <w:proofErr w:type="spellEnd"/>
      <w:r w:rsidRPr="00571B95">
        <w:rPr>
          <w:rFonts w:ascii="Times New Roman" w:hAnsi="Times New Roman" w:cs="Times New Roman"/>
          <w:color w:val="000000" w:themeColor="text1"/>
          <w:sz w:val="26"/>
          <w:szCs w:val="26"/>
        </w:rPr>
        <w:t xml:space="preserve">» на сумму 183,3 тыс. руб. Произведён текущий ремонт колодцев в СП «Карамышевская волость», в СП «Тямшанская волость», в СП «Логозовская волость» на сумму 399,7 тыс. руб.  </w:t>
      </w:r>
    </w:p>
    <w:p w:rsidR="00B90366" w:rsidRDefault="00B90366" w:rsidP="00B90366">
      <w:pPr>
        <w:shd w:val="clear" w:color="auto" w:fill="FFFFFF" w:themeFill="background1"/>
        <w:spacing w:after="0"/>
        <w:ind w:firstLine="567"/>
        <w:jc w:val="both"/>
        <w:rPr>
          <w:rFonts w:ascii="Times New Roman" w:hAnsi="Times New Roman" w:cs="Times New Roman"/>
          <w:sz w:val="26"/>
          <w:szCs w:val="26"/>
        </w:rPr>
      </w:pPr>
      <w:proofErr w:type="gramStart"/>
      <w:r w:rsidRPr="00820AAA">
        <w:rPr>
          <w:rFonts w:ascii="Times New Roman" w:hAnsi="Times New Roman" w:cs="Times New Roman"/>
          <w:sz w:val="26"/>
          <w:szCs w:val="26"/>
        </w:rPr>
        <w:t>В соответствии с Соглашениями переданы средства на мероприятия по вывозу несанкционированных свалок в СП «Завеличенская волость» - 410,0 тыс. руб., в СП «Торошинская волость» - 200,0 тыс. руб.,</w:t>
      </w:r>
      <w:r w:rsidRPr="003575A0">
        <w:rPr>
          <w:rFonts w:ascii="Times New Roman" w:hAnsi="Times New Roman" w:cs="Times New Roman"/>
          <w:color w:val="FF0000"/>
          <w:sz w:val="26"/>
          <w:szCs w:val="26"/>
        </w:rPr>
        <w:t xml:space="preserve"> </w:t>
      </w:r>
      <w:r w:rsidRPr="00820AAA">
        <w:rPr>
          <w:rFonts w:ascii="Times New Roman" w:hAnsi="Times New Roman" w:cs="Times New Roman"/>
          <w:sz w:val="26"/>
          <w:szCs w:val="26"/>
        </w:rPr>
        <w:t>в СП «Ядровская волость» - 450,0 тыс. руб., в СП «Ершовская волость» - 300,0 тыс. руб., в СП «Карамышевская волость» - 150,0 тыс. руб., в СП «Логозовская волость» - 700,0 тыс. руб., в СП «Писковичская во</w:t>
      </w:r>
      <w:r>
        <w:rPr>
          <w:rFonts w:ascii="Times New Roman" w:hAnsi="Times New Roman" w:cs="Times New Roman"/>
          <w:sz w:val="26"/>
          <w:szCs w:val="26"/>
        </w:rPr>
        <w:t>лость» - 539,7</w:t>
      </w:r>
      <w:r w:rsidRPr="00820AAA">
        <w:rPr>
          <w:rFonts w:ascii="Times New Roman" w:hAnsi="Times New Roman" w:cs="Times New Roman"/>
          <w:sz w:val="26"/>
          <w:szCs w:val="26"/>
        </w:rPr>
        <w:t xml:space="preserve"> тыс</w:t>
      </w:r>
      <w:proofErr w:type="gramEnd"/>
      <w:r w:rsidRPr="00820AAA">
        <w:rPr>
          <w:rFonts w:ascii="Times New Roman" w:hAnsi="Times New Roman" w:cs="Times New Roman"/>
          <w:sz w:val="26"/>
          <w:szCs w:val="26"/>
        </w:rPr>
        <w:t xml:space="preserve">. </w:t>
      </w:r>
      <w:proofErr w:type="gramStart"/>
      <w:r w:rsidRPr="00820AAA">
        <w:rPr>
          <w:rFonts w:ascii="Times New Roman" w:hAnsi="Times New Roman" w:cs="Times New Roman"/>
          <w:sz w:val="26"/>
          <w:szCs w:val="26"/>
        </w:rPr>
        <w:t xml:space="preserve">руб., в СП «Середкинская волость» - 550,0 тыс. руб., в СП «Тямшанская волость» - 700,0 тыс. руб. </w:t>
      </w:r>
      <w:proofErr w:type="gramEnd"/>
    </w:p>
    <w:p w:rsidR="00B90366" w:rsidRPr="00820AAA" w:rsidRDefault="00B90366" w:rsidP="00B90366">
      <w:pPr>
        <w:shd w:val="clear" w:color="auto" w:fill="FFFFFF" w:themeFill="background1"/>
        <w:spacing w:after="0"/>
        <w:ind w:firstLine="567"/>
        <w:jc w:val="both"/>
        <w:rPr>
          <w:rFonts w:ascii="Times New Roman" w:hAnsi="Times New Roman" w:cs="Times New Roman"/>
          <w:sz w:val="26"/>
          <w:szCs w:val="26"/>
        </w:rPr>
      </w:pPr>
      <w:r>
        <w:rPr>
          <w:rFonts w:ascii="Times New Roman" w:hAnsi="Times New Roman" w:cs="Times New Roman"/>
          <w:sz w:val="26"/>
          <w:szCs w:val="26"/>
        </w:rPr>
        <w:t>Произведены расходы на развитие институтов территориального общественного самоуправления и поддержку местных инициатив в рамках областного конкурса ТОС (проект Улучшение дренажной системы на территории ТОС Борисов ручей) на сумму 535,0 тыс. руб.</w:t>
      </w:r>
    </w:p>
    <w:p w:rsidR="00B90366" w:rsidRPr="00EA7719"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proofErr w:type="gramStart"/>
      <w:r w:rsidRPr="00EA7719">
        <w:rPr>
          <w:rFonts w:ascii="Times New Roman" w:hAnsi="Times New Roman" w:cs="Times New Roman"/>
          <w:color w:val="000000" w:themeColor="text1"/>
          <w:sz w:val="26"/>
          <w:szCs w:val="26"/>
        </w:rPr>
        <w:t xml:space="preserve">В рамках мероприятия по строительству, реконструкции, капитальному ремонту и технического перевооружения объектов коммунальной инфраструктуры Псковского района произведен капитальный ремонт дворовой канализации в дер. Череха на сумму 599,6 тыс. руб. Произведен капитальный ремонт системы водоснабжения в дер. </w:t>
      </w:r>
      <w:proofErr w:type="spellStart"/>
      <w:r w:rsidRPr="00EA7719">
        <w:rPr>
          <w:rFonts w:ascii="Times New Roman" w:hAnsi="Times New Roman" w:cs="Times New Roman"/>
          <w:color w:val="000000" w:themeColor="text1"/>
          <w:sz w:val="26"/>
          <w:szCs w:val="26"/>
        </w:rPr>
        <w:t>Щиглицы</w:t>
      </w:r>
      <w:proofErr w:type="spellEnd"/>
      <w:r w:rsidRPr="00EA7719">
        <w:rPr>
          <w:rFonts w:ascii="Times New Roman" w:hAnsi="Times New Roman" w:cs="Times New Roman"/>
          <w:color w:val="000000" w:themeColor="text1"/>
          <w:sz w:val="26"/>
          <w:szCs w:val="26"/>
        </w:rPr>
        <w:t xml:space="preserve"> на сумму 800,0 тыс. руб. Произведен капитальный ремонт системы водопровода в дер. Середка на сумму 1 732,0 тыс. руб. </w:t>
      </w:r>
      <w:r>
        <w:rPr>
          <w:rFonts w:ascii="Times New Roman" w:hAnsi="Times New Roman" w:cs="Times New Roman"/>
          <w:color w:val="000000" w:themeColor="text1"/>
          <w:sz w:val="26"/>
          <w:szCs w:val="26"/>
        </w:rPr>
        <w:t>Произведен капитальный ремонт дворовой</w:t>
      </w:r>
      <w:proofErr w:type="gramEnd"/>
      <w:r>
        <w:rPr>
          <w:rFonts w:ascii="Times New Roman" w:hAnsi="Times New Roman" w:cs="Times New Roman"/>
          <w:color w:val="000000" w:themeColor="text1"/>
          <w:sz w:val="26"/>
          <w:szCs w:val="26"/>
        </w:rPr>
        <w:t xml:space="preserve"> канализации в д. Писковичи на сумму 1522,3 тыс. руб.</w:t>
      </w:r>
    </w:p>
    <w:p w:rsidR="00B90366" w:rsidRDefault="00B90366" w:rsidP="00B90366">
      <w:pPr>
        <w:shd w:val="clear" w:color="auto" w:fill="FFFFFF" w:themeFill="background1"/>
        <w:spacing w:after="0"/>
        <w:ind w:firstLine="567"/>
        <w:jc w:val="both"/>
        <w:rPr>
          <w:rFonts w:ascii="Times New Roman" w:hAnsi="Times New Roman" w:cs="Times New Roman"/>
          <w:sz w:val="26"/>
          <w:szCs w:val="26"/>
        </w:rPr>
      </w:pPr>
      <w:r w:rsidRPr="00ED67A9">
        <w:rPr>
          <w:rFonts w:ascii="Times New Roman" w:hAnsi="Times New Roman" w:cs="Times New Roman"/>
          <w:sz w:val="26"/>
          <w:szCs w:val="26"/>
        </w:rPr>
        <w:t>Произведены расходы на подготовку документов территориального планирования и градостроительного зонирования (в том числе изменений) муниципальных образований в сфере жилищно-коммунального хозяйства в сумме 1 266,3 тыс. руб.</w:t>
      </w:r>
    </w:p>
    <w:p w:rsidR="00B90366" w:rsidRDefault="00B90366" w:rsidP="00B90366">
      <w:pPr>
        <w:spacing w:after="0" w:line="240" w:lineRule="auto"/>
        <w:ind w:firstLine="851"/>
        <w:jc w:val="both"/>
        <w:rPr>
          <w:rFonts w:ascii="Times New Roman" w:hAnsi="Times New Roman" w:cs="Times New Roman"/>
          <w:b/>
          <w:bCs/>
          <w:sz w:val="26"/>
          <w:szCs w:val="26"/>
        </w:rPr>
      </w:pPr>
      <w:r>
        <w:rPr>
          <w:rFonts w:ascii="Times New Roman" w:hAnsi="Times New Roman" w:cs="Times New Roman"/>
          <w:b/>
          <w:bCs/>
          <w:sz w:val="26"/>
          <w:szCs w:val="26"/>
        </w:rPr>
        <w:t>Итоговое финансирование по подпрограмме «Комплексное развитие систем коммунальной инфраструктуры Псковского района» при плановых назначениях 68 108,00 тыс. рублей, кассовые расходы составили 49 256,82 тыс. рублей, что составляет 72,32 % к плану.</w:t>
      </w:r>
    </w:p>
    <w:p w:rsidR="00B90366" w:rsidRPr="00B90366" w:rsidRDefault="00B90366" w:rsidP="00B90366">
      <w:pPr>
        <w:pStyle w:val="21"/>
        <w:rPr>
          <w:rFonts w:ascii="Times New Roman" w:eastAsia="Calibri" w:hAnsi="Times New Roman" w:cs="Times New Roman"/>
          <w:b/>
          <w:bCs/>
          <w:color w:val="000000" w:themeColor="text1"/>
          <w:shd w:val="clear" w:color="auto" w:fill="auto"/>
          <w:lang w:eastAsia="en-US"/>
        </w:rPr>
      </w:pPr>
      <w:r w:rsidRPr="00B90366">
        <w:rPr>
          <w:rFonts w:ascii="Times New Roman" w:eastAsia="Calibri" w:hAnsi="Times New Roman" w:cs="Times New Roman"/>
          <w:color w:val="000000" w:themeColor="text1"/>
          <w:shd w:val="clear" w:color="auto" w:fill="auto"/>
          <w:lang w:eastAsia="en-US"/>
        </w:rPr>
        <w:t>Сведения о достижении целевых показателей муниципальной подпрограммы содержатся в таблице 1.</w:t>
      </w:r>
    </w:p>
    <w:p w:rsidR="00B90366" w:rsidRDefault="00B90366" w:rsidP="00B90366">
      <w:pPr>
        <w:pStyle w:val="21"/>
        <w:rPr>
          <w:rFonts w:ascii="Times New Roman" w:hAnsi="Times New Roman" w:cs="Times New Roman"/>
        </w:rPr>
      </w:pPr>
    </w:p>
    <w:p w:rsidR="00B90366" w:rsidRPr="0024007F" w:rsidRDefault="00B90366" w:rsidP="00B90366">
      <w:pPr>
        <w:shd w:val="clear" w:color="auto" w:fill="FFFFFF" w:themeFill="background1"/>
        <w:spacing w:after="0"/>
        <w:ind w:firstLine="567"/>
        <w:jc w:val="both"/>
        <w:rPr>
          <w:rFonts w:ascii="Times New Roman" w:hAnsi="Times New Roman" w:cs="Times New Roman"/>
          <w:b/>
          <w:color w:val="000000" w:themeColor="text1"/>
          <w:sz w:val="26"/>
          <w:szCs w:val="26"/>
        </w:rPr>
      </w:pPr>
      <w:r w:rsidRPr="0024007F">
        <w:rPr>
          <w:rFonts w:ascii="Times New Roman" w:hAnsi="Times New Roman" w:cs="Times New Roman"/>
          <w:color w:val="000000" w:themeColor="text1"/>
          <w:sz w:val="26"/>
          <w:szCs w:val="26"/>
        </w:rPr>
        <w:t>В рамках подпрограммы</w:t>
      </w:r>
      <w:r w:rsidRPr="0024007F">
        <w:rPr>
          <w:rFonts w:ascii="Times New Roman" w:hAnsi="Times New Roman" w:cs="Times New Roman"/>
          <w:b/>
          <w:color w:val="000000" w:themeColor="text1"/>
          <w:sz w:val="26"/>
          <w:szCs w:val="26"/>
        </w:rPr>
        <w:t xml:space="preserve"> «Энергосбережение и повышение энергоэффективности» </w:t>
      </w:r>
    </w:p>
    <w:p w:rsidR="00B90366" w:rsidRDefault="00B90366" w:rsidP="00B90366">
      <w:pPr>
        <w:shd w:val="clear" w:color="auto" w:fill="FFFFFF" w:themeFill="background1"/>
        <w:spacing w:after="0"/>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Произведена оплата за разработку ПСД по газификации домов в с. Середка на сумму 8571,7 тыс. руб. </w:t>
      </w:r>
      <w:proofErr w:type="gramEnd"/>
    </w:p>
    <w:p w:rsidR="00B90366" w:rsidRDefault="00B90366" w:rsidP="00B90366">
      <w:pPr>
        <w:shd w:val="clear" w:color="auto" w:fill="FFFFFF" w:themeFill="background1"/>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Произведена оплата за выполнение работ по разработке схем водоснабжения населенных пунктов Псковского района в сумме 1530,9 тыс. руб. </w:t>
      </w:r>
    </w:p>
    <w:p w:rsidR="00B90366" w:rsidRDefault="00B90366" w:rsidP="00B90366">
      <w:pPr>
        <w:shd w:val="clear" w:color="auto" w:fill="FFFFFF" w:themeFill="background1"/>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Произведена оплата за ремонт резервуарных установок в сумме 1709,3 тыс. руб. </w:t>
      </w:r>
    </w:p>
    <w:p w:rsidR="00B90366" w:rsidRDefault="00B90366" w:rsidP="00B90366">
      <w:pPr>
        <w:shd w:val="clear" w:color="auto" w:fill="FFFFFF"/>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Итоговое финансирование подпрограммы в 2024 году составило 11 811,8 тыс. руб., кассовое исполнение в 2024 году</w:t>
      </w:r>
      <w:r w:rsidR="00B905FD">
        <w:rPr>
          <w:rFonts w:ascii="Times New Roman" w:hAnsi="Times New Roman" w:cs="Times New Roman"/>
          <w:b/>
          <w:sz w:val="26"/>
          <w:szCs w:val="26"/>
        </w:rPr>
        <w:t xml:space="preserve"> составило 11 811,8 тыс. руб., </w:t>
      </w:r>
      <w:r>
        <w:rPr>
          <w:rFonts w:ascii="Times New Roman" w:hAnsi="Times New Roman" w:cs="Times New Roman"/>
          <w:b/>
          <w:sz w:val="26"/>
          <w:szCs w:val="26"/>
        </w:rPr>
        <w:t xml:space="preserve">что составляет 100 % от плановых показателей. </w:t>
      </w:r>
    </w:p>
    <w:p w:rsidR="00B90366" w:rsidRDefault="00B90366" w:rsidP="00B90366">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Сведения о достижении целевых показателей муниципальной подпрограммы содержатся в таблице 1.</w:t>
      </w:r>
    </w:p>
    <w:p w:rsidR="00B90366" w:rsidRDefault="00B90366" w:rsidP="00B90366">
      <w:pPr>
        <w:shd w:val="clear" w:color="auto" w:fill="FFFFFF" w:themeFill="background1"/>
        <w:spacing w:after="0"/>
        <w:ind w:firstLine="567"/>
        <w:jc w:val="both"/>
        <w:rPr>
          <w:rFonts w:ascii="Times New Roman" w:hAnsi="Times New Roman" w:cs="Times New Roman"/>
          <w:sz w:val="26"/>
          <w:szCs w:val="26"/>
        </w:rPr>
      </w:pPr>
    </w:p>
    <w:p w:rsidR="00B90366" w:rsidRPr="00F066F2"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proofErr w:type="gramStart"/>
      <w:r w:rsidRPr="0024007F">
        <w:rPr>
          <w:rFonts w:ascii="Times New Roman" w:hAnsi="Times New Roman" w:cs="Times New Roman"/>
          <w:color w:val="000000" w:themeColor="text1"/>
          <w:sz w:val="26"/>
          <w:szCs w:val="26"/>
        </w:rPr>
        <w:lastRenderedPageBreak/>
        <w:t>В рамках подпрограммы</w:t>
      </w:r>
      <w:r w:rsidRPr="0024007F">
        <w:rPr>
          <w:rFonts w:ascii="Times New Roman" w:hAnsi="Times New Roman" w:cs="Times New Roman"/>
          <w:b/>
          <w:color w:val="000000" w:themeColor="text1"/>
          <w:sz w:val="26"/>
          <w:szCs w:val="26"/>
        </w:rPr>
        <w:t xml:space="preserve"> «Благоустройство района»</w:t>
      </w:r>
      <w:r w:rsidRPr="00F066F2">
        <w:rPr>
          <w:rFonts w:ascii="Times New Roman" w:hAnsi="Times New Roman" w:cs="Times New Roman"/>
          <w:color w:val="000000" w:themeColor="text1"/>
          <w:sz w:val="26"/>
          <w:szCs w:val="26"/>
        </w:rPr>
        <w:t xml:space="preserve"> по мероприятию «Прочие благоустройство» произведены расходы по ремонту и замене светильников, щита управления, наружного электроосвещения о. им. Залита» на сумму 50,4 тыс. руб. Произведена оплата за ГСМ (ИА-92) для выполнения работ по покосу территории о. им. Залита в сумме 6,7 тыс. руб. Приобретена краска для покраски детской игровой площадки на о. им. Залита в сумме</w:t>
      </w:r>
      <w:proofErr w:type="gramEnd"/>
      <w:r w:rsidRPr="00F066F2">
        <w:rPr>
          <w:rFonts w:ascii="Times New Roman" w:hAnsi="Times New Roman" w:cs="Times New Roman"/>
          <w:color w:val="000000" w:themeColor="text1"/>
          <w:sz w:val="26"/>
          <w:szCs w:val="26"/>
        </w:rPr>
        <w:t xml:space="preserve"> </w:t>
      </w:r>
      <w:proofErr w:type="gramStart"/>
      <w:r w:rsidRPr="00F066F2">
        <w:rPr>
          <w:rFonts w:ascii="Times New Roman" w:hAnsi="Times New Roman" w:cs="Times New Roman"/>
          <w:color w:val="000000" w:themeColor="text1"/>
          <w:sz w:val="26"/>
          <w:szCs w:val="26"/>
        </w:rPr>
        <w:t>2,6 тыс. руб. Выполнены работы по частичному ремонту покрытия тротуарной плитки на острове им. Залита на сумму 20,0 тыс. руб. Изготовлена и установлена информационная табличка в «Александровский сад» стоимостью 27,5 тыс. руб. Приобретены мешки для мусора для организации субботника на острове им. Залита на сумму 33,6 тыс. руб. Произведена закупка хозяйственных расходов в ТИЦ на острове им. Залита в сумме</w:t>
      </w:r>
      <w:proofErr w:type="gramEnd"/>
      <w:r w:rsidRPr="00F066F2">
        <w:rPr>
          <w:rFonts w:ascii="Times New Roman" w:hAnsi="Times New Roman" w:cs="Times New Roman"/>
          <w:color w:val="000000" w:themeColor="text1"/>
          <w:sz w:val="26"/>
          <w:szCs w:val="26"/>
        </w:rPr>
        <w:t xml:space="preserve"> </w:t>
      </w:r>
      <w:proofErr w:type="gramStart"/>
      <w:r w:rsidRPr="00F066F2">
        <w:rPr>
          <w:rFonts w:ascii="Times New Roman" w:hAnsi="Times New Roman" w:cs="Times New Roman"/>
          <w:color w:val="000000" w:themeColor="text1"/>
          <w:sz w:val="26"/>
          <w:szCs w:val="26"/>
        </w:rPr>
        <w:t xml:space="preserve">14,9 тыс. руб. Приобретена информационная табличка на памятник «Маяк» на сумму 28,6 тыс. руб. Приобретены мешки полипропиленовые для затаривания </w:t>
      </w:r>
      <w:proofErr w:type="spellStart"/>
      <w:r w:rsidRPr="00F066F2">
        <w:rPr>
          <w:rFonts w:ascii="Times New Roman" w:hAnsi="Times New Roman" w:cs="Times New Roman"/>
          <w:color w:val="000000" w:themeColor="text1"/>
          <w:sz w:val="26"/>
          <w:szCs w:val="26"/>
        </w:rPr>
        <w:t>мусота</w:t>
      </w:r>
      <w:proofErr w:type="spellEnd"/>
      <w:r w:rsidRPr="00F066F2">
        <w:rPr>
          <w:rFonts w:ascii="Times New Roman" w:hAnsi="Times New Roman" w:cs="Times New Roman"/>
          <w:color w:val="000000" w:themeColor="text1"/>
          <w:sz w:val="26"/>
          <w:szCs w:val="26"/>
        </w:rPr>
        <w:t xml:space="preserve"> на Межселенной территории- территории Залитских островов на сумму 23,0 тыс. руб. Приобретено металлическое ограждение для установки на о. им. Залита памятник «Маяк» на сумму – 25,3 тыс. руб. Произведена оплата за хоз.</w:t>
      </w:r>
      <w:proofErr w:type="gramEnd"/>
      <w:r w:rsidRPr="00F066F2">
        <w:rPr>
          <w:rFonts w:ascii="Times New Roman" w:hAnsi="Times New Roman" w:cs="Times New Roman"/>
          <w:color w:val="000000" w:themeColor="text1"/>
          <w:sz w:val="26"/>
          <w:szCs w:val="26"/>
        </w:rPr>
        <w:t xml:space="preserve"> Расхода для ТИЦ расположенного на острове им. </w:t>
      </w:r>
      <w:proofErr w:type="gramStart"/>
      <w:r w:rsidRPr="00F066F2">
        <w:rPr>
          <w:rFonts w:ascii="Times New Roman" w:hAnsi="Times New Roman" w:cs="Times New Roman"/>
          <w:color w:val="000000" w:themeColor="text1"/>
          <w:sz w:val="26"/>
          <w:szCs w:val="26"/>
        </w:rPr>
        <w:t>Залита</w:t>
      </w:r>
      <w:proofErr w:type="gramEnd"/>
      <w:r w:rsidRPr="00F066F2">
        <w:rPr>
          <w:rFonts w:ascii="Times New Roman" w:hAnsi="Times New Roman" w:cs="Times New Roman"/>
          <w:color w:val="000000" w:themeColor="text1"/>
          <w:sz w:val="26"/>
          <w:szCs w:val="26"/>
        </w:rPr>
        <w:t xml:space="preserve">  в сумме 15,0 тыс. руб.</w:t>
      </w:r>
    </w:p>
    <w:p w:rsidR="00B90366" w:rsidRPr="00F066F2"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F066F2">
        <w:rPr>
          <w:rFonts w:ascii="Times New Roman" w:hAnsi="Times New Roman" w:cs="Times New Roman"/>
          <w:color w:val="000000" w:themeColor="text1"/>
          <w:sz w:val="26"/>
          <w:szCs w:val="26"/>
        </w:rPr>
        <w:t xml:space="preserve">Приобретены подарочные сертификаты для поздравления победителей по благоустройству сельских поселений на сумму 15,0 тыс. руб. </w:t>
      </w:r>
    </w:p>
    <w:p w:rsidR="00B90366" w:rsidRPr="00F066F2"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F066F2">
        <w:rPr>
          <w:rFonts w:ascii="Times New Roman" w:hAnsi="Times New Roman" w:cs="Times New Roman"/>
          <w:color w:val="000000" w:themeColor="text1"/>
          <w:sz w:val="26"/>
          <w:szCs w:val="26"/>
        </w:rPr>
        <w:t xml:space="preserve">Произведена оплата за часть работ по ремонту здания ТИЦ на острове им. Залита в сумме 70,3 тыс. руб. </w:t>
      </w:r>
    </w:p>
    <w:p w:rsidR="00B90366" w:rsidRPr="00F066F2"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F066F2">
        <w:rPr>
          <w:rFonts w:ascii="Times New Roman" w:hAnsi="Times New Roman" w:cs="Times New Roman"/>
          <w:color w:val="000000" w:themeColor="text1"/>
          <w:sz w:val="26"/>
          <w:szCs w:val="26"/>
        </w:rPr>
        <w:t xml:space="preserve">Произведены расходы на подключения генератора с АВМ в коттеджном поселке «Борисов ручей» для бесперебойного снабжения жителей поселка водой в сумме 58,0 тыс. руб.  </w:t>
      </w:r>
    </w:p>
    <w:p w:rsidR="00B90366" w:rsidRPr="00820AAA" w:rsidRDefault="00B90366" w:rsidP="00B90366">
      <w:pPr>
        <w:shd w:val="clear" w:color="auto" w:fill="FFFFFF" w:themeFill="background1"/>
        <w:spacing w:after="0"/>
        <w:ind w:firstLine="567"/>
        <w:jc w:val="both"/>
        <w:rPr>
          <w:rFonts w:ascii="Times New Roman" w:hAnsi="Times New Roman" w:cs="Times New Roman"/>
          <w:sz w:val="26"/>
          <w:szCs w:val="26"/>
        </w:rPr>
      </w:pPr>
      <w:proofErr w:type="gramStart"/>
      <w:r w:rsidRPr="00820AAA">
        <w:rPr>
          <w:rFonts w:ascii="Times New Roman" w:hAnsi="Times New Roman" w:cs="Times New Roman"/>
          <w:sz w:val="26"/>
          <w:szCs w:val="26"/>
        </w:rPr>
        <w:t>Переданы полномочия по мероприятиям в области охраны окружающей среды по ликвидации несанкционированных свалок в СП «Тямшанская волость» - 230,0 тыс. руб., в СП «Ершовская волость» - 75,0 тыс. руб.,</w:t>
      </w:r>
      <w:r w:rsidRPr="003575A0">
        <w:rPr>
          <w:rFonts w:ascii="Times New Roman" w:hAnsi="Times New Roman" w:cs="Times New Roman"/>
          <w:color w:val="FF0000"/>
          <w:sz w:val="26"/>
          <w:szCs w:val="26"/>
        </w:rPr>
        <w:t xml:space="preserve"> </w:t>
      </w:r>
      <w:r w:rsidRPr="00820AAA">
        <w:rPr>
          <w:rFonts w:ascii="Times New Roman" w:hAnsi="Times New Roman" w:cs="Times New Roman"/>
          <w:sz w:val="26"/>
          <w:szCs w:val="26"/>
        </w:rPr>
        <w:t>в СП «Карамышевская волость» - 300,0 тыс. руб.,</w:t>
      </w:r>
      <w:r w:rsidRPr="003575A0">
        <w:rPr>
          <w:rFonts w:ascii="Times New Roman" w:hAnsi="Times New Roman" w:cs="Times New Roman"/>
          <w:color w:val="FF0000"/>
          <w:sz w:val="26"/>
          <w:szCs w:val="26"/>
        </w:rPr>
        <w:t xml:space="preserve"> </w:t>
      </w:r>
      <w:r w:rsidRPr="00820AAA">
        <w:rPr>
          <w:rFonts w:ascii="Times New Roman" w:hAnsi="Times New Roman" w:cs="Times New Roman"/>
          <w:sz w:val="26"/>
          <w:szCs w:val="26"/>
        </w:rPr>
        <w:t>в СП «Краснопрудская  волость» - 100,0 тыс. руб., в СП «Логозовская волость» - 200,0 тыс. руб., в СП «Середкинская волость» - 200,0 тыс. руб., в СП «Торошинская волость» - 100,0</w:t>
      </w:r>
      <w:proofErr w:type="gramEnd"/>
      <w:r w:rsidRPr="00820AAA">
        <w:rPr>
          <w:rFonts w:ascii="Times New Roman" w:hAnsi="Times New Roman" w:cs="Times New Roman"/>
          <w:sz w:val="26"/>
          <w:szCs w:val="26"/>
        </w:rPr>
        <w:t xml:space="preserve"> тыс. руб., в СП «Ядровская волость» - 309,0 тыс. руб.</w:t>
      </w:r>
    </w:p>
    <w:p w:rsidR="00B90366" w:rsidRPr="00762BF5" w:rsidRDefault="00B90366" w:rsidP="00B90366">
      <w:pPr>
        <w:shd w:val="clear" w:color="auto" w:fill="FFFFFF" w:themeFill="background1"/>
        <w:spacing w:after="0"/>
        <w:ind w:firstLine="567"/>
        <w:jc w:val="both"/>
        <w:rPr>
          <w:rFonts w:ascii="Times New Roman" w:hAnsi="Times New Roman" w:cs="Times New Roman"/>
          <w:sz w:val="26"/>
          <w:szCs w:val="26"/>
        </w:rPr>
      </w:pPr>
      <w:proofErr w:type="gramStart"/>
      <w:r w:rsidRPr="00762BF5">
        <w:rPr>
          <w:rFonts w:ascii="Times New Roman" w:hAnsi="Times New Roman" w:cs="Times New Roman"/>
          <w:sz w:val="26"/>
          <w:szCs w:val="26"/>
        </w:rPr>
        <w:t xml:space="preserve">В соответствии с Соглашениями переданы средства на развитие институтов ТОС и поддержку проектов местных инициатив за счет средств местного бюджета  сельским поселениям на выполнение проектов ТОС в рамках районного конкурса проектов ТОС,  СП «Ядровская волость» - 400,0 тыс. руб. СП «Логозовская волость» -200,0 тыс. руб., СП «Тямшанская волость» - 400,0 тыс. руб., </w:t>
      </w:r>
      <w:r w:rsidRPr="00ED67A9">
        <w:rPr>
          <w:rFonts w:ascii="Times New Roman" w:hAnsi="Times New Roman" w:cs="Times New Roman"/>
          <w:sz w:val="26"/>
          <w:szCs w:val="26"/>
        </w:rPr>
        <w:t xml:space="preserve">СП «Карамышевская волость» -310,0 тыс. руб., </w:t>
      </w:r>
      <w:r w:rsidRPr="00762BF5">
        <w:rPr>
          <w:rFonts w:ascii="Times New Roman" w:hAnsi="Times New Roman" w:cs="Times New Roman"/>
          <w:sz w:val="26"/>
          <w:szCs w:val="26"/>
        </w:rPr>
        <w:t>СП «Краснопрудская волость» -100,0</w:t>
      </w:r>
      <w:proofErr w:type="gramEnd"/>
      <w:r w:rsidRPr="00762BF5">
        <w:rPr>
          <w:rFonts w:ascii="Times New Roman" w:hAnsi="Times New Roman" w:cs="Times New Roman"/>
          <w:sz w:val="26"/>
          <w:szCs w:val="26"/>
        </w:rPr>
        <w:t xml:space="preserve"> </w:t>
      </w:r>
      <w:proofErr w:type="gramStart"/>
      <w:r w:rsidRPr="00762BF5">
        <w:rPr>
          <w:rFonts w:ascii="Times New Roman" w:hAnsi="Times New Roman" w:cs="Times New Roman"/>
          <w:sz w:val="26"/>
          <w:szCs w:val="26"/>
        </w:rPr>
        <w:t>тыс. руб.,</w:t>
      </w:r>
      <w:r w:rsidRPr="003575A0">
        <w:rPr>
          <w:rFonts w:ascii="Times New Roman" w:hAnsi="Times New Roman" w:cs="Times New Roman"/>
          <w:color w:val="FF0000"/>
          <w:sz w:val="26"/>
          <w:szCs w:val="26"/>
        </w:rPr>
        <w:t xml:space="preserve"> </w:t>
      </w:r>
      <w:r w:rsidRPr="00762BF5">
        <w:rPr>
          <w:rFonts w:ascii="Times New Roman" w:hAnsi="Times New Roman" w:cs="Times New Roman"/>
          <w:sz w:val="26"/>
          <w:szCs w:val="26"/>
        </w:rPr>
        <w:t>СП «Торошинская волость» -500,0 тыс. руб., СП «Середкинская волость» -399,9 тыс. руб.,</w:t>
      </w:r>
      <w:proofErr w:type="gramEnd"/>
    </w:p>
    <w:p w:rsidR="00B90366" w:rsidRPr="00562A76" w:rsidRDefault="00B90366" w:rsidP="00B90366">
      <w:pPr>
        <w:shd w:val="clear" w:color="auto" w:fill="FFFFFF" w:themeFill="background1"/>
        <w:spacing w:after="0"/>
        <w:ind w:firstLine="567"/>
        <w:jc w:val="both"/>
        <w:rPr>
          <w:rFonts w:ascii="Times New Roman" w:hAnsi="Times New Roman" w:cs="Times New Roman"/>
          <w:sz w:val="26"/>
          <w:szCs w:val="26"/>
        </w:rPr>
      </w:pPr>
      <w:proofErr w:type="gramStart"/>
      <w:r w:rsidRPr="00562A76">
        <w:rPr>
          <w:rFonts w:ascii="Times New Roman" w:hAnsi="Times New Roman" w:cs="Times New Roman"/>
          <w:sz w:val="26"/>
          <w:szCs w:val="26"/>
        </w:rPr>
        <w:t xml:space="preserve">В рамках мероприятия «Расходы на развитие институтов ТОС и поддержку проектов местных инициатив за счет средств местного бюджета» в рамках проекта «Своими руками» ТОС Александровский посад произведена оплата за приобретение инструментов для благоустройства о. им. Залита в сумме 100,0 тыс. руб. </w:t>
      </w:r>
      <w:proofErr w:type="gramEnd"/>
    </w:p>
    <w:p w:rsidR="00B90366" w:rsidRPr="00562A76" w:rsidRDefault="00B90366" w:rsidP="00B90366">
      <w:pPr>
        <w:shd w:val="clear" w:color="auto" w:fill="FFFFFF" w:themeFill="background1"/>
        <w:spacing w:after="0"/>
        <w:ind w:firstLine="567"/>
        <w:jc w:val="both"/>
        <w:rPr>
          <w:rFonts w:ascii="Times New Roman" w:hAnsi="Times New Roman" w:cs="Times New Roman"/>
          <w:sz w:val="26"/>
          <w:szCs w:val="26"/>
        </w:rPr>
      </w:pPr>
      <w:r w:rsidRPr="00562A76">
        <w:rPr>
          <w:rFonts w:ascii="Times New Roman" w:hAnsi="Times New Roman" w:cs="Times New Roman"/>
          <w:sz w:val="26"/>
          <w:szCs w:val="26"/>
        </w:rPr>
        <w:t xml:space="preserve">В рамках проекта «Благоустройство Александровского парка на территории межселенной территории-территории Залитских островов о. им. Залита» произведена оплата за проведение работ по благоустройству в сумме 306,0 тыс. руб. </w:t>
      </w:r>
    </w:p>
    <w:p w:rsidR="00B90366" w:rsidRPr="00562A76" w:rsidRDefault="00B90366" w:rsidP="00B90366">
      <w:pPr>
        <w:shd w:val="clear" w:color="auto" w:fill="FFFFFF" w:themeFill="background1"/>
        <w:spacing w:after="0"/>
        <w:ind w:firstLine="567"/>
        <w:jc w:val="both"/>
        <w:rPr>
          <w:rFonts w:ascii="Times New Roman" w:hAnsi="Times New Roman" w:cs="Times New Roman"/>
          <w:sz w:val="26"/>
          <w:szCs w:val="26"/>
        </w:rPr>
      </w:pPr>
      <w:r w:rsidRPr="00562A76">
        <w:rPr>
          <w:rFonts w:ascii="Times New Roman" w:hAnsi="Times New Roman" w:cs="Times New Roman"/>
          <w:sz w:val="26"/>
          <w:szCs w:val="26"/>
        </w:rPr>
        <w:lastRenderedPageBreak/>
        <w:t>В рамках мероприятия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p w:rsidR="00B90366" w:rsidRPr="00562A76" w:rsidRDefault="00B90366" w:rsidP="00B90366">
      <w:pPr>
        <w:shd w:val="clear" w:color="auto" w:fill="FFFFFF" w:themeFill="background1"/>
        <w:spacing w:after="0"/>
        <w:ind w:firstLine="567"/>
        <w:jc w:val="both"/>
        <w:rPr>
          <w:rFonts w:ascii="Times New Roman" w:hAnsi="Times New Roman" w:cs="Times New Roman"/>
          <w:sz w:val="26"/>
          <w:szCs w:val="26"/>
        </w:rPr>
      </w:pPr>
      <w:r w:rsidRPr="00562A76">
        <w:rPr>
          <w:rFonts w:ascii="Times New Roman" w:hAnsi="Times New Roman" w:cs="Times New Roman"/>
          <w:sz w:val="26"/>
          <w:szCs w:val="26"/>
        </w:rPr>
        <w:t xml:space="preserve">- произведена оплата за поставку и установку комплекта мемориального памятника на захоронение в дер. </w:t>
      </w:r>
      <w:proofErr w:type="spellStart"/>
      <w:r w:rsidRPr="00562A76">
        <w:rPr>
          <w:rFonts w:ascii="Times New Roman" w:hAnsi="Times New Roman" w:cs="Times New Roman"/>
          <w:sz w:val="26"/>
          <w:szCs w:val="26"/>
        </w:rPr>
        <w:t>Пикалиха</w:t>
      </w:r>
      <w:proofErr w:type="spellEnd"/>
      <w:r w:rsidRPr="00562A76">
        <w:rPr>
          <w:rFonts w:ascii="Times New Roman" w:hAnsi="Times New Roman" w:cs="Times New Roman"/>
          <w:sz w:val="26"/>
          <w:szCs w:val="26"/>
        </w:rPr>
        <w:t xml:space="preserve"> Псковского района в сумме 155,8 тыс. руб. </w:t>
      </w:r>
    </w:p>
    <w:p w:rsidR="00B90366" w:rsidRPr="00562A76" w:rsidRDefault="00B90366" w:rsidP="00B90366">
      <w:pPr>
        <w:shd w:val="clear" w:color="auto" w:fill="FFFFFF" w:themeFill="background1"/>
        <w:spacing w:after="0"/>
        <w:ind w:firstLine="567"/>
        <w:jc w:val="both"/>
        <w:rPr>
          <w:rFonts w:ascii="Times New Roman" w:hAnsi="Times New Roman" w:cs="Times New Roman"/>
          <w:sz w:val="26"/>
          <w:szCs w:val="26"/>
        </w:rPr>
      </w:pPr>
      <w:r w:rsidRPr="00562A76">
        <w:rPr>
          <w:rFonts w:ascii="Times New Roman" w:hAnsi="Times New Roman" w:cs="Times New Roman"/>
          <w:sz w:val="26"/>
          <w:szCs w:val="26"/>
        </w:rPr>
        <w:t xml:space="preserve">- произведена оплата за выполнение работ по восстановлению братского захоронения воинов ВОВ в дер. </w:t>
      </w:r>
      <w:proofErr w:type="spellStart"/>
      <w:r w:rsidRPr="00562A76">
        <w:rPr>
          <w:rFonts w:ascii="Times New Roman" w:hAnsi="Times New Roman" w:cs="Times New Roman"/>
          <w:sz w:val="26"/>
          <w:szCs w:val="26"/>
        </w:rPr>
        <w:t>Шванибахово</w:t>
      </w:r>
      <w:proofErr w:type="spellEnd"/>
      <w:r w:rsidRPr="00562A76">
        <w:rPr>
          <w:rFonts w:ascii="Times New Roman" w:hAnsi="Times New Roman" w:cs="Times New Roman"/>
          <w:sz w:val="26"/>
          <w:szCs w:val="26"/>
        </w:rPr>
        <w:t xml:space="preserve"> Псковского района в сумме </w:t>
      </w:r>
      <w:r w:rsidRPr="00562A76">
        <w:rPr>
          <w:rFonts w:ascii="Times New Roman" w:hAnsi="Times New Roman" w:cs="Times New Roman"/>
          <w:sz w:val="26"/>
          <w:szCs w:val="26"/>
        </w:rPr>
        <w:br/>
        <w:t>1056, 4 тыс. руб.</w:t>
      </w:r>
    </w:p>
    <w:p w:rsidR="00B90366" w:rsidRPr="0086320A"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86320A">
        <w:rPr>
          <w:rFonts w:ascii="Times New Roman" w:hAnsi="Times New Roman" w:cs="Times New Roman"/>
          <w:color w:val="000000" w:themeColor="text1"/>
          <w:sz w:val="26"/>
          <w:szCs w:val="26"/>
        </w:rPr>
        <w:t>В рамках мероприятия «Софинансирование расходов на проведение ремонта (реконструкции), благоустройства, работ по постановке на кадастровый учет воинских захоронений, памятников и памятных знаков, увековечивающих память погибших при защите Отечества, на территории муниципального образования «Псковский район» изготовлены и установлены  мемориальные доски  на общую сумму 240,1 тыс. руб.</w:t>
      </w:r>
    </w:p>
    <w:p w:rsidR="00B90366" w:rsidRPr="0086320A"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86320A">
        <w:rPr>
          <w:rFonts w:ascii="Times New Roman" w:hAnsi="Times New Roman" w:cs="Times New Roman"/>
          <w:color w:val="000000" w:themeColor="text1"/>
          <w:sz w:val="26"/>
          <w:szCs w:val="26"/>
        </w:rPr>
        <w:t xml:space="preserve">Произведены расходы на оказание похоронных услуг по захоронению останков солдат (дер. Череха) на сумму 18,4 тыс. руб. </w:t>
      </w:r>
    </w:p>
    <w:p w:rsidR="00B90366" w:rsidRPr="0086320A"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86320A">
        <w:rPr>
          <w:rFonts w:ascii="Times New Roman" w:hAnsi="Times New Roman" w:cs="Times New Roman"/>
          <w:color w:val="000000" w:themeColor="text1"/>
          <w:sz w:val="26"/>
          <w:szCs w:val="26"/>
        </w:rPr>
        <w:t xml:space="preserve">Приобретены посадочные материалы-саженцы </w:t>
      </w:r>
      <w:proofErr w:type="spellStart"/>
      <w:r w:rsidRPr="0086320A">
        <w:rPr>
          <w:rFonts w:ascii="Times New Roman" w:hAnsi="Times New Roman" w:cs="Times New Roman"/>
          <w:color w:val="000000" w:themeColor="text1"/>
          <w:sz w:val="26"/>
          <w:szCs w:val="26"/>
        </w:rPr>
        <w:t>декорат</w:t>
      </w:r>
      <w:proofErr w:type="spellEnd"/>
      <w:r w:rsidRPr="0086320A">
        <w:rPr>
          <w:rFonts w:ascii="Times New Roman" w:hAnsi="Times New Roman" w:cs="Times New Roman"/>
          <w:color w:val="000000" w:themeColor="text1"/>
          <w:sz w:val="26"/>
          <w:szCs w:val="26"/>
        </w:rPr>
        <w:t xml:space="preserve">. пород, липа мелколистная для благоустройства воинского захоронения на сумму 35,0 тыс. руб.  </w:t>
      </w:r>
    </w:p>
    <w:p w:rsidR="00B90366" w:rsidRPr="0086320A"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86320A">
        <w:rPr>
          <w:rFonts w:ascii="Times New Roman" w:hAnsi="Times New Roman" w:cs="Times New Roman"/>
          <w:color w:val="000000" w:themeColor="text1"/>
          <w:sz w:val="26"/>
          <w:szCs w:val="26"/>
        </w:rPr>
        <w:t>Выплачен аванс 30% за разработку ПСД по объекту «Благоустройство воинского мемориала «</w:t>
      </w:r>
      <w:proofErr w:type="spellStart"/>
      <w:r w:rsidRPr="0086320A">
        <w:rPr>
          <w:rFonts w:ascii="Times New Roman" w:hAnsi="Times New Roman" w:cs="Times New Roman"/>
          <w:color w:val="000000" w:themeColor="text1"/>
          <w:sz w:val="26"/>
          <w:szCs w:val="26"/>
        </w:rPr>
        <w:t>Жидилов</w:t>
      </w:r>
      <w:proofErr w:type="spellEnd"/>
      <w:r w:rsidRPr="0086320A">
        <w:rPr>
          <w:rFonts w:ascii="Times New Roman" w:hAnsi="Times New Roman" w:cs="Times New Roman"/>
          <w:color w:val="000000" w:themeColor="text1"/>
          <w:sz w:val="26"/>
          <w:szCs w:val="26"/>
        </w:rPr>
        <w:t xml:space="preserve"> Бор» в сумме 177,0 тыс. руб. </w:t>
      </w:r>
    </w:p>
    <w:p w:rsidR="00B90366" w:rsidRPr="00787B47"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787B47">
        <w:rPr>
          <w:rFonts w:ascii="Times New Roman" w:hAnsi="Times New Roman" w:cs="Times New Roman"/>
          <w:color w:val="000000" w:themeColor="text1"/>
          <w:sz w:val="26"/>
          <w:szCs w:val="26"/>
        </w:rPr>
        <w:t>Произведена оплата за перезахоронение воинов погибших в ВОВ на братское захоронение в дер. Торошино Псковского района в сумме 10,0 тыс. руб., на воинском мемориале «</w:t>
      </w:r>
      <w:proofErr w:type="spellStart"/>
      <w:r w:rsidRPr="00787B47">
        <w:rPr>
          <w:rFonts w:ascii="Times New Roman" w:hAnsi="Times New Roman" w:cs="Times New Roman"/>
          <w:color w:val="000000" w:themeColor="text1"/>
          <w:sz w:val="26"/>
          <w:szCs w:val="26"/>
        </w:rPr>
        <w:t>Жидилов</w:t>
      </w:r>
      <w:proofErr w:type="spellEnd"/>
      <w:r w:rsidRPr="00787B47">
        <w:rPr>
          <w:rFonts w:ascii="Times New Roman" w:hAnsi="Times New Roman" w:cs="Times New Roman"/>
          <w:color w:val="000000" w:themeColor="text1"/>
          <w:sz w:val="26"/>
          <w:szCs w:val="26"/>
        </w:rPr>
        <w:t xml:space="preserve"> бор» в сумме 72,5 тыс. руб. Оказание похоронно-ритуальных услуг по </w:t>
      </w:r>
      <w:proofErr w:type="spellStart"/>
      <w:r w:rsidRPr="00787B47">
        <w:rPr>
          <w:rFonts w:ascii="Times New Roman" w:hAnsi="Times New Roman" w:cs="Times New Roman"/>
          <w:color w:val="000000" w:themeColor="text1"/>
          <w:sz w:val="26"/>
          <w:szCs w:val="26"/>
        </w:rPr>
        <w:t>захорон</w:t>
      </w:r>
      <w:proofErr w:type="spellEnd"/>
      <w:r w:rsidRPr="00787B47">
        <w:rPr>
          <w:rFonts w:ascii="Times New Roman" w:hAnsi="Times New Roman" w:cs="Times New Roman"/>
          <w:color w:val="000000" w:themeColor="text1"/>
          <w:sz w:val="26"/>
          <w:szCs w:val="26"/>
        </w:rPr>
        <w:t xml:space="preserve">. останков солдат </w:t>
      </w:r>
      <w:proofErr w:type="gramStart"/>
      <w:r w:rsidRPr="00787B47">
        <w:rPr>
          <w:rFonts w:ascii="Times New Roman" w:hAnsi="Times New Roman" w:cs="Times New Roman"/>
          <w:color w:val="000000" w:themeColor="text1"/>
          <w:sz w:val="26"/>
          <w:szCs w:val="26"/>
        </w:rPr>
        <w:t>в</w:t>
      </w:r>
      <w:proofErr w:type="gramEnd"/>
      <w:r w:rsidRPr="00787B47">
        <w:rPr>
          <w:rFonts w:ascii="Times New Roman" w:hAnsi="Times New Roman" w:cs="Times New Roman"/>
          <w:color w:val="000000" w:themeColor="text1"/>
          <w:sz w:val="26"/>
          <w:szCs w:val="26"/>
        </w:rPr>
        <w:t xml:space="preserve"> дер. Череха </w:t>
      </w:r>
      <w:proofErr w:type="gramStart"/>
      <w:r w:rsidRPr="00787B47">
        <w:rPr>
          <w:rFonts w:ascii="Times New Roman" w:hAnsi="Times New Roman" w:cs="Times New Roman"/>
          <w:color w:val="000000" w:themeColor="text1"/>
          <w:sz w:val="26"/>
          <w:szCs w:val="26"/>
        </w:rPr>
        <w:t>в</w:t>
      </w:r>
      <w:proofErr w:type="gramEnd"/>
      <w:r w:rsidRPr="00787B47">
        <w:rPr>
          <w:rFonts w:ascii="Times New Roman" w:hAnsi="Times New Roman" w:cs="Times New Roman"/>
          <w:color w:val="000000" w:themeColor="text1"/>
          <w:sz w:val="26"/>
          <w:szCs w:val="26"/>
        </w:rPr>
        <w:t xml:space="preserve"> сумме 14,1 тыс. руб. </w:t>
      </w:r>
    </w:p>
    <w:p w:rsidR="00B90366" w:rsidRPr="00F87BBE"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proofErr w:type="gramStart"/>
      <w:r w:rsidRPr="00F87BBE">
        <w:rPr>
          <w:rFonts w:ascii="Times New Roman" w:hAnsi="Times New Roman" w:cs="Times New Roman"/>
          <w:color w:val="000000" w:themeColor="text1"/>
          <w:sz w:val="26"/>
          <w:szCs w:val="26"/>
        </w:rPr>
        <w:t>В рамках мероприятия «Расходы на строительство причала в д. Толбица, приобретение трех плавучих понтонных причалов (д. Толбица, о. Залита, о. Белов), понижающего понтонного причала и ангара для хранения в рамках реализации мероприятий международного проекта "Экономически и экологически устойчивый регион Чудского озера - 2" ("Россия - Эстония")» произведена оплата за выполнение работ по оборудованию доступной среды для МГН согласно корректировке проектно-сметной документации по</w:t>
      </w:r>
      <w:proofErr w:type="gramEnd"/>
      <w:r w:rsidRPr="00F87BBE">
        <w:rPr>
          <w:rFonts w:ascii="Times New Roman" w:hAnsi="Times New Roman" w:cs="Times New Roman"/>
          <w:color w:val="000000" w:themeColor="text1"/>
          <w:sz w:val="26"/>
          <w:szCs w:val="26"/>
        </w:rPr>
        <w:t xml:space="preserve"> объекту «Строительство причала в дер. Толбица» в размере 590,0 тыс. руб. </w:t>
      </w:r>
    </w:p>
    <w:p w:rsidR="00B90366" w:rsidRPr="00E02BD9"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E02BD9">
        <w:rPr>
          <w:rFonts w:ascii="Times New Roman" w:hAnsi="Times New Roman" w:cs="Times New Roman"/>
          <w:color w:val="000000" w:themeColor="text1"/>
          <w:sz w:val="26"/>
          <w:szCs w:val="26"/>
        </w:rPr>
        <w:t xml:space="preserve">В рамках мероприятия «Расходы на реализацию мероприятий в рамках международного проекта "Зеленый туристический маршрут" (МП "Россия - Латвия") произведен ремонт здания на острове им. Залита для организации </w:t>
      </w:r>
      <w:proofErr w:type="spellStart"/>
      <w:r w:rsidRPr="00E02BD9">
        <w:rPr>
          <w:rFonts w:ascii="Times New Roman" w:hAnsi="Times New Roman" w:cs="Times New Roman"/>
          <w:color w:val="000000" w:themeColor="text1"/>
          <w:sz w:val="26"/>
          <w:szCs w:val="26"/>
        </w:rPr>
        <w:t>туриско</w:t>
      </w:r>
      <w:proofErr w:type="spellEnd"/>
      <w:r w:rsidRPr="00E02BD9">
        <w:rPr>
          <w:rFonts w:ascii="Times New Roman" w:hAnsi="Times New Roman" w:cs="Times New Roman"/>
          <w:color w:val="000000" w:themeColor="text1"/>
          <w:sz w:val="26"/>
          <w:szCs w:val="26"/>
        </w:rPr>
        <w:t xml:space="preserve">-краеведческого центра на сумму 859,2 тыс. руб. </w:t>
      </w:r>
    </w:p>
    <w:p w:rsidR="00B90366" w:rsidRDefault="00B90366" w:rsidP="00B90366">
      <w:pPr>
        <w:spacing w:after="0" w:line="240" w:lineRule="auto"/>
        <w:ind w:firstLine="851"/>
        <w:jc w:val="both"/>
        <w:rPr>
          <w:rFonts w:ascii="Times New Roman" w:hAnsi="Times New Roman" w:cs="Times New Roman"/>
          <w:b/>
          <w:bCs/>
          <w:sz w:val="26"/>
          <w:szCs w:val="26"/>
        </w:rPr>
      </w:pPr>
      <w:r>
        <w:rPr>
          <w:rFonts w:ascii="Times New Roman" w:hAnsi="Times New Roman" w:cs="Times New Roman"/>
          <w:b/>
          <w:bCs/>
          <w:sz w:val="26"/>
          <w:szCs w:val="26"/>
        </w:rPr>
        <w:t>По состоянию на 31 декабря 2024 года, по подпрограмме «Благоустройство Псковского района» при плановых назначениях 11417,4 тыс. рублей, кассовые расходы составили 7 849,5 тыс. рублей, что составляет 68,75 % к плану.</w:t>
      </w:r>
    </w:p>
    <w:p w:rsidR="00B90366" w:rsidRPr="00B90366" w:rsidRDefault="00B90366" w:rsidP="00B90366">
      <w:pPr>
        <w:pStyle w:val="100"/>
        <w:ind w:firstLine="540"/>
        <w:jc w:val="both"/>
        <w:rPr>
          <w:rFonts w:ascii="Times New Roman" w:hAnsi="Times New Roman" w:cs="Times New Roman"/>
          <w:color w:val="000000" w:themeColor="text1"/>
          <w:sz w:val="26"/>
          <w:szCs w:val="26"/>
        </w:rPr>
      </w:pPr>
      <w:r w:rsidRPr="00B90366">
        <w:rPr>
          <w:rFonts w:ascii="Times New Roman" w:hAnsi="Times New Roman" w:cs="Times New Roman"/>
          <w:color w:val="000000" w:themeColor="text1"/>
          <w:sz w:val="26"/>
          <w:szCs w:val="26"/>
        </w:rPr>
        <w:t>Сведения о достижении целевых показателей муниципальной подпрограммы содержатся в таблице 1.</w:t>
      </w:r>
    </w:p>
    <w:p w:rsidR="00B90366" w:rsidRPr="0024007F" w:rsidRDefault="00B90366" w:rsidP="00B90366">
      <w:pPr>
        <w:pStyle w:val="100"/>
        <w:ind w:firstLine="540"/>
        <w:jc w:val="both"/>
        <w:rPr>
          <w:rFonts w:ascii="Times New Roman" w:hAnsi="Times New Roman" w:cs="Times New Roman"/>
          <w:color w:val="000000" w:themeColor="text1"/>
          <w:sz w:val="26"/>
          <w:szCs w:val="26"/>
        </w:rPr>
      </w:pPr>
    </w:p>
    <w:p w:rsidR="00B90366" w:rsidRPr="00AA7B54"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24007F">
        <w:rPr>
          <w:rFonts w:ascii="Times New Roman" w:hAnsi="Times New Roman" w:cs="Times New Roman"/>
          <w:color w:val="000000" w:themeColor="text1"/>
          <w:sz w:val="26"/>
          <w:szCs w:val="26"/>
        </w:rPr>
        <w:t>В рамках подпрограммы</w:t>
      </w:r>
      <w:r w:rsidRPr="0024007F">
        <w:rPr>
          <w:rFonts w:ascii="Times New Roman" w:hAnsi="Times New Roman" w:cs="Times New Roman"/>
          <w:b/>
          <w:color w:val="000000" w:themeColor="text1"/>
          <w:sz w:val="26"/>
          <w:szCs w:val="26"/>
        </w:rPr>
        <w:t xml:space="preserve"> «Жилище»</w:t>
      </w:r>
      <w:r w:rsidRPr="00AA7B54">
        <w:rPr>
          <w:rFonts w:ascii="Times New Roman" w:hAnsi="Times New Roman" w:cs="Times New Roman"/>
          <w:color w:val="000000" w:themeColor="text1"/>
          <w:sz w:val="26"/>
          <w:szCs w:val="26"/>
        </w:rPr>
        <w:t xml:space="preserve"> произведена оплата за выполненные работы в рамках Муниципального Контракта на выполнение капитального ремонта муниципальной квартиры в дер. Репки, д.1 в размере 676,4 тыс. руб. </w:t>
      </w:r>
    </w:p>
    <w:p w:rsidR="00B90366" w:rsidRPr="00AA7B54"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proofErr w:type="gramStart"/>
      <w:r w:rsidRPr="00AA7B54">
        <w:rPr>
          <w:rFonts w:ascii="Times New Roman" w:hAnsi="Times New Roman" w:cs="Times New Roman"/>
          <w:color w:val="000000" w:themeColor="text1"/>
          <w:sz w:val="26"/>
          <w:szCs w:val="26"/>
        </w:rPr>
        <w:lastRenderedPageBreak/>
        <w:t xml:space="preserve">Осуществлена оплата за проведение экспертизы для признания аварийным дом в с. Карамышево по ул. Псковская д. 25 в размере 100,0 тыс. руб. </w:t>
      </w:r>
      <w:proofErr w:type="gramEnd"/>
    </w:p>
    <w:p w:rsidR="00B90366" w:rsidRPr="00AA7B54" w:rsidRDefault="00B905FD"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Осущ</w:t>
      </w:r>
      <w:r w:rsidR="00B90366" w:rsidRPr="00AA7B54">
        <w:rPr>
          <w:rFonts w:ascii="Times New Roman" w:hAnsi="Times New Roman" w:cs="Times New Roman"/>
          <w:color w:val="000000" w:themeColor="text1"/>
          <w:sz w:val="26"/>
          <w:szCs w:val="26"/>
        </w:rPr>
        <w:t xml:space="preserve">ествлена оплата за текущий ремонт  муниципальной квартиры расположенной по адресу дер. Родина, ул. Юбилейная д. </w:t>
      </w:r>
      <w:proofErr w:type="gramStart"/>
      <w:r w:rsidR="00B90366" w:rsidRPr="00AA7B54">
        <w:rPr>
          <w:rFonts w:ascii="Times New Roman" w:hAnsi="Times New Roman" w:cs="Times New Roman"/>
          <w:color w:val="000000" w:themeColor="text1"/>
          <w:sz w:val="26"/>
          <w:szCs w:val="26"/>
        </w:rPr>
        <w:t>7</w:t>
      </w:r>
      <w:proofErr w:type="gramEnd"/>
      <w:r w:rsidR="00B90366" w:rsidRPr="00AA7B54">
        <w:rPr>
          <w:rFonts w:ascii="Times New Roman" w:hAnsi="Times New Roman" w:cs="Times New Roman"/>
          <w:color w:val="000000" w:themeColor="text1"/>
          <w:sz w:val="26"/>
          <w:szCs w:val="26"/>
        </w:rPr>
        <w:t xml:space="preserve"> а кв. 5 в сумме 1300,0 тыс. руб.</w:t>
      </w:r>
    </w:p>
    <w:p w:rsidR="00B90366" w:rsidRPr="00AA7B54"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AA7B54">
        <w:rPr>
          <w:rFonts w:ascii="Times New Roman" w:hAnsi="Times New Roman" w:cs="Times New Roman"/>
          <w:color w:val="000000" w:themeColor="text1"/>
          <w:sz w:val="26"/>
          <w:szCs w:val="26"/>
        </w:rPr>
        <w:t xml:space="preserve">Выплачен аванс 30 % за выполнение работ по текущему ремонту муниципальной квартиры в д. Торошино, ул. Захарова д. 22 в сумме 179,7 тыс. руб. </w:t>
      </w:r>
    </w:p>
    <w:p w:rsidR="00B90366" w:rsidRPr="00AA7B54" w:rsidRDefault="00B90366" w:rsidP="00B90366">
      <w:pPr>
        <w:shd w:val="clear" w:color="auto" w:fill="FFFFFF" w:themeFill="background1"/>
        <w:spacing w:after="0"/>
        <w:ind w:firstLine="567"/>
        <w:jc w:val="both"/>
        <w:rPr>
          <w:rFonts w:ascii="Times New Roman" w:hAnsi="Times New Roman" w:cs="Times New Roman"/>
          <w:color w:val="000000" w:themeColor="text1"/>
          <w:sz w:val="26"/>
          <w:szCs w:val="26"/>
        </w:rPr>
      </w:pPr>
      <w:r w:rsidRPr="00AA7B54">
        <w:rPr>
          <w:rFonts w:ascii="Times New Roman" w:hAnsi="Times New Roman" w:cs="Times New Roman"/>
          <w:color w:val="000000" w:themeColor="text1"/>
          <w:sz w:val="26"/>
          <w:szCs w:val="26"/>
        </w:rPr>
        <w:t xml:space="preserve">Произведены почтовые расходы в сумме 1,0 тыс. руб. </w:t>
      </w:r>
    </w:p>
    <w:p w:rsidR="00B90366" w:rsidRDefault="00B90366" w:rsidP="00B90366">
      <w:pPr>
        <w:spacing w:after="0" w:line="240" w:lineRule="auto"/>
        <w:ind w:firstLine="851"/>
        <w:jc w:val="both"/>
        <w:rPr>
          <w:rFonts w:ascii="Times New Roman" w:hAnsi="Times New Roman" w:cs="Times New Roman"/>
          <w:b/>
          <w:bCs/>
          <w:sz w:val="26"/>
          <w:szCs w:val="26"/>
        </w:rPr>
      </w:pPr>
      <w:r>
        <w:rPr>
          <w:rFonts w:ascii="Times New Roman" w:hAnsi="Times New Roman" w:cs="Times New Roman"/>
          <w:b/>
          <w:bCs/>
          <w:sz w:val="26"/>
          <w:szCs w:val="26"/>
        </w:rPr>
        <w:t>В итоге, по подпрограмме «Жилище» при плановых назначениях 4824,00 тыс. рублей, кассовые расходы составили 2257,1 тыс. рублей, что составляет 46,79 % к плану.</w:t>
      </w:r>
    </w:p>
    <w:p w:rsidR="00B90366" w:rsidRPr="00B90366" w:rsidRDefault="00B90366" w:rsidP="00B90366">
      <w:pPr>
        <w:shd w:val="clear" w:color="auto" w:fill="FFFFFF" w:themeFill="background1"/>
        <w:spacing w:after="0"/>
        <w:ind w:firstLine="567"/>
        <w:jc w:val="both"/>
        <w:rPr>
          <w:rFonts w:ascii="Times New Roman" w:hAnsi="Times New Roman" w:cs="Times New Roman"/>
          <w:b/>
          <w:bCs/>
          <w:color w:val="000000" w:themeColor="text1"/>
          <w:sz w:val="26"/>
          <w:szCs w:val="26"/>
        </w:rPr>
      </w:pPr>
      <w:r w:rsidRPr="00B90366">
        <w:rPr>
          <w:rFonts w:ascii="Times New Roman" w:hAnsi="Times New Roman" w:cs="Times New Roman"/>
          <w:color w:val="000000" w:themeColor="text1"/>
          <w:sz w:val="26"/>
          <w:szCs w:val="26"/>
        </w:rPr>
        <w:t>Сведения о достижении целевых показателей муниципальной подпрограммы содержатся в таблице 1.</w:t>
      </w:r>
    </w:p>
    <w:p w:rsidR="00B90366" w:rsidRPr="00B90366" w:rsidRDefault="00B90366" w:rsidP="00B90366">
      <w:pPr>
        <w:shd w:val="clear" w:color="auto" w:fill="FFFFFF" w:themeFill="background1"/>
        <w:spacing w:after="0"/>
        <w:jc w:val="both"/>
        <w:rPr>
          <w:rFonts w:ascii="Times New Roman" w:hAnsi="Times New Roman" w:cs="Times New Roman"/>
          <w:color w:val="000000" w:themeColor="text1"/>
          <w:sz w:val="26"/>
          <w:szCs w:val="26"/>
        </w:rPr>
      </w:pPr>
    </w:p>
    <w:p w:rsidR="00481074" w:rsidRDefault="00965B7E" w:rsidP="008E7B76">
      <w:pPr>
        <w:spacing w:after="0" w:line="240" w:lineRule="auto"/>
        <w:ind w:firstLine="540"/>
        <w:jc w:val="center"/>
        <w:rPr>
          <w:rFonts w:ascii="Times New Roman" w:hAnsi="Times New Roman" w:cs="Times New Roman"/>
          <w:b/>
          <w:bCs/>
          <w:sz w:val="26"/>
          <w:szCs w:val="26"/>
        </w:rPr>
      </w:pPr>
      <w:r w:rsidRPr="00B90366">
        <w:rPr>
          <w:rFonts w:ascii="Times New Roman" w:hAnsi="Times New Roman" w:cs="Times New Roman"/>
          <w:b/>
          <w:bCs/>
          <w:sz w:val="26"/>
          <w:szCs w:val="26"/>
        </w:rPr>
        <w:t>Сведения о достижении значений целевых индикаторов муниципальной программы «Комплексное развитие систем коммунальной инфраструктуры и благоустройства Псковского района Псковской области»</w:t>
      </w:r>
    </w:p>
    <w:p w:rsidR="0024007F" w:rsidRDefault="0024007F" w:rsidP="008E7B76">
      <w:pPr>
        <w:spacing w:after="0" w:line="240" w:lineRule="auto"/>
        <w:ind w:firstLine="540"/>
        <w:jc w:val="center"/>
        <w:rPr>
          <w:rFonts w:ascii="Times New Roman" w:hAnsi="Times New Roman" w:cs="Times New Roman"/>
          <w:b/>
          <w:bCs/>
          <w:sz w:val="26"/>
          <w:szCs w:val="26"/>
        </w:rPr>
      </w:pPr>
    </w:p>
    <w:p w:rsidR="0024007F" w:rsidRPr="0024007F" w:rsidRDefault="0024007F" w:rsidP="0024007F">
      <w:pPr>
        <w:spacing w:after="0" w:line="240" w:lineRule="auto"/>
        <w:ind w:firstLine="540"/>
        <w:jc w:val="right"/>
        <w:rPr>
          <w:rFonts w:ascii="Times New Roman" w:hAnsi="Times New Roman" w:cs="Times New Roman"/>
          <w:bCs/>
          <w:sz w:val="26"/>
          <w:szCs w:val="26"/>
        </w:rPr>
      </w:pPr>
      <w:r w:rsidRPr="0024007F">
        <w:rPr>
          <w:rFonts w:ascii="Times New Roman" w:hAnsi="Times New Roman" w:cs="Times New Roman"/>
          <w:bCs/>
          <w:sz w:val="26"/>
          <w:szCs w:val="26"/>
        </w:rPr>
        <w:t>Таблица 1</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003"/>
        <w:gridCol w:w="1366"/>
        <w:gridCol w:w="52"/>
        <w:gridCol w:w="1134"/>
        <w:gridCol w:w="1134"/>
        <w:gridCol w:w="1134"/>
        <w:gridCol w:w="1559"/>
      </w:tblGrid>
      <w:tr w:rsidR="00975E94" w:rsidRPr="00975E94" w:rsidTr="00B905FD">
        <w:trPr>
          <w:trHeight w:val="1505"/>
          <w:tblHeader/>
        </w:trPr>
        <w:tc>
          <w:tcPr>
            <w:tcW w:w="647"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p w:rsidR="00481074" w:rsidRPr="00491E19" w:rsidRDefault="00965B7E">
            <w:pPr>
              <w:jc w:val="center"/>
              <w:rPr>
                <w:rFonts w:ascii="Times New Roman" w:hAnsi="Times New Roman" w:cs="Times New Roman"/>
                <w:sz w:val="20"/>
                <w:szCs w:val="20"/>
              </w:rPr>
            </w:pPr>
            <w:proofErr w:type="gramStart"/>
            <w:r w:rsidRPr="00491E19">
              <w:rPr>
                <w:rFonts w:ascii="Times New Roman" w:hAnsi="Times New Roman" w:cs="Times New Roman"/>
                <w:sz w:val="20"/>
                <w:szCs w:val="20"/>
              </w:rPr>
              <w:t>п</w:t>
            </w:r>
            <w:proofErr w:type="gramEnd"/>
            <w:r w:rsidRPr="00491E19">
              <w:rPr>
                <w:rFonts w:ascii="Times New Roman" w:hAnsi="Times New Roman" w:cs="Times New Roman"/>
                <w:sz w:val="20"/>
                <w:szCs w:val="20"/>
              </w:rPr>
              <w:t>/п</w:t>
            </w:r>
          </w:p>
        </w:tc>
        <w:tc>
          <w:tcPr>
            <w:tcW w:w="3003"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Наименование показателя</w:t>
            </w:r>
          </w:p>
        </w:tc>
        <w:tc>
          <w:tcPr>
            <w:tcW w:w="1418"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Ед. изм.</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Плановое значение на год</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Фактическое</w:t>
            </w:r>
          </w:p>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значение за отчетный период</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 xml:space="preserve">Отклонение, % </w:t>
            </w:r>
          </w:p>
        </w:tc>
        <w:tc>
          <w:tcPr>
            <w:tcW w:w="1559"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Причины отклонения</w:t>
            </w:r>
          </w:p>
        </w:tc>
      </w:tr>
      <w:tr w:rsidR="00975E94" w:rsidRPr="00975E94">
        <w:tc>
          <w:tcPr>
            <w:tcW w:w="10029" w:type="dxa"/>
            <w:gridSpan w:val="8"/>
          </w:tcPr>
          <w:p w:rsidR="00481074" w:rsidRPr="00491E19" w:rsidRDefault="00965B7E">
            <w:pPr>
              <w:jc w:val="center"/>
              <w:rPr>
                <w:rFonts w:ascii="Times New Roman" w:hAnsi="Times New Roman" w:cs="Times New Roman"/>
                <w:b/>
                <w:bCs/>
                <w:sz w:val="20"/>
                <w:szCs w:val="20"/>
              </w:rPr>
            </w:pPr>
            <w:r w:rsidRPr="00491E19">
              <w:rPr>
                <w:rFonts w:ascii="Times New Roman" w:hAnsi="Times New Roman" w:cs="Times New Roman"/>
                <w:b/>
                <w:bCs/>
                <w:sz w:val="20"/>
                <w:szCs w:val="20"/>
              </w:rPr>
              <w:t>Муниципальная программа «Комплексное развитие систем коммунальной инфраструктуры и благоустройства муниципального образования»</w:t>
            </w:r>
          </w:p>
        </w:tc>
      </w:tr>
      <w:tr w:rsidR="00975E94" w:rsidRPr="00975E94" w:rsidTr="00B905FD">
        <w:tc>
          <w:tcPr>
            <w:tcW w:w="647" w:type="dxa"/>
          </w:tcPr>
          <w:p w:rsidR="00481074" w:rsidRPr="00491E19" w:rsidRDefault="00965B7E">
            <w:pPr>
              <w:widowControl w:val="0"/>
              <w:autoSpaceDE w:val="0"/>
              <w:autoSpaceDN w:val="0"/>
              <w:adjustRightInd w:val="0"/>
              <w:rPr>
                <w:rFonts w:ascii="Arial" w:hAnsi="Arial" w:cs="Arial"/>
                <w:sz w:val="20"/>
                <w:szCs w:val="20"/>
              </w:rPr>
            </w:pPr>
            <w:r w:rsidRPr="00491E19">
              <w:rPr>
                <w:sz w:val="20"/>
                <w:szCs w:val="20"/>
              </w:rPr>
              <w:t>1.</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Снижение количества аварий на инженерных сетях</w:t>
            </w:r>
          </w:p>
        </w:tc>
        <w:tc>
          <w:tcPr>
            <w:tcW w:w="1418"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1</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0</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rsidTr="00B905FD">
        <w:tc>
          <w:tcPr>
            <w:tcW w:w="647" w:type="dxa"/>
          </w:tcPr>
          <w:p w:rsidR="00481074" w:rsidRPr="00491E19" w:rsidRDefault="00965B7E">
            <w:pPr>
              <w:rPr>
                <w:sz w:val="20"/>
                <w:szCs w:val="20"/>
              </w:rPr>
            </w:pPr>
            <w:r w:rsidRPr="00491E19">
              <w:rPr>
                <w:sz w:val="20"/>
                <w:szCs w:val="20"/>
              </w:rPr>
              <w:t>2.</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Площадь благоустроенных дворовых территорий  МКД</w:t>
            </w:r>
          </w:p>
        </w:tc>
        <w:tc>
          <w:tcPr>
            <w:tcW w:w="1418"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кв. м.</w:t>
            </w:r>
          </w:p>
        </w:tc>
        <w:tc>
          <w:tcPr>
            <w:tcW w:w="1134" w:type="dxa"/>
          </w:tcPr>
          <w:p w:rsidR="00481074" w:rsidRPr="00491E19" w:rsidRDefault="00965B7E">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rsidTr="00B905FD">
        <w:tc>
          <w:tcPr>
            <w:tcW w:w="647" w:type="dxa"/>
          </w:tcPr>
          <w:p w:rsidR="00481074" w:rsidRPr="00491E19" w:rsidRDefault="00965B7E">
            <w:pPr>
              <w:rPr>
                <w:sz w:val="20"/>
                <w:szCs w:val="20"/>
              </w:rPr>
            </w:pPr>
            <w:r w:rsidRPr="00491E19">
              <w:rPr>
                <w:sz w:val="20"/>
                <w:szCs w:val="20"/>
              </w:rPr>
              <w:t>3.</w:t>
            </w:r>
          </w:p>
        </w:tc>
        <w:tc>
          <w:tcPr>
            <w:tcW w:w="3003" w:type="dxa"/>
          </w:tcPr>
          <w:p w:rsidR="00481074" w:rsidRPr="00491E19" w:rsidRDefault="00965B7E">
            <w:pPr>
              <w:spacing w:after="160" w:line="240" w:lineRule="exact"/>
              <w:rPr>
                <w:rFonts w:ascii="Times New Roman" w:eastAsia="Times New Roman" w:hAnsi="Times New Roman" w:cs="Times New Roman"/>
                <w:sz w:val="20"/>
                <w:szCs w:val="20"/>
              </w:rPr>
            </w:pPr>
            <w:r w:rsidRPr="00491E19">
              <w:rPr>
                <w:rFonts w:ascii="Times New Roman" w:eastAsia="Times New Roman" w:hAnsi="Times New Roman" w:cs="Times New Roman"/>
                <w:sz w:val="20"/>
                <w:szCs w:val="20"/>
              </w:rPr>
              <w:t>Выполнение обязательств по краткосрочному плану приобретения и установки энергоэффективного оборудования в полном объеме</w:t>
            </w:r>
          </w:p>
        </w:tc>
        <w:tc>
          <w:tcPr>
            <w:tcW w:w="1418"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134" w:type="dxa"/>
          </w:tcPr>
          <w:p w:rsidR="00481074" w:rsidRPr="00491E19" w:rsidRDefault="008E7B76">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134" w:type="dxa"/>
          </w:tcPr>
          <w:p w:rsidR="00481074" w:rsidRPr="00491E19" w:rsidRDefault="00B90366" w:rsidP="00B90366">
            <w:pPr>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rsidTr="00B905FD">
        <w:trPr>
          <w:trHeight w:val="276"/>
        </w:trPr>
        <w:tc>
          <w:tcPr>
            <w:tcW w:w="647" w:type="dxa"/>
          </w:tcPr>
          <w:p w:rsidR="00481074" w:rsidRPr="00491E19" w:rsidRDefault="00965B7E">
            <w:pPr>
              <w:rPr>
                <w:sz w:val="20"/>
                <w:szCs w:val="20"/>
              </w:rPr>
            </w:pPr>
            <w:r w:rsidRPr="00491E19">
              <w:rPr>
                <w:sz w:val="20"/>
                <w:szCs w:val="20"/>
              </w:rPr>
              <w:t>4.</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Количество выполненных ремонтов муниципального жилого фонда на территории Псковского района</w:t>
            </w:r>
          </w:p>
        </w:tc>
        <w:tc>
          <w:tcPr>
            <w:tcW w:w="1418" w:type="dxa"/>
            <w:gridSpan w:val="2"/>
          </w:tcPr>
          <w:p w:rsidR="00481074" w:rsidRPr="00491E19" w:rsidRDefault="00965B7E">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ед.</w:t>
            </w:r>
          </w:p>
        </w:tc>
        <w:tc>
          <w:tcPr>
            <w:tcW w:w="1134" w:type="dxa"/>
          </w:tcPr>
          <w:p w:rsidR="00481074" w:rsidRPr="00491E19" w:rsidRDefault="00B90366">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4</w:t>
            </w:r>
          </w:p>
        </w:tc>
        <w:tc>
          <w:tcPr>
            <w:tcW w:w="1134" w:type="dxa"/>
          </w:tcPr>
          <w:p w:rsidR="00481074" w:rsidRPr="00491E19" w:rsidRDefault="00B90366">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3</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75</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tc>
          <w:tcPr>
            <w:tcW w:w="10029" w:type="dxa"/>
            <w:gridSpan w:val="8"/>
          </w:tcPr>
          <w:p w:rsidR="00481074" w:rsidRPr="00491E19" w:rsidRDefault="00965B7E">
            <w:pPr>
              <w:jc w:val="center"/>
              <w:rPr>
                <w:rFonts w:ascii="Times New Roman" w:hAnsi="Times New Roman" w:cs="Times New Roman"/>
                <w:b/>
                <w:bCs/>
                <w:sz w:val="20"/>
                <w:szCs w:val="20"/>
              </w:rPr>
            </w:pPr>
            <w:r w:rsidRPr="00491E19">
              <w:rPr>
                <w:rFonts w:ascii="Times New Roman" w:hAnsi="Times New Roman" w:cs="Times New Roman"/>
                <w:b/>
                <w:bCs/>
                <w:sz w:val="20"/>
                <w:szCs w:val="20"/>
              </w:rPr>
              <w:t>Подпрограмма 1 «Комплексное развитие систем коммунальной инфраструктуры  муниципального образования»</w:t>
            </w:r>
          </w:p>
        </w:tc>
      </w:tr>
      <w:tr w:rsidR="00975E94" w:rsidRPr="00975E94" w:rsidTr="00B905FD">
        <w:tc>
          <w:tcPr>
            <w:tcW w:w="647"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1.1.</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Количество разработанных схем теплоснабжения, водоснабжения  и водоотведения сельских поселений.</w:t>
            </w:r>
          </w:p>
        </w:tc>
        <w:tc>
          <w:tcPr>
            <w:tcW w:w="1418" w:type="dxa"/>
            <w:gridSpan w:val="2"/>
          </w:tcPr>
          <w:p w:rsidR="00481074" w:rsidRPr="00491E19" w:rsidRDefault="00965B7E">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ед.</w:t>
            </w:r>
          </w:p>
        </w:tc>
        <w:tc>
          <w:tcPr>
            <w:tcW w:w="1134" w:type="dxa"/>
          </w:tcPr>
          <w:p w:rsidR="00481074" w:rsidRPr="00491E19" w:rsidRDefault="00965B7E">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vertAlign w:val="superscript"/>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559" w:type="dxa"/>
          </w:tcPr>
          <w:p w:rsidR="00481074" w:rsidRPr="00491E19" w:rsidRDefault="00481074">
            <w:pPr>
              <w:jc w:val="center"/>
              <w:rPr>
                <w:rFonts w:ascii="Times New Roman" w:hAnsi="Times New Roman" w:cs="Times New Roman"/>
                <w:sz w:val="20"/>
                <w:szCs w:val="20"/>
                <w:vertAlign w:val="superscript"/>
              </w:rPr>
            </w:pPr>
          </w:p>
        </w:tc>
      </w:tr>
      <w:tr w:rsidR="00975E94" w:rsidRPr="00975E94" w:rsidTr="00B905FD">
        <w:tc>
          <w:tcPr>
            <w:tcW w:w="647"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lastRenderedPageBreak/>
              <w:t>1.2.</w:t>
            </w:r>
          </w:p>
        </w:tc>
        <w:tc>
          <w:tcPr>
            <w:tcW w:w="3003"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Снижение количества аварий на инженерных сетях</w:t>
            </w:r>
          </w:p>
        </w:tc>
        <w:tc>
          <w:tcPr>
            <w:tcW w:w="1418"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1</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0</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0</w:t>
            </w:r>
          </w:p>
        </w:tc>
        <w:tc>
          <w:tcPr>
            <w:tcW w:w="1559" w:type="dxa"/>
          </w:tcPr>
          <w:p w:rsidR="00481074" w:rsidRPr="00491E19" w:rsidRDefault="00481074">
            <w:pPr>
              <w:jc w:val="center"/>
              <w:rPr>
                <w:sz w:val="20"/>
                <w:szCs w:val="20"/>
              </w:rPr>
            </w:pPr>
          </w:p>
        </w:tc>
      </w:tr>
      <w:tr w:rsidR="00975E94" w:rsidRPr="00975E94" w:rsidTr="00B905FD">
        <w:tc>
          <w:tcPr>
            <w:tcW w:w="647"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1.3.</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Обеспечение технического обслуживания и аварийно-технического обеспечения газового оборудования, находящегося в муниципальной собственности Псковского района.</w:t>
            </w:r>
          </w:p>
        </w:tc>
        <w:tc>
          <w:tcPr>
            <w:tcW w:w="1418" w:type="dxa"/>
            <w:gridSpan w:val="2"/>
          </w:tcPr>
          <w:p w:rsidR="00481074" w:rsidRPr="00491E19" w:rsidRDefault="00965B7E">
            <w:pPr>
              <w:jc w:val="center"/>
              <w:rPr>
                <w:rFonts w:ascii="Times New Roman" w:hAnsi="Times New Roman" w:cs="Times New Roman"/>
                <w:sz w:val="20"/>
                <w:szCs w:val="20"/>
              </w:rPr>
            </w:pPr>
            <w:proofErr w:type="gramStart"/>
            <w:r w:rsidRPr="00491E19">
              <w:rPr>
                <w:rFonts w:ascii="Times New Roman" w:hAnsi="Times New Roman" w:cs="Times New Roman"/>
                <w:sz w:val="20"/>
                <w:szCs w:val="20"/>
              </w:rPr>
              <w:t>км</w:t>
            </w:r>
            <w:proofErr w:type="gramEnd"/>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59,23</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59,23</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559" w:type="dxa"/>
          </w:tcPr>
          <w:p w:rsidR="00481074" w:rsidRPr="00491E19" w:rsidRDefault="00481074">
            <w:pPr>
              <w:jc w:val="center"/>
              <w:rPr>
                <w:rFonts w:ascii="Times New Roman" w:hAnsi="Times New Roman" w:cs="Times New Roman"/>
                <w:sz w:val="20"/>
                <w:szCs w:val="20"/>
                <w:vertAlign w:val="superscript"/>
              </w:rPr>
            </w:pPr>
          </w:p>
        </w:tc>
      </w:tr>
      <w:tr w:rsidR="00975E94" w:rsidRPr="00975E94">
        <w:trPr>
          <w:trHeight w:val="281"/>
        </w:trPr>
        <w:tc>
          <w:tcPr>
            <w:tcW w:w="10029" w:type="dxa"/>
            <w:gridSpan w:val="8"/>
          </w:tcPr>
          <w:p w:rsidR="00481074" w:rsidRPr="00491E19" w:rsidRDefault="00965B7E">
            <w:pPr>
              <w:jc w:val="center"/>
              <w:rPr>
                <w:rFonts w:ascii="Times New Roman" w:hAnsi="Times New Roman" w:cs="Times New Roman"/>
                <w:b/>
                <w:bCs/>
                <w:sz w:val="20"/>
                <w:szCs w:val="20"/>
              </w:rPr>
            </w:pPr>
            <w:r w:rsidRPr="00491E19">
              <w:rPr>
                <w:rFonts w:ascii="Times New Roman" w:hAnsi="Times New Roman" w:cs="Times New Roman"/>
                <w:b/>
                <w:bCs/>
                <w:sz w:val="20"/>
                <w:szCs w:val="20"/>
              </w:rPr>
              <w:t>Подпрограмма 2 «Благоустройство  Псковского района»</w:t>
            </w:r>
          </w:p>
        </w:tc>
      </w:tr>
      <w:tr w:rsidR="00975E94" w:rsidRPr="00975E94">
        <w:tc>
          <w:tcPr>
            <w:tcW w:w="647"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2.1</w:t>
            </w:r>
          </w:p>
        </w:tc>
        <w:tc>
          <w:tcPr>
            <w:tcW w:w="3003"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Количество приведенных в надлежащее состояние воинских захоронений, памятников, памятных знаков</w:t>
            </w:r>
          </w:p>
        </w:tc>
        <w:tc>
          <w:tcPr>
            <w:tcW w:w="1366"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ед.</w:t>
            </w:r>
          </w:p>
        </w:tc>
        <w:tc>
          <w:tcPr>
            <w:tcW w:w="1186" w:type="dxa"/>
            <w:gridSpan w:val="2"/>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2</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2</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559" w:type="dxa"/>
          </w:tcPr>
          <w:p w:rsidR="00481074" w:rsidRPr="00491E19" w:rsidRDefault="00481074">
            <w:pPr>
              <w:jc w:val="center"/>
              <w:rPr>
                <w:rFonts w:ascii="Times New Roman" w:hAnsi="Times New Roman" w:cs="Times New Roman"/>
                <w:sz w:val="20"/>
                <w:szCs w:val="20"/>
                <w:highlight w:val="yellow"/>
              </w:rPr>
            </w:pPr>
          </w:p>
        </w:tc>
      </w:tr>
      <w:tr w:rsidR="00975E94" w:rsidRPr="00975E94">
        <w:tc>
          <w:tcPr>
            <w:tcW w:w="647"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2.2</w:t>
            </w:r>
          </w:p>
        </w:tc>
        <w:tc>
          <w:tcPr>
            <w:tcW w:w="3003"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Площадь земельных участков Псковского района, на которых выполнена топографическая съемка</w:t>
            </w:r>
          </w:p>
        </w:tc>
        <w:tc>
          <w:tcPr>
            <w:tcW w:w="1366"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тыс. кв.</w:t>
            </w:r>
            <w:r w:rsidR="00B905FD">
              <w:rPr>
                <w:rFonts w:ascii="Times New Roman" w:hAnsi="Times New Roman" w:cs="Times New Roman"/>
                <w:sz w:val="20"/>
                <w:szCs w:val="20"/>
              </w:rPr>
              <w:t xml:space="preserve"> </w:t>
            </w:r>
            <w:r w:rsidRPr="00491E19">
              <w:rPr>
                <w:rFonts w:ascii="Times New Roman" w:hAnsi="Times New Roman" w:cs="Times New Roman"/>
                <w:sz w:val="20"/>
                <w:szCs w:val="20"/>
              </w:rPr>
              <w:t>м.</w:t>
            </w:r>
          </w:p>
        </w:tc>
        <w:tc>
          <w:tcPr>
            <w:tcW w:w="1186"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200</w:t>
            </w:r>
          </w:p>
        </w:tc>
        <w:tc>
          <w:tcPr>
            <w:tcW w:w="1134" w:type="dxa"/>
          </w:tcPr>
          <w:p w:rsidR="00481074" w:rsidRPr="00491E19" w:rsidRDefault="00B90366">
            <w:pPr>
              <w:jc w:val="center"/>
              <w:rPr>
                <w:rFonts w:ascii="Times New Roman" w:hAnsi="Times New Roman" w:cs="Times New Roman"/>
                <w:sz w:val="20"/>
                <w:szCs w:val="20"/>
              </w:rPr>
            </w:pPr>
            <w:r w:rsidRPr="00491E19">
              <w:rPr>
                <w:rFonts w:ascii="Times New Roman" w:hAnsi="Times New Roman" w:cs="Times New Roman"/>
                <w:sz w:val="20"/>
                <w:szCs w:val="20"/>
              </w:rPr>
              <w:t>0</w:t>
            </w:r>
          </w:p>
        </w:tc>
        <w:tc>
          <w:tcPr>
            <w:tcW w:w="1134" w:type="dxa"/>
          </w:tcPr>
          <w:p w:rsidR="00481074" w:rsidRPr="00491E19" w:rsidRDefault="00B90366" w:rsidP="00B90366">
            <w:pPr>
              <w:jc w:val="center"/>
              <w:rPr>
                <w:rFonts w:ascii="Times New Roman" w:hAnsi="Times New Roman" w:cs="Times New Roman"/>
                <w:sz w:val="20"/>
                <w:szCs w:val="20"/>
              </w:rPr>
            </w:pPr>
            <w:r w:rsidRPr="00491E19">
              <w:rPr>
                <w:rFonts w:ascii="Times New Roman" w:hAnsi="Times New Roman" w:cs="Times New Roman"/>
                <w:sz w:val="20"/>
                <w:szCs w:val="20"/>
              </w:rPr>
              <w:t>0</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trPr>
          <w:trHeight w:val="343"/>
        </w:trPr>
        <w:tc>
          <w:tcPr>
            <w:tcW w:w="647"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2.3</w:t>
            </w:r>
          </w:p>
        </w:tc>
        <w:tc>
          <w:tcPr>
            <w:tcW w:w="3003"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 xml:space="preserve">Количество </w:t>
            </w:r>
            <w:proofErr w:type="gramStart"/>
            <w:r w:rsidRPr="00491E19">
              <w:rPr>
                <w:rFonts w:ascii="Times New Roman" w:hAnsi="Times New Roman" w:cs="Times New Roman"/>
                <w:sz w:val="20"/>
                <w:szCs w:val="20"/>
              </w:rPr>
              <w:t>вывезенных</w:t>
            </w:r>
            <w:proofErr w:type="gramEnd"/>
            <w:r w:rsidRPr="00491E19">
              <w:rPr>
                <w:rFonts w:ascii="Times New Roman" w:hAnsi="Times New Roman" w:cs="Times New Roman"/>
                <w:sz w:val="20"/>
                <w:szCs w:val="20"/>
              </w:rPr>
              <w:t xml:space="preserve"> ТБО </w:t>
            </w:r>
          </w:p>
        </w:tc>
        <w:tc>
          <w:tcPr>
            <w:tcW w:w="1366"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куб.</w:t>
            </w:r>
          </w:p>
        </w:tc>
        <w:tc>
          <w:tcPr>
            <w:tcW w:w="1186" w:type="dxa"/>
            <w:gridSpan w:val="2"/>
          </w:tcPr>
          <w:p w:rsidR="00481074" w:rsidRPr="00491E19" w:rsidRDefault="008E7B76">
            <w:pPr>
              <w:jc w:val="center"/>
              <w:rPr>
                <w:rFonts w:ascii="Times New Roman" w:hAnsi="Times New Roman" w:cs="Times New Roman"/>
                <w:sz w:val="20"/>
                <w:szCs w:val="20"/>
              </w:rPr>
            </w:pPr>
            <w:r w:rsidRPr="00491E19">
              <w:rPr>
                <w:rFonts w:ascii="Times New Roman" w:hAnsi="Times New Roman" w:cs="Times New Roman"/>
                <w:sz w:val="20"/>
                <w:szCs w:val="20"/>
              </w:rPr>
              <w:t>270</w:t>
            </w:r>
          </w:p>
        </w:tc>
        <w:tc>
          <w:tcPr>
            <w:tcW w:w="1134" w:type="dxa"/>
          </w:tcPr>
          <w:p w:rsidR="00481074" w:rsidRPr="00491E19" w:rsidRDefault="0086062E">
            <w:pPr>
              <w:jc w:val="center"/>
              <w:rPr>
                <w:rFonts w:ascii="Times New Roman" w:hAnsi="Times New Roman" w:cs="Times New Roman"/>
                <w:sz w:val="20"/>
                <w:szCs w:val="20"/>
              </w:rPr>
            </w:pPr>
            <w:r>
              <w:rPr>
                <w:rFonts w:ascii="Times New Roman" w:hAnsi="Times New Roman" w:cs="Times New Roman"/>
                <w:sz w:val="20"/>
                <w:szCs w:val="20"/>
              </w:rPr>
              <w:t>750</w:t>
            </w:r>
          </w:p>
        </w:tc>
        <w:tc>
          <w:tcPr>
            <w:tcW w:w="1134" w:type="dxa"/>
          </w:tcPr>
          <w:p w:rsidR="00481074" w:rsidRPr="00491E19" w:rsidRDefault="0086062E">
            <w:pPr>
              <w:jc w:val="center"/>
              <w:rPr>
                <w:rFonts w:ascii="Times New Roman" w:hAnsi="Times New Roman" w:cs="Times New Roman"/>
                <w:sz w:val="20"/>
                <w:szCs w:val="20"/>
              </w:rPr>
            </w:pPr>
            <w:r>
              <w:rPr>
                <w:rFonts w:ascii="Times New Roman" w:hAnsi="Times New Roman" w:cs="Times New Roman"/>
                <w:sz w:val="20"/>
                <w:szCs w:val="20"/>
              </w:rPr>
              <w:t>277,7</w:t>
            </w:r>
          </w:p>
        </w:tc>
        <w:tc>
          <w:tcPr>
            <w:tcW w:w="1559" w:type="dxa"/>
          </w:tcPr>
          <w:p w:rsidR="00481074" w:rsidRPr="00491E19" w:rsidRDefault="00CA2392">
            <w:pPr>
              <w:rPr>
                <w:rFonts w:ascii="Times New Roman" w:hAnsi="Times New Roman" w:cs="Times New Roman"/>
                <w:sz w:val="20"/>
                <w:szCs w:val="20"/>
              </w:rPr>
            </w:pPr>
            <w:r>
              <w:rPr>
                <w:rFonts w:ascii="Times New Roman" w:hAnsi="Times New Roman" w:cs="Times New Roman"/>
                <w:sz w:val="20"/>
                <w:szCs w:val="20"/>
              </w:rPr>
              <w:t xml:space="preserve">Выделение дополнительных средств на ликвидацию мусорного коллапса  </w:t>
            </w:r>
          </w:p>
        </w:tc>
      </w:tr>
      <w:tr w:rsidR="00975E94" w:rsidRPr="00975E94">
        <w:tc>
          <w:tcPr>
            <w:tcW w:w="647"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2.4</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Количество благоустроенных дворовых территорий МКД</w:t>
            </w:r>
          </w:p>
        </w:tc>
        <w:tc>
          <w:tcPr>
            <w:tcW w:w="1366"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ед.</w:t>
            </w:r>
          </w:p>
        </w:tc>
        <w:tc>
          <w:tcPr>
            <w:tcW w:w="1186"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tc>
          <w:tcPr>
            <w:tcW w:w="647"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2.5</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Площадь благоустроенных дворовых территорий  МКД</w:t>
            </w:r>
          </w:p>
        </w:tc>
        <w:tc>
          <w:tcPr>
            <w:tcW w:w="1366"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кв. м.</w:t>
            </w:r>
          </w:p>
        </w:tc>
        <w:tc>
          <w:tcPr>
            <w:tcW w:w="1186"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tc>
          <w:tcPr>
            <w:tcW w:w="647"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2.6</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 xml:space="preserve">Количество благоустроенных общественных территорий  </w:t>
            </w:r>
          </w:p>
        </w:tc>
        <w:tc>
          <w:tcPr>
            <w:tcW w:w="1366"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ед.</w:t>
            </w:r>
          </w:p>
        </w:tc>
        <w:tc>
          <w:tcPr>
            <w:tcW w:w="1186"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491E19">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491E19">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tc>
          <w:tcPr>
            <w:tcW w:w="647"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2.7</w:t>
            </w:r>
          </w:p>
        </w:tc>
        <w:tc>
          <w:tcPr>
            <w:tcW w:w="3003" w:type="dxa"/>
          </w:tcPr>
          <w:p w:rsidR="00481074" w:rsidRPr="00491E19" w:rsidRDefault="00965B7E">
            <w:pPr>
              <w:spacing w:before="100" w:beforeAutospacing="1"/>
              <w:rPr>
                <w:rFonts w:ascii="Times New Roman" w:hAnsi="Times New Roman" w:cs="Times New Roman"/>
                <w:sz w:val="20"/>
                <w:szCs w:val="20"/>
              </w:rPr>
            </w:pPr>
            <w:r w:rsidRPr="00491E19">
              <w:rPr>
                <w:rFonts w:ascii="Times New Roman" w:hAnsi="Times New Roman" w:cs="Times New Roman"/>
                <w:sz w:val="20"/>
                <w:szCs w:val="20"/>
              </w:rPr>
              <w:t>Площадь благоустроенных муниципальных территорий общего пользования</w:t>
            </w:r>
          </w:p>
        </w:tc>
        <w:tc>
          <w:tcPr>
            <w:tcW w:w="1366"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кв. м.</w:t>
            </w:r>
          </w:p>
        </w:tc>
        <w:tc>
          <w:tcPr>
            <w:tcW w:w="1186"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559" w:type="dxa"/>
          </w:tcPr>
          <w:p w:rsidR="00481074" w:rsidRPr="00491E19" w:rsidRDefault="00481074">
            <w:pPr>
              <w:jc w:val="center"/>
              <w:rPr>
                <w:rFonts w:ascii="Times New Roman" w:hAnsi="Times New Roman" w:cs="Times New Roman"/>
                <w:sz w:val="20"/>
                <w:szCs w:val="20"/>
              </w:rPr>
            </w:pPr>
          </w:p>
        </w:tc>
      </w:tr>
      <w:tr w:rsidR="00975E94" w:rsidRPr="00975E94">
        <w:trPr>
          <w:trHeight w:val="671"/>
        </w:trPr>
        <w:tc>
          <w:tcPr>
            <w:tcW w:w="10029" w:type="dxa"/>
            <w:gridSpan w:val="8"/>
          </w:tcPr>
          <w:p w:rsidR="00481074" w:rsidRPr="00491E19" w:rsidRDefault="00965B7E">
            <w:pPr>
              <w:jc w:val="center"/>
              <w:rPr>
                <w:rFonts w:ascii="Times New Roman" w:hAnsi="Times New Roman" w:cs="Times New Roman"/>
                <w:b/>
                <w:bCs/>
                <w:sz w:val="20"/>
                <w:szCs w:val="20"/>
              </w:rPr>
            </w:pPr>
            <w:r w:rsidRPr="00491E19">
              <w:rPr>
                <w:rFonts w:ascii="Times New Roman" w:hAnsi="Times New Roman" w:cs="Times New Roman"/>
                <w:b/>
                <w:bCs/>
                <w:sz w:val="20"/>
                <w:szCs w:val="20"/>
              </w:rPr>
              <w:t>Подпрограмма 3 «Энергосбережение и повышение энергоэффективности»</w:t>
            </w:r>
          </w:p>
        </w:tc>
      </w:tr>
      <w:tr w:rsidR="00975E94" w:rsidRPr="00975E94">
        <w:trPr>
          <w:trHeight w:val="1902"/>
        </w:trPr>
        <w:tc>
          <w:tcPr>
            <w:tcW w:w="647"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lastRenderedPageBreak/>
              <w:t>3.1.</w:t>
            </w:r>
          </w:p>
        </w:tc>
        <w:tc>
          <w:tcPr>
            <w:tcW w:w="3003" w:type="dxa"/>
          </w:tcPr>
          <w:p w:rsidR="00481074" w:rsidRPr="00491E19" w:rsidRDefault="00965B7E">
            <w:pPr>
              <w:spacing w:before="100" w:beforeAutospacing="1"/>
              <w:rPr>
                <w:rFonts w:ascii="Times New Roman" w:hAnsi="Times New Roman" w:cs="Times New Roman"/>
                <w:sz w:val="20"/>
                <w:szCs w:val="20"/>
              </w:rPr>
            </w:pPr>
            <w:r w:rsidRPr="00491E19">
              <w:rPr>
                <w:rFonts w:ascii="Times New Roman" w:hAnsi="Times New Roman" w:cs="Times New Roman"/>
                <w:sz w:val="20"/>
                <w:szCs w:val="20"/>
              </w:rPr>
              <w:t>Выполнение краткосрочного плана по приобретению и установки энергоэффективного оборудования</w:t>
            </w:r>
          </w:p>
        </w:tc>
        <w:tc>
          <w:tcPr>
            <w:tcW w:w="1366" w:type="dxa"/>
            <w:vAlign w:val="center"/>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86" w:type="dxa"/>
            <w:gridSpan w:val="2"/>
            <w:vAlign w:val="center"/>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134" w:type="dxa"/>
            <w:vAlign w:val="center"/>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134" w:type="dxa"/>
            <w:vAlign w:val="center"/>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559" w:type="dxa"/>
            <w:vAlign w:val="center"/>
          </w:tcPr>
          <w:p w:rsidR="00481074" w:rsidRPr="00491E19" w:rsidRDefault="00481074">
            <w:pPr>
              <w:jc w:val="center"/>
              <w:rPr>
                <w:rFonts w:ascii="Times New Roman" w:hAnsi="Times New Roman" w:cs="Times New Roman"/>
                <w:sz w:val="20"/>
                <w:szCs w:val="20"/>
              </w:rPr>
            </w:pPr>
          </w:p>
        </w:tc>
      </w:tr>
      <w:tr w:rsidR="00975E94" w:rsidRPr="00975E94">
        <w:trPr>
          <w:trHeight w:val="199"/>
        </w:trPr>
        <w:tc>
          <w:tcPr>
            <w:tcW w:w="10029" w:type="dxa"/>
            <w:gridSpan w:val="8"/>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b/>
                <w:bCs/>
                <w:sz w:val="20"/>
                <w:szCs w:val="20"/>
              </w:rPr>
              <w:t>Подпрограмма 4 «Жилище»</w:t>
            </w:r>
          </w:p>
        </w:tc>
      </w:tr>
      <w:tr w:rsidR="00975E94" w:rsidRPr="00975E94">
        <w:tc>
          <w:tcPr>
            <w:tcW w:w="647"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4.1</w:t>
            </w:r>
          </w:p>
        </w:tc>
        <w:tc>
          <w:tcPr>
            <w:tcW w:w="3003" w:type="dxa"/>
          </w:tcPr>
          <w:p w:rsidR="00481074" w:rsidRPr="00491E19" w:rsidRDefault="00965B7E">
            <w:pPr>
              <w:widowControl w:val="0"/>
              <w:autoSpaceDE w:val="0"/>
              <w:autoSpaceDN w:val="0"/>
              <w:adjustRightInd w:val="0"/>
              <w:rPr>
                <w:rFonts w:ascii="Times New Roman" w:hAnsi="Times New Roman" w:cs="Times New Roman"/>
                <w:sz w:val="20"/>
                <w:szCs w:val="20"/>
              </w:rPr>
            </w:pPr>
            <w:r w:rsidRPr="00491E19">
              <w:rPr>
                <w:rFonts w:ascii="Times New Roman" w:hAnsi="Times New Roman" w:cs="Times New Roman"/>
                <w:sz w:val="20"/>
                <w:szCs w:val="20"/>
              </w:rPr>
              <w:t>Количество выполненных ремонтов муниципального жилого фонда на территории Псковского района</w:t>
            </w:r>
          </w:p>
        </w:tc>
        <w:tc>
          <w:tcPr>
            <w:tcW w:w="1366" w:type="dxa"/>
          </w:tcPr>
          <w:p w:rsidR="00481074" w:rsidRPr="00491E19" w:rsidRDefault="00965B7E">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ед.</w:t>
            </w:r>
          </w:p>
        </w:tc>
        <w:tc>
          <w:tcPr>
            <w:tcW w:w="1186" w:type="dxa"/>
            <w:gridSpan w:val="2"/>
          </w:tcPr>
          <w:p w:rsidR="00481074" w:rsidRPr="00491E19" w:rsidRDefault="00491E19">
            <w:pPr>
              <w:widowControl w:val="0"/>
              <w:autoSpaceDE w:val="0"/>
              <w:autoSpaceDN w:val="0"/>
              <w:adjustRightInd w:val="0"/>
              <w:jc w:val="center"/>
              <w:rPr>
                <w:rFonts w:ascii="Times New Roman" w:hAnsi="Times New Roman" w:cs="Times New Roman"/>
                <w:sz w:val="20"/>
                <w:szCs w:val="20"/>
              </w:rPr>
            </w:pPr>
            <w:r w:rsidRPr="00491E19">
              <w:rPr>
                <w:rFonts w:ascii="Times New Roman" w:hAnsi="Times New Roman" w:cs="Times New Roman"/>
                <w:sz w:val="20"/>
                <w:szCs w:val="20"/>
              </w:rPr>
              <w:t>4</w:t>
            </w:r>
          </w:p>
        </w:tc>
        <w:tc>
          <w:tcPr>
            <w:tcW w:w="1134" w:type="dxa"/>
          </w:tcPr>
          <w:p w:rsidR="00481074" w:rsidRPr="00491E19" w:rsidRDefault="00491E19">
            <w:pPr>
              <w:jc w:val="center"/>
              <w:rPr>
                <w:rFonts w:ascii="Times New Roman" w:hAnsi="Times New Roman" w:cs="Times New Roman"/>
                <w:sz w:val="20"/>
                <w:szCs w:val="20"/>
              </w:rPr>
            </w:pPr>
            <w:r w:rsidRPr="00491E19">
              <w:rPr>
                <w:rFonts w:ascii="Times New Roman" w:hAnsi="Times New Roman" w:cs="Times New Roman"/>
                <w:sz w:val="20"/>
                <w:szCs w:val="20"/>
              </w:rPr>
              <w:t>3</w:t>
            </w:r>
          </w:p>
        </w:tc>
        <w:tc>
          <w:tcPr>
            <w:tcW w:w="1134" w:type="dxa"/>
          </w:tcPr>
          <w:p w:rsidR="00481074" w:rsidRPr="00491E19" w:rsidRDefault="00491E19">
            <w:pPr>
              <w:jc w:val="center"/>
              <w:rPr>
                <w:rFonts w:ascii="Times New Roman" w:hAnsi="Times New Roman" w:cs="Times New Roman"/>
                <w:sz w:val="20"/>
                <w:szCs w:val="20"/>
              </w:rPr>
            </w:pPr>
            <w:r w:rsidRPr="00491E19">
              <w:rPr>
                <w:rFonts w:ascii="Times New Roman" w:hAnsi="Times New Roman" w:cs="Times New Roman"/>
                <w:sz w:val="20"/>
                <w:szCs w:val="20"/>
              </w:rPr>
              <w:t>75</w:t>
            </w:r>
          </w:p>
        </w:tc>
        <w:tc>
          <w:tcPr>
            <w:tcW w:w="1559" w:type="dxa"/>
          </w:tcPr>
          <w:p w:rsidR="00481074" w:rsidRPr="00CA2392" w:rsidRDefault="00491E19" w:rsidP="00CA2392">
            <w:pPr>
              <w:jc w:val="both"/>
              <w:rPr>
                <w:rFonts w:ascii="Times New Roman" w:hAnsi="Times New Roman" w:cs="Times New Roman"/>
                <w:bCs/>
                <w:sz w:val="20"/>
                <w:szCs w:val="20"/>
              </w:rPr>
            </w:pPr>
            <w:r w:rsidRPr="00CA2392">
              <w:rPr>
                <w:rFonts w:ascii="Times New Roman" w:hAnsi="Times New Roman" w:cs="Times New Roman"/>
                <w:bCs/>
                <w:sz w:val="20"/>
                <w:szCs w:val="20"/>
              </w:rPr>
              <w:t xml:space="preserve">По одному </w:t>
            </w:r>
            <w:r w:rsidR="0086062E">
              <w:rPr>
                <w:rFonts w:ascii="Times New Roman" w:hAnsi="Times New Roman" w:cs="Times New Roman"/>
                <w:bCs/>
                <w:sz w:val="20"/>
                <w:szCs w:val="20"/>
              </w:rPr>
              <w:t xml:space="preserve">объекту аукцион состоялся </w:t>
            </w:r>
            <w:r w:rsidR="00CA2392" w:rsidRPr="00CA2392">
              <w:rPr>
                <w:rFonts w:ascii="Times New Roman" w:hAnsi="Times New Roman" w:cs="Times New Roman"/>
                <w:bCs/>
                <w:sz w:val="20"/>
                <w:szCs w:val="20"/>
              </w:rPr>
              <w:t xml:space="preserve"> в конце 2024 году, а окончательные работы завершились в 2025 г.</w:t>
            </w:r>
          </w:p>
        </w:tc>
      </w:tr>
      <w:tr w:rsidR="00481074" w:rsidRPr="00975E94">
        <w:tc>
          <w:tcPr>
            <w:tcW w:w="647"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4.2</w:t>
            </w:r>
          </w:p>
        </w:tc>
        <w:tc>
          <w:tcPr>
            <w:tcW w:w="3003" w:type="dxa"/>
          </w:tcPr>
          <w:p w:rsidR="00481074" w:rsidRPr="00491E19" w:rsidRDefault="00965B7E">
            <w:pPr>
              <w:rPr>
                <w:rFonts w:ascii="Times New Roman" w:hAnsi="Times New Roman" w:cs="Times New Roman"/>
                <w:sz w:val="20"/>
                <w:szCs w:val="20"/>
              </w:rPr>
            </w:pPr>
            <w:r w:rsidRPr="00491E19">
              <w:rPr>
                <w:rFonts w:ascii="Times New Roman" w:hAnsi="Times New Roman" w:cs="Times New Roman"/>
                <w:sz w:val="20"/>
                <w:szCs w:val="20"/>
              </w:rPr>
              <w:t>Выполнение полномочий в полном объеме по регистрации и учету граждан, выехавших из районов Крайнего Севера</w:t>
            </w:r>
          </w:p>
        </w:tc>
        <w:tc>
          <w:tcPr>
            <w:tcW w:w="1366"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w:t>
            </w:r>
          </w:p>
        </w:tc>
        <w:tc>
          <w:tcPr>
            <w:tcW w:w="1186" w:type="dxa"/>
            <w:gridSpan w:val="2"/>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100</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0</w:t>
            </w:r>
          </w:p>
        </w:tc>
        <w:tc>
          <w:tcPr>
            <w:tcW w:w="1134" w:type="dxa"/>
          </w:tcPr>
          <w:p w:rsidR="00481074" w:rsidRPr="00491E19" w:rsidRDefault="00965B7E">
            <w:pPr>
              <w:jc w:val="center"/>
              <w:rPr>
                <w:rFonts w:ascii="Times New Roman" w:hAnsi="Times New Roman" w:cs="Times New Roman"/>
                <w:sz w:val="20"/>
                <w:szCs w:val="20"/>
              </w:rPr>
            </w:pPr>
            <w:r w:rsidRPr="00491E19">
              <w:rPr>
                <w:rFonts w:ascii="Times New Roman" w:hAnsi="Times New Roman" w:cs="Times New Roman"/>
                <w:sz w:val="20"/>
                <w:szCs w:val="20"/>
              </w:rPr>
              <w:t>0</w:t>
            </w:r>
          </w:p>
        </w:tc>
        <w:tc>
          <w:tcPr>
            <w:tcW w:w="1559" w:type="dxa"/>
          </w:tcPr>
          <w:p w:rsidR="00481074" w:rsidRPr="00491E19" w:rsidRDefault="00481074">
            <w:pPr>
              <w:jc w:val="center"/>
              <w:rPr>
                <w:rFonts w:ascii="Times New Roman" w:hAnsi="Times New Roman" w:cs="Times New Roman"/>
                <w:sz w:val="20"/>
                <w:szCs w:val="20"/>
                <w:highlight w:val="yellow"/>
              </w:rPr>
            </w:pPr>
          </w:p>
        </w:tc>
      </w:tr>
    </w:tbl>
    <w:p w:rsidR="00481074" w:rsidRPr="0086062E" w:rsidRDefault="00481074">
      <w:pPr>
        <w:spacing w:after="0" w:line="240" w:lineRule="auto"/>
        <w:ind w:firstLine="540"/>
        <w:jc w:val="both"/>
        <w:rPr>
          <w:rFonts w:ascii="Times New Roman" w:hAnsi="Times New Roman" w:cs="Times New Roman"/>
          <w:b/>
          <w:bCs/>
          <w:sz w:val="26"/>
          <w:szCs w:val="26"/>
        </w:rPr>
      </w:pPr>
    </w:p>
    <w:p w:rsidR="00481074" w:rsidRPr="0086062E" w:rsidRDefault="00965B7E" w:rsidP="0024007F">
      <w:pPr>
        <w:pStyle w:val="31"/>
        <w:spacing w:line="276" w:lineRule="auto"/>
        <w:rPr>
          <w:rFonts w:ascii="Times New Roman" w:hAnsi="Times New Roman" w:cs="Times New Roman"/>
          <w:color w:val="auto"/>
        </w:rPr>
      </w:pPr>
      <w:r w:rsidRPr="0086062E">
        <w:rPr>
          <w:rFonts w:ascii="Times New Roman" w:hAnsi="Times New Roman" w:cs="Times New Roman"/>
          <w:color w:val="auto"/>
        </w:rPr>
        <w:t>От общего количества целевых индикаторов, установленных в муни</w:t>
      </w:r>
      <w:r w:rsidR="00CA2392" w:rsidRPr="0086062E">
        <w:rPr>
          <w:rFonts w:ascii="Times New Roman" w:hAnsi="Times New Roman" w:cs="Times New Roman"/>
          <w:color w:val="auto"/>
        </w:rPr>
        <w:t>ц</w:t>
      </w:r>
      <w:r w:rsidR="0086062E" w:rsidRPr="0086062E">
        <w:rPr>
          <w:rFonts w:ascii="Times New Roman" w:hAnsi="Times New Roman" w:cs="Times New Roman"/>
          <w:color w:val="auto"/>
        </w:rPr>
        <w:t>ипальной программе, только 78,3</w:t>
      </w:r>
      <w:r w:rsidRPr="0086062E">
        <w:rPr>
          <w:rFonts w:ascii="Times New Roman" w:hAnsi="Times New Roman" w:cs="Times New Roman"/>
          <w:color w:val="auto"/>
        </w:rPr>
        <w:t xml:space="preserve"> % было достигнуто.</w:t>
      </w:r>
    </w:p>
    <w:p w:rsidR="00481074" w:rsidRPr="0086062E" w:rsidRDefault="00965B7E" w:rsidP="0024007F">
      <w:pPr>
        <w:pStyle w:val="31"/>
        <w:spacing w:line="276" w:lineRule="auto"/>
        <w:rPr>
          <w:rFonts w:ascii="Times New Roman" w:hAnsi="Times New Roman" w:cs="Times New Roman"/>
          <w:color w:val="auto"/>
        </w:rPr>
      </w:pPr>
      <w:r w:rsidRPr="0086062E">
        <w:rPr>
          <w:rFonts w:ascii="Times New Roman" w:hAnsi="Times New Roman" w:cs="Times New Roman"/>
          <w:color w:val="auto"/>
        </w:rPr>
        <w:t>Необходимо усилить работу по выполнению мероприятия «Улучшение жилищных условий отдельных категорий граждан».</w:t>
      </w:r>
      <w:r w:rsidR="00CA2392" w:rsidRPr="0086062E">
        <w:rPr>
          <w:rFonts w:ascii="Times New Roman" w:hAnsi="Times New Roman" w:cs="Times New Roman"/>
          <w:color w:val="auto"/>
        </w:rPr>
        <w:t xml:space="preserve"> </w:t>
      </w:r>
      <w:r w:rsidR="00491E19" w:rsidRPr="0086062E">
        <w:rPr>
          <w:rFonts w:ascii="Times New Roman" w:hAnsi="Times New Roman" w:cs="Times New Roman"/>
          <w:color w:val="auto"/>
        </w:rPr>
        <w:t>Необходимо внести изменения в целевой индикатор «Площадь земельных участков Псковского района, на которых выполнена топографическая съемка», в связи с изменением законодательства, необходимость в разработке градостроительных планов при получении разрешения на строительство отпала</w:t>
      </w:r>
      <w:r w:rsidR="00CA2392" w:rsidRPr="0086062E">
        <w:rPr>
          <w:rFonts w:ascii="Times New Roman" w:hAnsi="Times New Roman" w:cs="Times New Roman"/>
          <w:color w:val="auto"/>
        </w:rPr>
        <w:t xml:space="preserve">. Также необходимо исключить целевые индикаторы 2.4-2.7, так как данные показатели реализуются в муниципальной программе «Формирование комфортной городской среды </w:t>
      </w:r>
      <w:r w:rsidR="0086062E" w:rsidRPr="0086062E">
        <w:rPr>
          <w:rFonts w:ascii="Times New Roman" w:hAnsi="Times New Roman" w:cs="Times New Roman"/>
          <w:color w:val="auto"/>
        </w:rPr>
        <w:t>на территории Псковского района</w:t>
      </w:r>
      <w:r w:rsidR="00CA2392" w:rsidRPr="0086062E">
        <w:rPr>
          <w:rFonts w:ascii="Times New Roman" w:hAnsi="Times New Roman" w:cs="Times New Roman"/>
          <w:color w:val="auto"/>
        </w:rPr>
        <w:t>»</w:t>
      </w:r>
      <w:r w:rsidR="0024007F">
        <w:rPr>
          <w:rFonts w:ascii="Times New Roman" w:hAnsi="Times New Roman" w:cs="Times New Roman"/>
          <w:color w:val="auto"/>
        </w:rPr>
        <w:t>.</w:t>
      </w:r>
    </w:p>
    <w:p w:rsidR="00481074" w:rsidRPr="000638BD" w:rsidRDefault="00481074" w:rsidP="00421D63">
      <w:pPr>
        <w:spacing w:after="0"/>
        <w:jc w:val="both"/>
        <w:rPr>
          <w:rFonts w:ascii="Times New Roman" w:hAnsi="Times New Roman" w:cs="Times New Roman"/>
          <w:b/>
          <w:bCs/>
          <w:sz w:val="26"/>
          <w:szCs w:val="26"/>
        </w:rPr>
      </w:pPr>
    </w:p>
    <w:p w:rsidR="00481074" w:rsidRPr="000638BD" w:rsidRDefault="00965B7E" w:rsidP="0024007F">
      <w:pPr>
        <w:spacing w:after="0"/>
        <w:ind w:firstLine="567"/>
        <w:jc w:val="both"/>
        <w:rPr>
          <w:rFonts w:ascii="Times New Roman" w:hAnsi="Times New Roman" w:cs="Times New Roman"/>
          <w:b/>
          <w:bCs/>
          <w:sz w:val="26"/>
          <w:szCs w:val="26"/>
        </w:rPr>
      </w:pPr>
      <w:r w:rsidRPr="000638BD">
        <w:rPr>
          <w:rFonts w:ascii="Times New Roman" w:hAnsi="Times New Roman" w:cs="Times New Roman"/>
          <w:b/>
          <w:bCs/>
          <w:sz w:val="26"/>
          <w:szCs w:val="26"/>
        </w:rPr>
        <w:t>6. Информация о реализации муниципальной программы «Развитие транспортного обслуживания населения на территории Псковского района</w:t>
      </w:r>
      <w:r w:rsidRPr="000638BD">
        <w:rPr>
          <w:rFonts w:ascii="Times New Roman" w:hAnsi="Times New Roman" w:cs="Times New Roman"/>
          <w:b/>
          <w:bCs/>
          <w:sz w:val="26"/>
          <w:szCs w:val="26"/>
          <w:lang w:eastAsia="ru-RU"/>
        </w:rPr>
        <w:t>»</w:t>
      </w:r>
      <w:r w:rsidRPr="000638BD">
        <w:rPr>
          <w:rFonts w:ascii="Times New Roman" w:hAnsi="Times New Roman" w:cs="Times New Roman"/>
          <w:b/>
          <w:bCs/>
          <w:sz w:val="26"/>
          <w:szCs w:val="26"/>
        </w:rPr>
        <w:t xml:space="preserve"> за 202</w:t>
      </w:r>
      <w:r w:rsidR="008C4BEB">
        <w:rPr>
          <w:rFonts w:ascii="Times New Roman" w:hAnsi="Times New Roman" w:cs="Times New Roman"/>
          <w:b/>
          <w:bCs/>
          <w:sz w:val="26"/>
          <w:szCs w:val="26"/>
        </w:rPr>
        <w:t>4</w:t>
      </w:r>
      <w:r w:rsidRPr="000638BD">
        <w:rPr>
          <w:rFonts w:ascii="Times New Roman" w:hAnsi="Times New Roman" w:cs="Times New Roman"/>
          <w:b/>
          <w:bCs/>
          <w:sz w:val="26"/>
          <w:szCs w:val="26"/>
        </w:rPr>
        <w:t xml:space="preserve"> год.</w:t>
      </w:r>
    </w:p>
    <w:p w:rsidR="00481074" w:rsidRPr="000638BD" w:rsidRDefault="00965B7E" w:rsidP="00194D58">
      <w:pPr>
        <w:spacing w:after="0"/>
        <w:ind w:firstLine="540"/>
        <w:jc w:val="both"/>
        <w:rPr>
          <w:rFonts w:ascii="Times New Roman" w:hAnsi="Times New Roman" w:cs="Times New Roman"/>
          <w:sz w:val="26"/>
          <w:szCs w:val="26"/>
        </w:rPr>
      </w:pPr>
      <w:r w:rsidRPr="000638BD">
        <w:rPr>
          <w:rFonts w:ascii="Times New Roman" w:hAnsi="Times New Roman" w:cs="Times New Roman"/>
          <w:sz w:val="26"/>
          <w:szCs w:val="26"/>
        </w:rPr>
        <w:t xml:space="preserve">В целях развития транспортной инфраструктуры </w:t>
      </w:r>
      <w:r w:rsidRPr="000638BD">
        <w:rPr>
          <w:rStyle w:val="ac"/>
          <w:rFonts w:ascii="Times New Roman" w:hAnsi="Times New Roman" w:cs="Times New Roman"/>
          <w:b w:val="0"/>
          <w:bCs w:val="0"/>
          <w:sz w:val="26"/>
          <w:szCs w:val="26"/>
        </w:rPr>
        <w:t>на территории Псковского района</w:t>
      </w:r>
      <w:r w:rsidRPr="000638BD">
        <w:rPr>
          <w:rFonts w:ascii="Times New Roman" w:hAnsi="Times New Roman" w:cs="Times New Roman"/>
          <w:sz w:val="26"/>
          <w:szCs w:val="26"/>
        </w:rPr>
        <w:t xml:space="preserve"> </w:t>
      </w:r>
      <w:r w:rsidRPr="000638BD">
        <w:rPr>
          <w:rStyle w:val="ac"/>
          <w:rFonts w:ascii="Times New Roman" w:hAnsi="Times New Roman" w:cs="Times New Roman"/>
          <w:b w:val="0"/>
          <w:bCs w:val="0"/>
          <w:sz w:val="26"/>
          <w:szCs w:val="26"/>
        </w:rPr>
        <w:t xml:space="preserve">в 2016 году Постановлением Администрации Псковского района от </w:t>
      </w:r>
      <w:r w:rsidRPr="000638BD">
        <w:rPr>
          <w:rFonts w:ascii="Times New Roman" w:hAnsi="Times New Roman" w:cs="Times New Roman"/>
          <w:sz w:val="26"/>
          <w:szCs w:val="26"/>
        </w:rPr>
        <w:t>30.09.2016 № 137</w:t>
      </w:r>
      <w:r w:rsidRPr="000638BD">
        <w:rPr>
          <w:rFonts w:ascii="Times New Roman" w:hAnsi="Times New Roman" w:cs="Times New Roman"/>
          <w:b/>
          <w:bCs/>
          <w:sz w:val="26"/>
          <w:szCs w:val="26"/>
        </w:rPr>
        <w:t xml:space="preserve"> </w:t>
      </w:r>
      <w:r w:rsidRPr="000638BD">
        <w:rPr>
          <w:rStyle w:val="ac"/>
          <w:rFonts w:ascii="Times New Roman" w:hAnsi="Times New Roman" w:cs="Times New Roman"/>
          <w:b w:val="0"/>
          <w:bCs w:val="0"/>
          <w:sz w:val="26"/>
          <w:szCs w:val="26"/>
        </w:rPr>
        <w:t>утверждена муниципальная программа «</w:t>
      </w:r>
      <w:r w:rsidRPr="000638BD">
        <w:rPr>
          <w:rFonts w:ascii="Times New Roman" w:hAnsi="Times New Roman" w:cs="Times New Roman"/>
          <w:sz w:val="26"/>
          <w:szCs w:val="26"/>
        </w:rPr>
        <w:t>Развитие транспортного обслуживания населения на территории Псковского района</w:t>
      </w:r>
      <w:r w:rsidRPr="000638BD">
        <w:rPr>
          <w:rStyle w:val="ac"/>
          <w:rFonts w:ascii="Times New Roman" w:hAnsi="Times New Roman" w:cs="Times New Roman"/>
          <w:b w:val="0"/>
          <w:bCs w:val="0"/>
          <w:sz w:val="26"/>
          <w:szCs w:val="26"/>
        </w:rPr>
        <w:t>» (с изм.).</w:t>
      </w:r>
      <w:r w:rsidRPr="000638BD">
        <w:rPr>
          <w:rStyle w:val="ac"/>
          <w:rFonts w:ascii="Times New Roman" w:hAnsi="Times New Roman" w:cs="Times New Roman"/>
          <w:sz w:val="26"/>
          <w:szCs w:val="26"/>
        </w:rPr>
        <w:t xml:space="preserve"> </w:t>
      </w:r>
      <w:r w:rsidRPr="000638BD">
        <w:rPr>
          <w:rFonts w:ascii="Times New Roman" w:hAnsi="Times New Roman" w:cs="Times New Roman"/>
          <w:sz w:val="26"/>
          <w:szCs w:val="26"/>
        </w:rPr>
        <w:t xml:space="preserve"> </w:t>
      </w:r>
    </w:p>
    <w:p w:rsidR="00481074" w:rsidRDefault="000638BD" w:rsidP="00194D58">
      <w:pPr>
        <w:spacing w:after="0"/>
        <w:ind w:firstLine="540"/>
        <w:jc w:val="both"/>
        <w:rPr>
          <w:rFonts w:ascii="Times New Roman" w:hAnsi="Times New Roman" w:cs="Times New Roman"/>
          <w:sz w:val="26"/>
          <w:szCs w:val="26"/>
        </w:rPr>
      </w:pPr>
      <w:r w:rsidRPr="000638BD">
        <w:rPr>
          <w:rFonts w:ascii="Times New Roman" w:hAnsi="Times New Roman" w:cs="Times New Roman"/>
          <w:sz w:val="26"/>
          <w:szCs w:val="26"/>
        </w:rPr>
        <w:lastRenderedPageBreak/>
        <w:t>В течение 2024</w:t>
      </w:r>
      <w:r w:rsidR="00965B7E" w:rsidRPr="000638BD">
        <w:rPr>
          <w:rFonts w:ascii="Times New Roman" w:hAnsi="Times New Roman" w:cs="Times New Roman"/>
          <w:sz w:val="26"/>
          <w:szCs w:val="26"/>
        </w:rPr>
        <w:t xml:space="preserve"> года в программу были внесены изменения, направленные на увеличение финансирования.</w:t>
      </w:r>
    </w:p>
    <w:p w:rsidR="00C546A3" w:rsidRPr="00C546A3" w:rsidRDefault="00C546A3" w:rsidP="00C546A3">
      <w:pPr>
        <w:pStyle w:val="120"/>
        <w:numPr>
          <w:ilvl w:val="0"/>
          <w:numId w:val="49"/>
        </w:numPr>
        <w:tabs>
          <w:tab w:val="clear" w:pos="399"/>
          <w:tab w:val="num" w:pos="0"/>
        </w:tabs>
        <w:suppressAutoHyphens/>
        <w:snapToGrid w:val="0"/>
        <w:spacing w:line="276" w:lineRule="auto"/>
        <w:ind w:left="0" w:firstLine="567"/>
        <w:jc w:val="both"/>
        <w:rPr>
          <w:rStyle w:val="ac"/>
          <w:rFonts w:ascii="Times New Roman" w:hAnsi="Times New Roman" w:cs="Times New Roman"/>
          <w:b w:val="0"/>
          <w:sz w:val="26"/>
          <w:szCs w:val="26"/>
        </w:rPr>
      </w:pPr>
      <w:r w:rsidRPr="00C546A3">
        <w:rPr>
          <w:rStyle w:val="ac"/>
          <w:rFonts w:ascii="Times New Roman" w:hAnsi="Times New Roman" w:cs="Times New Roman"/>
          <w:b w:val="0"/>
          <w:bCs w:val="0"/>
          <w:sz w:val="26"/>
          <w:szCs w:val="26"/>
        </w:rPr>
        <w:t>Постановление Администрации Псковского района</w:t>
      </w:r>
      <w:r w:rsidRPr="00C546A3">
        <w:rPr>
          <w:rStyle w:val="ac"/>
          <w:rFonts w:ascii="Times New Roman" w:hAnsi="Times New Roman" w:cs="Times New Roman"/>
          <w:b w:val="0"/>
          <w:sz w:val="26"/>
          <w:szCs w:val="26"/>
        </w:rPr>
        <w:t xml:space="preserve"> 27.02.2024 № 31 «О внесении изменений в постановление Администрации Псковского района от 30.09.2016 № 137 «Об утверждении муниципальной программы Псковского района «Развитие транспортного обслуживания населения на территории Псковского района». Внесение изменений в объемы бюджетных ассигнований программы.</w:t>
      </w:r>
    </w:p>
    <w:p w:rsidR="00C546A3" w:rsidRPr="00C546A3" w:rsidRDefault="00C546A3" w:rsidP="00C546A3">
      <w:pPr>
        <w:pStyle w:val="120"/>
        <w:numPr>
          <w:ilvl w:val="0"/>
          <w:numId w:val="49"/>
        </w:numPr>
        <w:tabs>
          <w:tab w:val="clear" w:pos="399"/>
          <w:tab w:val="num" w:pos="0"/>
        </w:tabs>
        <w:suppressAutoHyphens/>
        <w:snapToGrid w:val="0"/>
        <w:spacing w:line="276" w:lineRule="auto"/>
        <w:ind w:left="0" w:firstLine="567"/>
        <w:jc w:val="both"/>
        <w:rPr>
          <w:rStyle w:val="ac"/>
          <w:rFonts w:ascii="Times New Roman" w:hAnsi="Times New Roman" w:cs="Times New Roman"/>
          <w:b w:val="0"/>
          <w:sz w:val="26"/>
          <w:szCs w:val="26"/>
        </w:rPr>
      </w:pPr>
      <w:r w:rsidRPr="00C546A3">
        <w:rPr>
          <w:rStyle w:val="ac"/>
          <w:rFonts w:ascii="Times New Roman" w:hAnsi="Times New Roman" w:cs="Times New Roman"/>
          <w:b w:val="0"/>
          <w:bCs w:val="0"/>
          <w:sz w:val="26"/>
          <w:szCs w:val="26"/>
        </w:rPr>
        <w:t>Постановление Администрации Псковского района</w:t>
      </w:r>
      <w:r w:rsidRPr="00C546A3">
        <w:rPr>
          <w:rStyle w:val="ac"/>
          <w:rFonts w:ascii="Times New Roman" w:hAnsi="Times New Roman" w:cs="Times New Roman"/>
          <w:b w:val="0"/>
          <w:sz w:val="26"/>
          <w:szCs w:val="26"/>
        </w:rPr>
        <w:t xml:space="preserve"> от 06.08.2024 №129 «О внесении изменений в постановление Администрации Псковского района от 30.09.2016 № 137 «Об утверждении муниципальной программы Псковского района «Развитие транспортного обслуживания населения на территории Псковского района». Внесение изменений в объемы бюджетных ассигнований программы.</w:t>
      </w:r>
    </w:p>
    <w:p w:rsidR="00C546A3" w:rsidRPr="00C546A3" w:rsidRDefault="00C546A3" w:rsidP="00C546A3">
      <w:pPr>
        <w:pStyle w:val="a8"/>
        <w:numPr>
          <w:ilvl w:val="0"/>
          <w:numId w:val="49"/>
        </w:numPr>
        <w:tabs>
          <w:tab w:val="clear" w:pos="399"/>
          <w:tab w:val="num" w:pos="0"/>
        </w:tabs>
        <w:spacing w:after="0"/>
        <w:ind w:left="0" w:firstLine="567"/>
        <w:jc w:val="both"/>
        <w:rPr>
          <w:rStyle w:val="ac"/>
          <w:rFonts w:ascii="Times New Roman" w:hAnsi="Times New Roman" w:cs="Times New Roman"/>
          <w:b w:val="0"/>
        </w:rPr>
      </w:pPr>
      <w:r w:rsidRPr="00C546A3">
        <w:rPr>
          <w:rStyle w:val="ac"/>
          <w:rFonts w:ascii="Times New Roman" w:hAnsi="Times New Roman" w:cs="Times New Roman"/>
          <w:b w:val="0"/>
          <w:sz w:val="26"/>
          <w:szCs w:val="26"/>
        </w:rPr>
        <w:t>Постановление Администрации Псковского района 09.12.2024 г. № 196 «О внесении изменений в постановление Администрации Псковского района от 30.09.2016 № 137 «Об утверждении муниципальной программы Псковского района «Развитие транспортного обслуживания населения на территории Псковского района». Внесение изменений в объемы бюджетных ассигнований программы.</w:t>
      </w:r>
    </w:p>
    <w:p w:rsidR="00481074" w:rsidRPr="000638BD" w:rsidRDefault="00965B7E" w:rsidP="00194D58">
      <w:pPr>
        <w:pStyle w:val="a3"/>
        <w:spacing w:line="276" w:lineRule="auto"/>
        <w:ind w:firstLine="540"/>
        <w:jc w:val="both"/>
        <w:rPr>
          <w:rStyle w:val="ac"/>
          <w:rFonts w:ascii="Times New Roman" w:hAnsi="Times New Roman" w:cs="Times New Roman"/>
          <w:b w:val="0"/>
          <w:bCs w:val="0"/>
          <w:sz w:val="26"/>
          <w:szCs w:val="26"/>
        </w:rPr>
      </w:pPr>
      <w:r w:rsidRPr="000638BD">
        <w:rPr>
          <w:rStyle w:val="ac"/>
          <w:rFonts w:ascii="Times New Roman" w:hAnsi="Times New Roman" w:cs="Times New Roman"/>
          <w:b w:val="0"/>
          <w:bCs w:val="0"/>
          <w:sz w:val="26"/>
          <w:szCs w:val="26"/>
        </w:rPr>
        <w:t>В рамках Программы предусмотрено финансирование 2 подпрограмм:</w:t>
      </w:r>
    </w:p>
    <w:p w:rsidR="00481074" w:rsidRPr="00975E94" w:rsidRDefault="00481074">
      <w:pPr>
        <w:pStyle w:val="a3"/>
        <w:ind w:firstLine="567"/>
        <w:jc w:val="both"/>
        <w:rPr>
          <w:rFonts w:ascii="Times New Roman" w:hAnsi="Times New Roman" w:cs="Times New Roman"/>
          <w:i/>
          <w:iCs/>
          <w:color w:val="FF0000"/>
          <w:sz w:val="26"/>
          <w:szCs w:val="26"/>
        </w:rPr>
      </w:pPr>
    </w:p>
    <w:tbl>
      <w:tblPr>
        <w:tblW w:w="10171" w:type="dxa"/>
        <w:tblInd w:w="2" w:type="dxa"/>
        <w:tblLook w:val="00A0" w:firstRow="1" w:lastRow="0" w:firstColumn="1" w:lastColumn="0" w:noHBand="0" w:noVBand="0"/>
      </w:tblPr>
      <w:tblGrid>
        <w:gridCol w:w="5685"/>
        <w:gridCol w:w="1229"/>
        <w:gridCol w:w="1465"/>
        <w:gridCol w:w="1792"/>
      </w:tblGrid>
      <w:tr w:rsidR="00975E94" w:rsidRPr="00975E94" w:rsidTr="00421D63">
        <w:trPr>
          <w:trHeight w:val="653"/>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0638BD" w:rsidRDefault="00965B7E" w:rsidP="00421D63">
            <w:pPr>
              <w:spacing w:after="0" w:line="240" w:lineRule="auto"/>
              <w:jc w:val="center"/>
              <w:rPr>
                <w:rFonts w:ascii="Times New Roman" w:hAnsi="Times New Roman" w:cs="Times New Roman"/>
                <w:sz w:val="20"/>
                <w:szCs w:val="20"/>
                <w:lang w:eastAsia="ru-RU"/>
              </w:rPr>
            </w:pPr>
            <w:r w:rsidRPr="000638BD">
              <w:rPr>
                <w:rFonts w:ascii="Times New Roman" w:hAnsi="Times New Roman" w:cs="Times New Roman"/>
                <w:sz w:val="20"/>
                <w:szCs w:val="20"/>
                <w:lang w:eastAsia="ru-RU"/>
              </w:rPr>
              <w:t>Наименование показателя</w:t>
            </w:r>
          </w:p>
        </w:tc>
        <w:tc>
          <w:tcPr>
            <w:tcW w:w="1229"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965B7E" w:rsidP="00421D63">
            <w:pPr>
              <w:spacing w:after="0" w:line="240" w:lineRule="auto"/>
              <w:jc w:val="center"/>
              <w:rPr>
                <w:rFonts w:ascii="Times New Roman" w:hAnsi="Times New Roman" w:cs="Times New Roman"/>
                <w:sz w:val="20"/>
                <w:szCs w:val="20"/>
                <w:lang w:eastAsia="ru-RU"/>
              </w:rPr>
            </w:pPr>
            <w:proofErr w:type="spellStart"/>
            <w:r w:rsidRPr="000638BD">
              <w:rPr>
                <w:rFonts w:ascii="Times New Roman" w:hAnsi="Times New Roman" w:cs="Times New Roman"/>
                <w:sz w:val="20"/>
                <w:szCs w:val="20"/>
                <w:lang w:eastAsia="ru-RU"/>
              </w:rPr>
              <w:t>Ц.ст</w:t>
            </w:r>
            <w:proofErr w:type="spellEnd"/>
            <w:r w:rsidRPr="000638BD">
              <w:rPr>
                <w:rFonts w:ascii="Times New Roman" w:hAnsi="Times New Roman" w:cs="Times New Roman"/>
                <w:sz w:val="20"/>
                <w:szCs w:val="20"/>
                <w:lang w:eastAsia="ru-RU"/>
              </w:rPr>
              <w:t>.</w:t>
            </w:r>
          </w:p>
        </w:tc>
        <w:tc>
          <w:tcPr>
            <w:tcW w:w="1465"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965B7E" w:rsidP="00421D63">
            <w:pPr>
              <w:spacing w:after="0" w:line="240" w:lineRule="auto"/>
              <w:jc w:val="center"/>
              <w:rPr>
                <w:rFonts w:ascii="Times New Roman" w:hAnsi="Times New Roman" w:cs="Times New Roman"/>
                <w:sz w:val="20"/>
                <w:szCs w:val="20"/>
                <w:lang w:eastAsia="ru-RU"/>
              </w:rPr>
            </w:pPr>
            <w:r w:rsidRPr="000638BD">
              <w:rPr>
                <w:rFonts w:ascii="Times New Roman" w:hAnsi="Times New Roman" w:cs="Times New Roman"/>
                <w:sz w:val="20"/>
                <w:szCs w:val="20"/>
                <w:lang w:eastAsia="ru-RU"/>
              </w:rPr>
              <w:t>Уточненная роспись/план</w:t>
            </w:r>
          </w:p>
          <w:p w:rsidR="00481074" w:rsidRPr="000638BD" w:rsidRDefault="00965B7E" w:rsidP="00421D63">
            <w:pPr>
              <w:spacing w:after="0" w:line="240" w:lineRule="auto"/>
              <w:jc w:val="center"/>
              <w:rPr>
                <w:rFonts w:ascii="Times New Roman" w:hAnsi="Times New Roman" w:cs="Times New Roman"/>
                <w:sz w:val="20"/>
                <w:szCs w:val="20"/>
                <w:lang w:eastAsia="ru-RU"/>
              </w:rPr>
            </w:pPr>
            <w:r w:rsidRPr="000638BD">
              <w:rPr>
                <w:rFonts w:ascii="Times New Roman" w:hAnsi="Times New Roman" w:cs="Times New Roman"/>
                <w:sz w:val="20"/>
                <w:szCs w:val="20"/>
              </w:rPr>
              <w:t>(тыс. руб.)</w:t>
            </w:r>
          </w:p>
        </w:tc>
        <w:tc>
          <w:tcPr>
            <w:tcW w:w="1792"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965B7E" w:rsidP="00421D63">
            <w:pPr>
              <w:spacing w:after="0" w:line="240" w:lineRule="auto"/>
              <w:jc w:val="center"/>
              <w:rPr>
                <w:rFonts w:ascii="Times New Roman" w:hAnsi="Times New Roman" w:cs="Times New Roman"/>
                <w:sz w:val="20"/>
                <w:szCs w:val="20"/>
                <w:lang w:eastAsia="ru-RU"/>
              </w:rPr>
            </w:pPr>
            <w:r w:rsidRPr="000638BD">
              <w:rPr>
                <w:rFonts w:ascii="Times New Roman" w:hAnsi="Times New Roman" w:cs="Times New Roman"/>
                <w:sz w:val="20"/>
                <w:szCs w:val="20"/>
                <w:lang w:eastAsia="ru-RU"/>
              </w:rPr>
              <w:t>Касс. Расход</w:t>
            </w:r>
          </w:p>
          <w:p w:rsidR="00481074" w:rsidRPr="000638BD" w:rsidRDefault="00965B7E" w:rsidP="00421D63">
            <w:pPr>
              <w:spacing w:after="0" w:line="240" w:lineRule="auto"/>
              <w:jc w:val="center"/>
              <w:rPr>
                <w:rFonts w:ascii="Times New Roman" w:hAnsi="Times New Roman" w:cs="Times New Roman"/>
                <w:sz w:val="20"/>
                <w:szCs w:val="20"/>
                <w:lang w:eastAsia="ru-RU"/>
              </w:rPr>
            </w:pPr>
            <w:r w:rsidRPr="000638BD">
              <w:rPr>
                <w:rFonts w:ascii="Times New Roman" w:hAnsi="Times New Roman" w:cs="Times New Roman"/>
                <w:sz w:val="20"/>
                <w:szCs w:val="20"/>
              </w:rPr>
              <w:t>(тыс. руб.)</w:t>
            </w:r>
          </w:p>
        </w:tc>
      </w:tr>
      <w:tr w:rsidR="00975E94" w:rsidRPr="00975E94" w:rsidTr="00421D63">
        <w:trPr>
          <w:trHeight w:val="352"/>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0638BD" w:rsidRDefault="00965B7E" w:rsidP="00421D63">
            <w:pPr>
              <w:jc w:val="center"/>
              <w:rPr>
                <w:rFonts w:ascii="Times New Roman" w:hAnsi="Times New Roman" w:cs="Times New Roman"/>
                <w:sz w:val="20"/>
                <w:szCs w:val="20"/>
              </w:rPr>
            </w:pPr>
            <w:r w:rsidRPr="000638BD">
              <w:rPr>
                <w:rFonts w:ascii="Times New Roman" w:hAnsi="Times New Roman" w:cs="Times New Roman"/>
                <w:sz w:val="20"/>
                <w:szCs w:val="20"/>
              </w:rPr>
              <w:t>Муниципальная программа «Развитие транспортного обслуживания населения на территории Псков</w:t>
            </w:r>
            <w:r w:rsidR="00164EEF" w:rsidRPr="000638BD">
              <w:rPr>
                <w:rFonts w:ascii="Times New Roman" w:hAnsi="Times New Roman" w:cs="Times New Roman"/>
                <w:sz w:val="20"/>
                <w:szCs w:val="20"/>
              </w:rPr>
              <w:t>ского района</w:t>
            </w:r>
          </w:p>
        </w:tc>
        <w:tc>
          <w:tcPr>
            <w:tcW w:w="1229"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965B7E" w:rsidP="00421D63">
            <w:pPr>
              <w:jc w:val="center"/>
              <w:rPr>
                <w:rFonts w:ascii="Times New Roman" w:hAnsi="Times New Roman" w:cs="Times New Roman"/>
                <w:sz w:val="20"/>
                <w:szCs w:val="20"/>
              </w:rPr>
            </w:pPr>
            <w:r w:rsidRPr="000638BD">
              <w:rPr>
                <w:rFonts w:ascii="Times New Roman" w:hAnsi="Times New Roman" w:cs="Times New Roman"/>
                <w:sz w:val="20"/>
                <w:szCs w:val="20"/>
              </w:rPr>
              <w:t>0600000000</w:t>
            </w:r>
          </w:p>
        </w:tc>
        <w:tc>
          <w:tcPr>
            <w:tcW w:w="1465"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0638BD" w:rsidP="00421D63">
            <w:pPr>
              <w:jc w:val="center"/>
              <w:rPr>
                <w:rFonts w:ascii="Times New Roman" w:hAnsi="Times New Roman" w:cs="Times New Roman"/>
                <w:bCs/>
                <w:sz w:val="20"/>
                <w:szCs w:val="20"/>
              </w:rPr>
            </w:pPr>
            <w:r w:rsidRPr="000638BD">
              <w:rPr>
                <w:rFonts w:ascii="Times New Roman" w:hAnsi="Times New Roman" w:cs="Times New Roman"/>
                <w:bCs/>
                <w:sz w:val="20"/>
                <w:szCs w:val="20"/>
              </w:rPr>
              <w:t>147 878,1</w:t>
            </w:r>
          </w:p>
        </w:tc>
        <w:tc>
          <w:tcPr>
            <w:tcW w:w="1792"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602567" w:rsidP="00421D63">
            <w:pPr>
              <w:jc w:val="center"/>
              <w:rPr>
                <w:rFonts w:ascii="Times New Roman" w:hAnsi="Times New Roman" w:cs="Times New Roman"/>
                <w:bCs/>
                <w:sz w:val="20"/>
                <w:szCs w:val="20"/>
              </w:rPr>
            </w:pPr>
            <w:r>
              <w:rPr>
                <w:rFonts w:ascii="Times New Roman" w:hAnsi="Times New Roman" w:cs="Times New Roman"/>
                <w:bCs/>
                <w:sz w:val="20"/>
                <w:szCs w:val="20"/>
              </w:rPr>
              <w:t>146 708,0</w:t>
            </w:r>
          </w:p>
        </w:tc>
      </w:tr>
      <w:tr w:rsidR="00975E94" w:rsidRPr="00975E94" w:rsidTr="00421D63">
        <w:trPr>
          <w:trHeight w:val="711"/>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0638BD" w:rsidRDefault="00965B7E" w:rsidP="00421D63">
            <w:pPr>
              <w:jc w:val="center"/>
              <w:outlineLvl w:val="0"/>
              <w:rPr>
                <w:rFonts w:ascii="Times New Roman" w:hAnsi="Times New Roman" w:cs="Times New Roman"/>
                <w:sz w:val="20"/>
                <w:szCs w:val="20"/>
              </w:rPr>
            </w:pPr>
            <w:r w:rsidRPr="000638BD">
              <w:rPr>
                <w:rFonts w:ascii="Times New Roman" w:hAnsi="Times New Roman" w:cs="Times New Roman"/>
                <w:sz w:val="20"/>
                <w:szCs w:val="20"/>
              </w:rPr>
              <w:t>Подпрограмма муниципальной программы «Сохранение и развитие автомобильных дорог общего пользования местного значения, обеспечивающих социально-экономические потребности населения Псковского района»</w:t>
            </w:r>
          </w:p>
        </w:tc>
        <w:tc>
          <w:tcPr>
            <w:tcW w:w="1229"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965B7E" w:rsidP="00421D63">
            <w:pPr>
              <w:jc w:val="center"/>
              <w:outlineLvl w:val="0"/>
              <w:rPr>
                <w:rFonts w:ascii="Times New Roman" w:hAnsi="Times New Roman" w:cs="Times New Roman"/>
                <w:sz w:val="20"/>
                <w:szCs w:val="20"/>
              </w:rPr>
            </w:pPr>
            <w:r w:rsidRPr="000638BD">
              <w:rPr>
                <w:rFonts w:ascii="Times New Roman" w:hAnsi="Times New Roman" w:cs="Times New Roman"/>
                <w:sz w:val="20"/>
                <w:szCs w:val="20"/>
              </w:rPr>
              <w:t>0610000000</w:t>
            </w:r>
          </w:p>
        </w:tc>
        <w:tc>
          <w:tcPr>
            <w:tcW w:w="1465"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0638BD" w:rsidP="00421D63">
            <w:pPr>
              <w:jc w:val="center"/>
              <w:outlineLvl w:val="0"/>
              <w:rPr>
                <w:rFonts w:ascii="Times New Roman" w:hAnsi="Times New Roman" w:cs="Times New Roman"/>
                <w:bCs/>
                <w:sz w:val="20"/>
                <w:szCs w:val="20"/>
              </w:rPr>
            </w:pPr>
            <w:r w:rsidRPr="000638BD">
              <w:rPr>
                <w:rFonts w:ascii="Times New Roman" w:hAnsi="Times New Roman" w:cs="Times New Roman"/>
                <w:bCs/>
                <w:sz w:val="20"/>
                <w:szCs w:val="20"/>
              </w:rPr>
              <w:t>134 907,5</w:t>
            </w:r>
          </w:p>
        </w:tc>
        <w:tc>
          <w:tcPr>
            <w:tcW w:w="1792" w:type="dxa"/>
            <w:tcBorders>
              <w:top w:val="single" w:sz="4" w:space="0" w:color="auto"/>
              <w:left w:val="nil"/>
              <w:bottom w:val="single" w:sz="4" w:space="0" w:color="auto"/>
              <w:right w:val="single" w:sz="4" w:space="0" w:color="auto"/>
            </w:tcBorders>
            <w:shd w:val="clear" w:color="000000" w:fill="FFFFFF"/>
            <w:noWrap/>
            <w:vAlign w:val="center"/>
          </w:tcPr>
          <w:p w:rsidR="00481074" w:rsidRPr="000638BD" w:rsidRDefault="000638BD" w:rsidP="00421D63">
            <w:pPr>
              <w:jc w:val="center"/>
              <w:outlineLvl w:val="0"/>
              <w:rPr>
                <w:rFonts w:ascii="Times New Roman" w:hAnsi="Times New Roman" w:cs="Times New Roman"/>
                <w:bCs/>
                <w:sz w:val="20"/>
                <w:szCs w:val="20"/>
              </w:rPr>
            </w:pPr>
            <w:r w:rsidRPr="000638BD">
              <w:rPr>
                <w:rFonts w:ascii="Times New Roman" w:hAnsi="Times New Roman" w:cs="Times New Roman"/>
                <w:bCs/>
                <w:sz w:val="20"/>
                <w:szCs w:val="20"/>
              </w:rPr>
              <w:t>133 746,2</w:t>
            </w:r>
          </w:p>
        </w:tc>
      </w:tr>
      <w:tr w:rsidR="00975E94" w:rsidRPr="00975E94" w:rsidTr="00421D63">
        <w:trPr>
          <w:trHeight w:val="765"/>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602567" w:rsidRDefault="00965B7E" w:rsidP="00421D63">
            <w:pPr>
              <w:jc w:val="center"/>
              <w:outlineLvl w:val="0"/>
              <w:rPr>
                <w:rFonts w:ascii="Times New Roman" w:hAnsi="Times New Roman" w:cs="Times New Roman"/>
                <w:sz w:val="20"/>
                <w:szCs w:val="20"/>
              </w:rPr>
            </w:pPr>
            <w:r w:rsidRPr="00602567">
              <w:rPr>
                <w:rFonts w:ascii="Times New Roman" w:hAnsi="Times New Roman" w:cs="Times New Roman"/>
                <w:sz w:val="20"/>
                <w:szCs w:val="20"/>
              </w:rPr>
              <w:t>Подпрограмма муниципальной программы «Развитие транспортного обслуживания населения на территории муниципального образования»</w:t>
            </w:r>
          </w:p>
        </w:tc>
        <w:tc>
          <w:tcPr>
            <w:tcW w:w="1229" w:type="dxa"/>
            <w:tcBorders>
              <w:top w:val="single" w:sz="4" w:space="0" w:color="auto"/>
              <w:left w:val="nil"/>
              <w:bottom w:val="single" w:sz="4" w:space="0" w:color="auto"/>
              <w:right w:val="single" w:sz="4" w:space="0" w:color="auto"/>
            </w:tcBorders>
            <w:shd w:val="clear" w:color="000000" w:fill="FFFFFF"/>
            <w:noWrap/>
            <w:vAlign w:val="center"/>
          </w:tcPr>
          <w:p w:rsidR="00481074" w:rsidRPr="00602567" w:rsidRDefault="00965B7E" w:rsidP="00421D63">
            <w:pPr>
              <w:jc w:val="center"/>
              <w:outlineLvl w:val="0"/>
              <w:rPr>
                <w:rFonts w:ascii="Times New Roman" w:hAnsi="Times New Roman" w:cs="Times New Roman"/>
                <w:sz w:val="20"/>
                <w:szCs w:val="20"/>
              </w:rPr>
            </w:pPr>
            <w:r w:rsidRPr="00602567">
              <w:rPr>
                <w:rFonts w:ascii="Times New Roman" w:hAnsi="Times New Roman" w:cs="Times New Roman"/>
                <w:sz w:val="20"/>
                <w:szCs w:val="20"/>
              </w:rPr>
              <w:t>0620000000</w:t>
            </w:r>
          </w:p>
        </w:tc>
        <w:tc>
          <w:tcPr>
            <w:tcW w:w="1465" w:type="dxa"/>
            <w:tcBorders>
              <w:top w:val="single" w:sz="4" w:space="0" w:color="auto"/>
              <w:left w:val="nil"/>
              <w:bottom w:val="single" w:sz="4" w:space="0" w:color="auto"/>
              <w:right w:val="single" w:sz="4" w:space="0" w:color="auto"/>
            </w:tcBorders>
            <w:shd w:val="clear" w:color="000000" w:fill="FFFFFF"/>
            <w:noWrap/>
            <w:vAlign w:val="center"/>
          </w:tcPr>
          <w:p w:rsidR="00481074" w:rsidRPr="00602567" w:rsidRDefault="000638BD" w:rsidP="00421D63">
            <w:pPr>
              <w:jc w:val="center"/>
              <w:outlineLvl w:val="0"/>
              <w:rPr>
                <w:rFonts w:ascii="Times New Roman" w:hAnsi="Times New Roman" w:cs="Times New Roman"/>
                <w:bCs/>
                <w:sz w:val="20"/>
                <w:szCs w:val="20"/>
              </w:rPr>
            </w:pPr>
            <w:r w:rsidRPr="00602567">
              <w:rPr>
                <w:rFonts w:ascii="Times New Roman" w:hAnsi="Times New Roman" w:cs="Times New Roman"/>
                <w:bCs/>
                <w:sz w:val="20"/>
                <w:szCs w:val="20"/>
              </w:rPr>
              <w:t>12 970,6</w:t>
            </w:r>
          </w:p>
        </w:tc>
        <w:tc>
          <w:tcPr>
            <w:tcW w:w="1792" w:type="dxa"/>
            <w:tcBorders>
              <w:top w:val="single" w:sz="4" w:space="0" w:color="auto"/>
              <w:left w:val="nil"/>
              <w:bottom w:val="single" w:sz="4" w:space="0" w:color="auto"/>
              <w:right w:val="single" w:sz="4" w:space="0" w:color="auto"/>
            </w:tcBorders>
            <w:shd w:val="clear" w:color="000000" w:fill="FFFFFF"/>
            <w:noWrap/>
            <w:vAlign w:val="center"/>
          </w:tcPr>
          <w:p w:rsidR="00481074" w:rsidRPr="00602567" w:rsidRDefault="000638BD" w:rsidP="00421D63">
            <w:pPr>
              <w:jc w:val="center"/>
              <w:outlineLvl w:val="0"/>
              <w:rPr>
                <w:rFonts w:ascii="Times New Roman" w:hAnsi="Times New Roman" w:cs="Times New Roman"/>
                <w:bCs/>
                <w:sz w:val="20"/>
                <w:szCs w:val="20"/>
              </w:rPr>
            </w:pPr>
            <w:r w:rsidRPr="00602567">
              <w:rPr>
                <w:rFonts w:ascii="Times New Roman" w:hAnsi="Times New Roman" w:cs="Times New Roman"/>
                <w:bCs/>
                <w:sz w:val="20"/>
                <w:szCs w:val="20"/>
              </w:rPr>
              <w:t>12 961,</w:t>
            </w:r>
            <w:r w:rsidR="00602567" w:rsidRPr="00602567">
              <w:rPr>
                <w:rFonts w:ascii="Times New Roman" w:hAnsi="Times New Roman" w:cs="Times New Roman"/>
                <w:bCs/>
                <w:sz w:val="20"/>
                <w:szCs w:val="20"/>
              </w:rPr>
              <w:t>8</w:t>
            </w:r>
          </w:p>
        </w:tc>
      </w:tr>
    </w:tbl>
    <w:p w:rsidR="00481074" w:rsidRPr="00602567" w:rsidRDefault="00481074" w:rsidP="00194D58">
      <w:pPr>
        <w:pStyle w:val="a3"/>
        <w:jc w:val="both"/>
        <w:rPr>
          <w:rFonts w:ascii="Times New Roman" w:hAnsi="Times New Roman" w:cs="Times New Roman"/>
          <w:sz w:val="26"/>
          <w:szCs w:val="26"/>
        </w:rPr>
      </w:pPr>
    </w:p>
    <w:p w:rsidR="00481074" w:rsidRPr="00602567" w:rsidRDefault="00602567" w:rsidP="00A6032C">
      <w:pPr>
        <w:pStyle w:val="21"/>
        <w:spacing w:line="276" w:lineRule="auto"/>
        <w:rPr>
          <w:rFonts w:ascii="Times New Roman" w:hAnsi="Times New Roman" w:cs="Times New Roman"/>
          <w:color w:val="auto"/>
        </w:rPr>
      </w:pPr>
      <w:r w:rsidRPr="00602567">
        <w:rPr>
          <w:rFonts w:ascii="Times New Roman" w:hAnsi="Times New Roman" w:cs="Times New Roman"/>
          <w:color w:val="auto"/>
        </w:rPr>
        <w:t xml:space="preserve">Кассовое исполнение за 2024 год составило 146 708,0 тыс. руб. (99,21 </w:t>
      </w:r>
      <w:r w:rsidR="00965B7E" w:rsidRPr="00602567">
        <w:rPr>
          <w:rFonts w:ascii="Times New Roman" w:hAnsi="Times New Roman" w:cs="Times New Roman"/>
          <w:color w:val="auto"/>
        </w:rPr>
        <w:t xml:space="preserve">%). Ответственным исполнителем является отдел по дорожному хозяйству </w:t>
      </w:r>
      <w:r w:rsidR="00965B7E" w:rsidRPr="00602567">
        <w:rPr>
          <w:rStyle w:val="ac"/>
          <w:rFonts w:ascii="Times New Roman" w:hAnsi="Times New Roman" w:cs="Times New Roman"/>
          <w:b w:val="0"/>
          <w:bCs w:val="0"/>
          <w:color w:val="auto"/>
        </w:rPr>
        <w:t>Администрации Псковского района</w:t>
      </w:r>
      <w:r w:rsidR="00965B7E" w:rsidRPr="00602567">
        <w:rPr>
          <w:rFonts w:ascii="Times New Roman" w:hAnsi="Times New Roman" w:cs="Times New Roman"/>
          <w:color w:val="auto"/>
        </w:rPr>
        <w:t xml:space="preserve">. </w:t>
      </w:r>
    </w:p>
    <w:p w:rsidR="00481074" w:rsidRPr="00602567" w:rsidRDefault="00965B7E" w:rsidP="00A6032C">
      <w:pPr>
        <w:pStyle w:val="21"/>
        <w:spacing w:line="276" w:lineRule="auto"/>
        <w:rPr>
          <w:rFonts w:ascii="Times New Roman" w:hAnsi="Times New Roman" w:cs="Times New Roman"/>
          <w:color w:val="auto"/>
        </w:rPr>
      </w:pPr>
      <w:r w:rsidRPr="00602567">
        <w:rPr>
          <w:rFonts w:ascii="Times New Roman" w:hAnsi="Times New Roman" w:cs="Times New Roman"/>
          <w:color w:val="auto"/>
        </w:rPr>
        <w:t xml:space="preserve">Выполнение мероприятий, предусмотренных Программой </w:t>
      </w:r>
      <w:r w:rsidRPr="0024007F">
        <w:rPr>
          <w:rFonts w:ascii="Times New Roman" w:hAnsi="Times New Roman" w:cs="Times New Roman"/>
          <w:b/>
          <w:color w:val="auto"/>
        </w:rPr>
        <w:t>«Сохранение и развитие автомобильных дорог общего пользования местного значения в муниципальном образо</w:t>
      </w:r>
      <w:r w:rsidR="00602567" w:rsidRPr="0024007F">
        <w:rPr>
          <w:rFonts w:ascii="Times New Roman" w:hAnsi="Times New Roman" w:cs="Times New Roman"/>
          <w:b/>
          <w:color w:val="auto"/>
        </w:rPr>
        <w:t>вании»</w:t>
      </w:r>
      <w:r w:rsidR="00602567" w:rsidRPr="00602567">
        <w:rPr>
          <w:rFonts w:ascii="Times New Roman" w:hAnsi="Times New Roman" w:cs="Times New Roman"/>
          <w:color w:val="auto"/>
        </w:rPr>
        <w:t>, позволило по итогам 2024</w:t>
      </w:r>
      <w:r w:rsidRPr="00602567">
        <w:rPr>
          <w:rFonts w:ascii="Times New Roman" w:hAnsi="Times New Roman" w:cs="Times New Roman"/>
          <w:color w:val="auto"/>
        </w:rPr>
        <w:t xml:space="preserve"> года достичь следующих результатов.</w:t>
      </w:r>
    </w:p>
    <w:p w:rsidR="00481074" w:rsidRPr="00602567" w:rsidRDefault="00965B7E" w:rsidP="00A6032C">
      <w:pPr>
        <w:pStyle w:val="a3"/>
        <w:spacing w:line="276" w:lineRule="auto"/>
        <w:ind w:firstLine="567"/>
        <w:jc w:val="both"/>
        <w:rPr>
          <w:rFonts w:ascii="Times New Roman" w:hAnsi="Times New Roman" w:cs="Times New Roman"/>
          <w:sz w:val="26"/>
          <w:szCs w:val="26"/>
        </w:rPr>
      </w:pPr>
      <w:r w:rsidRPr="00602567">
        <w:rPr>
          <w:rFonts w:ascii="Times New Roman" w:hAnsi="Times New Roman" w:cs="Times New Roman"/>
          <w:sz w:val="26"/>
          <w:szCs w:val="26"/>
        </w:rPr>
        <w:t xml:space="preserve">Подпрограмма направлена на сохранение и развитие </w:t>
      </w:r>
      <w:proofErr w:type="gramStart"/>
      <w:r w:rsidRPr="00602567">
        <w:rPr>
          <w:rFonts w:ascii="Times New Roman" w:hAnsi="Times New Roman" w:cs="Times New Roman"/>
          <w:sz w:val="26"/>
          <w:szCs w:val="26"/>
        </w:rPr>
        <w:t>автомобильных дорог общего пользования местного значения, обеспечивающих социально-экономические потребности населения Псковского района и включает</w:t>
      </w:r>
      <w:proofErr w:type="gramEnd"/>
      <w:r w:rsidRPr="00602567">
        <w:rPr>
          <w:rFonts w:ascii="Times New Roman" w:hAnsi="Times New Roman" w:cs="Times New Roman"/>
          <w:sz w:val="26"/>
          <w:szCs w:val="26"/>
        </w:rPr>
        <w:t xml:space="preserve"> в себя следующие задачи:</w:t>
      </w:r>
    </w:p>
    <w:p w:rsidR="00481074" w:rsidRPr="00602567" w:rsidRDefault="00965B7E" w:rsidP="00A6032C">
      <w:pPr>
        <w:pStyle w:val="7"/>
        <w:spacing w:line="276" w:lineRule="auto"/>
        <w:ind w:firstLine="540"/>
        <w:jc w:val="both"/>
        <w:rPr>
          <w:rFonts w:ascii="Times New Roman" w:hAnsi="Times New Roman" w:cs="Times New Roman"/>
          <w:sz w:val="26"/>
          <w:szCs w:val="26"/>
        </w:rPr>
      </w:pPr>
      <w:r w:rsidRPr="00602567">
        <w:rPr>
          <w:rFonts w:ascii="Times New Roman" w:hAnsi="Times New Roman" w:cs="Times New Roman"/>
          <w:sz w:val="26"/>
          <w:szCs w:val="26"/>
        </w:rPr>
        <w:t>- проведение обследования муниципальных дорог и сооружений, приведение их в нормативное состояние;</w:t>
      </w:r>
    </w:p>
    <w:p w:rsidR="00481074" w:rsidRPr="00602567" w:rsidRDefault="00965B7E" w:rsidP="00A6032C">
      <w:pPr>
        <w:pStyle w:val="7"/>
        <w:spacing w:line="276" w:lineRule="auto"/>
        <w:ind w:firstLine="540"/>
        <w:jc w:val="both"/>
        <w:rPr>
          <w:rFonts w:ascii="Times New Roman" w:hAnsi="Times New Roman" w:cs="Times New Roman"/>
          <w:sz w:val="26"/>
          <w:szCs w:val="26"/>
        </w:rPr>
      </w:pPr>
      <w:r w:rsidRPr="00602567">
        <w:rPr>
          <w:rFonts w:ascii="Times New Roman" w:hAnsi="Times New Roman" w:cs="Times New Roman"/>
          <w:sz w:val="26"/>
          <w:szCs w:val="26"/>
        </w:rPr>
        <w:t>-приведение в нормативное состояние дворовых территорий и проездов к ним в населенных пунктах района.</w:t>
      </w:r>
    </w:p>
    <w:p w:rsidR="00481074" w:rsidRPr="00602567" w:rsidRDefault="00965B7E" w:rsidP="00A6032C">
      <w:pPr>
        <w:pStyle w:val="7"/>
        <w:spacing w:line="276" w:lineRule="auto"/>
        <w:ind w:firstLine="540"/>
        <w:jc w:val="both"/>
        <w:rPr>
          <w:rFonts w:ascii="Times New Roman" w:hAnsi="Times New Roman" w:cs="Times New Roman"/>
          <w:sz w:val="26"/>
          <w:szCs w:val="26"/>
        </w:rPr>
      </w:pPr>
      <w:r w:rsidRPr="00602567">
        <w:rPr>
          <w:rFonts w:ascii="Times New Roman" w:hAnsi="Times New Roman" w:cs="Times New Roman"/>
          <w:sz w:val="26"/>
          <w:szCs w:val="26"/>
        </w:rPr>
        <w:t>-обеспечение безопасности дорожного движения на территории района.</w:t>
      </w:r>
    </w:p>
    <w:p w:rsidR="00481074" w:rsidRPr="00602567" w:rsidRDefault="00965B7E" w:rsidP="00A6032C">
      <w:pPr>
        <w:pStyle w:val="a3"/>
        <w:spacing w:line="276" w:lineRule="auto"/>
        <w:ind w:firstLine="567"/>
        <w:jc w:val="both"/>
        <w:rPr>
          <w:rFonts w:ascii="Times New Roman" w:hAnsi="Times New Roman" w:cs="Times New Roman"/>
          <w:sz w:val="26"/>
          <w:szCs w:val="26"/>
        </w:rPr>
      </w:pPr>
      <w:r w:rsidRPr="00602567">
        <w:rPr>
          <w:rFonts w:ascii="Times New Roman" w:hAnsi="Times New Roman" w:cs="Times New Roman"/>
          <w:sz w:val="26"/>
          <w:szCs w:val="26"/>
        </w:rPr>
        <w:lastRenderedPageBreak/>
        <w:t>В рамках подпрограммы предусмотрена реализация четырёх основных мероприятий:</w:t>
      </w:r>
    </w:p>
    <w:p w:rsidR="00481074" w:rsidRPr="00602567" w:rsidRDefault="00965B7E" w:rsidP="00A6032C">
      <w:pPr>
        <w:pStyle w:val="a3"/>
        <w:spacing w:line="276" w:lineRule="auto"/>
        <w:ind w:firstLine="567"/>
        <w:jc w:val="both"/>
        <w:rPr>
          <w:rFonts w:ascii="Times New Roman" w:hAnsi="Times New Roman" w:cs="Times New Roman"/>
          <w:sz w:val="26"/>
          <w:szCs w:val="26"/>
        </w:rPr>
      </w:pPr>
      <w:r w:rsidRPr="00602567">
        <w:rPr>
          <w:rFonts w:ascii="Times New Roman" w:hAnsi="Times New Roman" w:cs="Times New Roman"/>
          <w:sz w:val="26"/>
          <w:szCs w:val="26"/>
        </w:rPr>
        <w:t xml:space="preserve"> – реконструкция автомобильных дорог общего пользования местного значения в муниципальном образовании;</w:t>
      </w:r>
    </w:p>
    <w:p w:rsidR="00481074" w:rsidRPr="00602567" w:rsidRDefault="00965B7E" w:rsidP="00A6032C">
      <w:pPr>
        <w:pStyle w:val="a3"/>
        <w:tabs>
          <w:tab w:val="left" w:pos="851"/>
        </w:tabs>
        <w:spacing w:line="276" w:lineRule="auto"/>
        <w:ind w:firstLine="567"/>
        <w:jc w:val="both"/>
        <w:rPr>
          <w:rFonts w:ascii="Times New Roman" w:hAnsi="Times New Roman" w:cs="Times New Roman"/>
          <w:sz w:val="26"/>
          <w:szCs w:val="26"/>
        </w:rPr>
      </w:pPr>
      <w:r w:rsidRPr="00602567">
        <w:rPr>
          <w:rFonts w:ascii="Times New Roman" w:hAnsi="Times New Roman" w:cs="Times New Roman"/>
          <w:sz w:val="26"/>
          <w:szCs w:val="26"/>
        </w:rPr>
        <w:t>- строительство автомобильных дорог общего пользования местного значения в муниципальном образовании;</w:t>
      </w:r>
    </w:p>
    <w:p w:rsidR="00481074" w:rsidRPr="00602567" w:rsidRDefault="00965B7E" w:rsidP="00A6032C">
      <w:pPr>
        <w:pStyle w:val="a3"/>
        <w:spacing w:line="276" w:lineRule="auto"/>
        <w:ind w:firstLine="567"/>
        <w:jc w:val="both"/>
        <w:rPr>
          <w:rFonts w:ascii="Times New Roman" w:hAnsi="Times New Roman" w:cs="Times New Roman"/>
          <w:sz w:val="26"/>
          <w:szCs w:val="26"/>
        </w:rPr>
      </w:pPr>
      <w:r w:rsidRPr="00602567">
        <w:rPr>
          <w:rFonts w:ascii="Times New Roman" w:hAnsi="Times New Roman" w:cs="Times New Roman"/>
          <w:sz w:val="26"/>
          <w:szCs w:val="26"/>
        </w:rPr>
        <w:t xml:space="preserve">- </w:t>
      </w:r>
      <w:proofErr w:type="gramStart"/>
      <w:r w:rsidRPr="00602567">
        <w:rPr>
          <w:rFonts w:ascii="Times New Roman" w:hAnsi="Times New Roman" w:cs="Times New Roman"/>
          <w:sz w:val="26"/>
          <w:szCs w:val="26"/>
        </w:rPr>
        <w:t>дорожная</w:t>
      </w:r>
      <w:proofErr w:type="gramEnd"/>
      <w:r w:rsidRPr="00602567">
        <w:rPr>
          <w:rFonts w:ascii="Times New Roman" w:hAnsi="Times New Roman" w:cs="Times New Roman"/>
          <w:sz w:val="26"/>
          <w:szCs w:val="26"/>
        </w:rPr>
        <w:t xml:space="preserve"> деятельности в рамках реализации национального проекта «Безопасные и качественные автомобильные дороги».</w:t>
      </w:r>
    </w:p>
    <w:p w:rsidR="00481074" w:rsidRPr="00602567" w:rsidRDefault="00965B7E" w:rsidP="00A6032C">
      <w:pPr>
        <w:pStyle w:val="a3"/>
        <w:spacing w:line="276" w:lineRule="auto"/>
        <w:ind w:left="567"/>
        <w:jc w:val="both"/>
        <w:rPr>
          <w:rFonts w:ascii="Times New Roman" w:hAnsi="Times New Roman" w:cs="Times New Roman"/>
          <w:sz w:val="26"/>
          <w:szCs w:val="26"/>
        </w:rPr>
      </w:pPr>
      <w:r w:rsidRPr="00602567">
        <w:rPr>
          <w:rFonts w:ascii="Times New Roman" w:hAnsi="Times New Roman" w:cs="Times New Roman"/>
          <w:sz w:val="26"/>
          <w:szCs w:val="26"/>
        </w:rPr>
        <w:t>- повышение безопасности дорожного движения.</w:t>
      </w:r>
    </w:p>
    <w:p w:rsidR="00481074" w:rsidRPr="00A6032C" w:rsidRDefault="00965B7E" w:rsidP="00A6032C">
      <w:pPr>
        <w:pStyle w:val="a3"/>
        <w:spacing w:line="276" w:lineRule="auto"/>
        <w:ind w:firstLine="567"/>
        <w:jc w:val="both"/>
        <w:rPr>
          <w:rStyle w:val="ac"/>
          <w:rFonts w:ascii="Times New Roman" w:hAnsi="Times New Roman" w:cs="Times New Roman"/>
          <w:b w:val="0"/>
          <w:bCs w:val="0"/>
          <w:sz w:val="26"/>
          <w:szCs w:val="26"/>
        </w:rPr>
      </w:pPr>
      <w:r w:rsidRPr="00A6032C">
        <w:rPr>
          <w:rStyle w:val="ac"/>
          <w:rFonts w:ascii="Times New Roman" w:hAnsi="Times New Roman" w:cs="Times New Roman"/>
          <w:b w:val="0"/>
          <w:bCs w:val="0"/>
          <w:sz w:val="26"/>
          <w:szCs w:val="26"/>
        </w:rPr>
        <w:t>На реализацию мероприятий запланирова</w:t>
      </w:r>
      <w:r w:rsidR="00602567" w:rsidRPr="00A6032C">
        <w:rPr>
          <w:rStyle w:val="ac"/>
          <w:rFonts w:ascii="Times New Roman" w:hAnsi="Times New Roman" w:cs="Times New Roman"/>
          <w:b w:val="0"/>
          <w:bCs w:val="0"/>
          <w:sz w:val="26"/>
          <w:szCs w:val="26"/>
        </w:rPr>
        <w:t xml:space="preserve">нных данной подпрограммой в 2024 </w:t>
      </w:r>
      <w:r w:rsidRPr="00A6032C">
        <w:rPr>
          <w:rStyle w:val="ac"/>
          <w:rFonts w:ascii="Times New Roman" w:hAnsi="Times New Roman" w:cs="Times New Roman"/>
          <w:b w:val="0"/>
          <w:bCs w:val="0"/>
          <w:sz w:val="26"/>
          <w:szCs w:val="26"/>
        </w:rPr>
        <w:t>году предусмотрено ф</w:t>
      </w:r>
      <w:r w:rsidR="00316676" w:rsidRPr="00A6032C">
        <w:rPr>
          <w:rStyle w:val="ac"/>
          <w:rFonts w:ascii="Times New Roman" w:hAnsi="Times New Roman" w:cs="Times New Roman"/>
          <w:b w:val="0"/>
          <w:bCs w:val="0"/>
          <w:sz w:val="26"/>
          <w:szCs w:val="26"/>
        </w:rPr>
        <w:t>и</w:t>
      </w:r>
      <w:r w:rsidR="00A6032C" w:rsidRPr="00A6032C">
        <w:rPr>
          <w:rStyle w:val="ac"/>
          <w:rFonts w:ascii="Times New Roman" w:hAnsi="Times New Roman" w:cs="Times New Roman"/>
          <w:b w:val="0"/>
          <w:bCs w:val="0"/>
          <w:sz w:val="26"/>
          <w:szCs w:val="26"/>
        </w:rPr>
        <w:t>нансирование в размере 134 907,53</w:t>
      </w:r>
      <w:r w:rsidRPr="00A6032C">
        <w:rPr>
          <w:rStyle w:val="ac"/>
          <w:rFonts w:ascii="Times New Roman" w:hAnsi="Times New Roman" w:cs="Times New Roman"/>
          <w:b w:val="0"/>
          <w:bCs w:val="0"/>
          <w:sz w:val="26"/>
          <w:szCs w:val="26"/>
        </w:rPr>
        <w:t xml:space="preserve"> тыс. руб.</w:t>
      </w:r>
    </w:p>
    <w:p w:rsidR="00481074" w:rsidRPr="00A6032C" w:rsidRDefault="00965B7E" w:rsidP="00A6032C">
      <w:pPr>
        <w:pStyle w:val="a3"/>
        <w:numPr>
          <w:ilvl w:val="0"/>
          <w:numId w:val="14"/>
        </w:numPr>
        <w:suppressAutoHyphens/>
        <w:spacing w:line="276" w:lineRule="auto"/>
        <w:ind w:left="0" w:firstLine="567"/>
        <w:jc w:val="both"/>
        <w:rPr>
          <w:rFonts w:ascii="Times New Roman" w:hAnsi="Times New Roman" w:cs="Times New Roman"/>
          <w:sz w:val="26"/>
          <w:szCs w:val="26"/>
        </w:rPr>
      </w:pPr>
      <w:r w:rsidRPr="00A6032C">
        <w:rPr>
          <w:rFonts w:ascii="Times New Roman" w:hAnsi="Times New Roman" w:cs="Times New Roman"/>
          <w:sz w:val="26"/>
          <w:szCs w:val="26"/>
        </w:rPr>
        <w:t>Содержания дорог общего пользования на территории населенных пунктов Псковского района:</w:t>
      </w:r>
    </w:p>
    <w:p w:rsidR="00316676" w:rsidRPr="00A6032C" w:rsidRDefault="00316676" w:rsidP="00A6032C">
      <w:pPr>
        <w:spacing w:after="0"/>
        <w:ind w:firstLine="567"/>
        <w:jc w:val="both"/>
        <w:rPr>
          <w:rFonts w:ascii="Times New Roman" w:hAnsi="Times New Roman" w:cs="Times New Roman"/>
          <w:sz w:val="26"/>
          <w:szCs w:val="26"/>
        </w:rPr>
      </w:pPr>
      <w:r w:rsidRPr="00A6032C">
        <w:rPr>
          <w:rFonts w:ascii="Times New Roman" w:hAnsi="Times New Roman" w:cs="Times New Roman"/>
          <w:sz w:val="26"/>
          <w:szCs w:val="26"/>
        </w:rPr>
        <w:t>По муниц</w:t>
      </w:r>
      <w:r w:rsidR="00A6032C" w:rsidRPr="00A6032C">
        <w:rPr>
          <w:rFonts w:ascii="Times New Roman" w:hAnsi="Times New Roman" w:cs="Times New Roman"/>
          <w:sz w:val="26"/>
          <w:szCs w:val="26"/>
        </w:rPr>
        <w:t>ипальному контракту №</w:t>
      </w:r>
      <w:r w:rsidR="0024007F">
        <w:rPr>
          <w:rFonts w:ascii="Times New Roman" w:hAnsi="Times New Roman" w:cs="Times New Roman"/>
          <w:sz w:val="26"/>
          <w:szCs w:val="26"/>
        </w:rPr>
        <w:t xml:space="preserve"> </w:t>
      </w:r>
      <w:r w:rsidR="00A6032C" w:rsidRPr="00A6032C">
        <w:rPr>
          <w:rFonts w:ascii="Times New Roman" w:hAnsi="Times New Roman" w:cs="Times New Roman"/>
          <w:sz w:val="26"/>
          <w:szCs w:val="26"/>
        </w:rPr>
        <w:t>0157300006923</w:t>
      </w:r>
      <w:r w:rsidRPr="00A6032C">
        <w:rPr>
          <w:rFonts w:ascii="Times New Roman" w:hAnsi="Times New Roman" w:cs="Times New Roman"/>
          <w:sz w:val="26"/>
          <w:szCs w:val="26"/>
        </w:rPr>
        <w:t>0000540001 от 18.09.2023, заключенному с ИП Александровой выполнены работы по с</w:t>
      </w:r>
      <w:r w:rsidR="00A6032C" w:rsidRPr="00A6032C">
        <w:rPr>
          <w:rFonts w:ascii="Times New Roman" w:hAnsi="Times New Roman" w:cs="Times New Roman"/>
          <w:sz w:val="26"/>
          <w:szCs w:val="26"/>
        </w:rPr>
        <w:t>одержанию  автомобильных  дорог</w:t>
      </w:r>
      <w:r w:rsidRPr="00A6032C">
        <w:rPr>
          <w:rFonts w:ascii="Times New Roman" w:hAnsi="Times New Roman" w:cs="Times New Roman"/>
          <w:sz w:val="26"/>
          <w:szCs w:val="26"/>
        </w:rPr>
        <w:t xml:space="preserve"> общего пользования муниципального значения, общей протяжённостью – 459,99 км и искусственных дорожных сооружениях (мо</w:t>
      </w:r>
      <w:r w:rsidR="00A6032C" w:rsidRPr="00A6032C">
        <w:rPr>
          <w:rFonts w:ascii="Times New Roman" w:hAnsi="Times New Roman" w:cs="Times New Roman"/>
          <w:sz w:val="26"/>
          <w:szCs w:val="26"/>
        </w:rPr>
        <w:t xml:space="preserve">стах) </w:t>
      </w:r>
      <w:r w:rsidRPr="00A6032C">
        <w:rPr>
          <w:rFonts w:ascii="Times New Roman" w:hAnsi="Times New Roman" w:cs="Times New Roman"/>
          <w:sz w:val="26"/>
          <w:szCs w:val="26"/>
        </w:rPr>
        <w:t xml:space="preserve"> по Псковскому району.</w:t>
      </w:r>
    </w:p>
    <w:p w:rsidR="00481074" w:rsidRPr="00A6032C" w:rsidRDefault="00965B7E" w:rsidP="00A6032C">
      <w:pPr>
        <w:spacing w:after="0"/>
        <w:ind w:firstLine="709"/>
        <w:jc w:val="both"/>
        <w:rPr>
          <w:rFonts w:ascii="Times New Roman" w:hAnsi="Times New Roman" w:cs="Times New Roman"/>
          <w:sz w:val="26"/>
          <w:szCs w:val="26"/>
        </w:rPr>
      </w:pPr>
      <w:r w:rsidRPr="00A6032C">
        <w:rPr>
          <w:rFonts w:ascii="Times New Roman" w:hAnsi="Times New Roman" w:cs="Times New Roman"/>
          <w:sz w:val="26"/>
          <w:szCs w:val="26"/>
        </w:rPr>
        <w:t>Все предусмотренные контрактом работы по содержанию автомобильных дорог общего пользования муниципального значения и искусственных сооружений (мостов) на</w:t>
      </w:r>
      <w:r w:rsidR="00316676" w:rsidRPr="00A6032C">
        <w:rPr>
          <w:rFonts w:ascii="Times New Roman" w:hAnsi="Times New Roman" w:cs="Times New Roman"/>
          <w:sz w:val="26"/>
          <w:szCs w:val="26"/>
        </w:rPr>
        <w:t xml:space="preserve"> них по Псковскому</w:t>
      </w:r>
      <w:r w:rsidR="00A6032C" w:rsidRPr="00A6032C">
        <w:rPr>
          <w:rFonts w:ascii="Times New Roman" w:hAnsi="Times New Roman" w:cs="Times New Roman"/>
          <w:sz w:val="26"/>
          <w:szCs w:val="26"/>
        </w:rPr>
        <w:t xml:space="preserve"> району в 2024</w:t>
      </w:r>
      <w:r w:rsidRPr="00A6032C">
        <w:rPr>
          <w:rFonts w:ascii="Times New Roman" w:hAnsi="Times New Roman" w:cs="Times New Roman"/>
          <w:sz w:val="26"/>
          <w:szCs w:val="26"/>
        </w:rPr>
        <w:t xml:space="preserve"> году выполнены в соответствии с техническим заданием. </w:t>
      </w:r>
    </w:p>
    <w:p w:rsidR="00A6032C" w:rsidRPr="00A6032C" w:rsidRDefault="00A6032C" w:rsidP="00A6032C">
      <w:pPr>
        <w:spacing w:after="0"/>
        <w:ind w:firstLine="709"/>
        <w:jc w:val="both"/>
        <w:rPr>
          <w:rFonts w:ascii="Times New Roman" w:hAnsi="Times New Roman" w:cs="Times New Roman"/>
          <w:sz w:val="26"/>
          <w:szCs w:val="26"/>
        </w:rPr>
      </w:pPr>
      <w:r w:rsidRPr="00A6032C">
        <w:rPr>
          <w:rFonts w:ascii="Times New Roman" w:hAnsi="Times New Roman" w:cs="Times New Roman"/>
          <w:sz w:val="26"/>
          <w:szCs w:val="26"/>
        </w:rPr>
        <w:t xml:space="preserve">Все предусмотренное контрактом выполнение работ по содержанию  автомобильных  дорог  общего пользования муниципального значения  и искусственных сооружений (мостов) на них по Псковскому району в  2024 году выполнено в соответствии с техническим заданием. </w:t>
      </w:r>
    </w:p>
    <w:p w:rsidR="00A6032C" w:rsidRPr="00A6032C" w:rsidRDefault="00A6032C" w:rsidP="00A6032C">
      <w:pPr>
        <w:spacing w:after="0"/>
        <w:ind w:firstLine="709"/>
        <w:jc w:val="both"/>
        <w:rPr>
          <w:rFonts w:ascii="Times New Roman" w:hAnsi="Times New Roman" w:cs="Times New Roman"/>
          <w:sz w:val="26"/>
          <w:szCs w:val="26"/>
        </w:rPr>
      </w:pPr>
      <w:r w:rsidRPr="00A6032C">
        <w:rPr>
          <w:rFonts w:ascii="Times New Roman" w:hAnsi="Times New Roman" w:cs="Times New Roman"/>
          <w:sz w:val="26"/>
          <w:szCs w:val="26"/>
        </w:rPr>
        <w:t>2. По муниципальному контракту № 01573000069240000470001 от 07.10.2024, заключенному с ИП Александровой О.В. выполнялись работы по содержанию  автомобильных  дорог  общего пользования муниципального значения, общей протяжённостью – 460,493 км и искусственных дорожных сооружениях (мостах) на них по Псковскому району.</w:t>
      </w:r>
    </w:p>
    <w:p w:rsidR="00A6032C" w:rsidRPr="00A6032C" w:rsidRDefault="00A6032C" w:rsidP="00A6032C">
      <w:pPr>
        <w:pStyle w:val="a3"/>
        <w:spacing w:line="276" w:lineRule="auto"/>
        <w:ind w:firstLine="709"/>
        <w:jc w:val="both"/>
        <w:rPr>
          <w:rFonts w:ascii="Times New Roman" w:hAnsi="Times New Roman" w:cs="Times New Roman"/>
          <w:b/>
          <w:sz w:val="26"/>
          <w:szCs w:val="26"/>
        </w:rPr>
      </w:pPr>
      <w:r w:rsidRPr="00A6032C">
        <w:rPr>
          <w:rFonts w:ascii="Times New Roman" w:hAnsi="Times New Roman" w:cs="Times New Roman"/>
          <w:b/>
          <w:sz w:val="26"/>
          <w:szCs w:val="26"/>
        </w:rPr>
        <w:t>Итоговое финансирование подпрограм</w:t>
      </w:r>
      <w:r>
        <w:rPr>
          <w:rFonts w:ascii="Times New Roman" w:hAnsi="Times New Roman" w:cs="Times New Roman"/>
          <w:b/>
          <w:sz w:val="26"/>
          <w:szCs w:val="26"/>
        </w:rPr>
        <w:t>мы в 2024 году составило 134 907,5</w:t>
      </w:r>
      <w:r w:rsidRPr="00A6032C">
        <w:rPr>
          <w:rFonts w:ascii="Times New Roman" w:hAnsi="Times New Roman" w:cs="Times New Roman"/>
          <w:b/>
          <w:sz w:val="26"/>
          <w:szCs w:val="26"/>
        </w:rPr>
        <w:t xml:space="preserve"> тыс. руб., кассовое исполнение в 202</w:t>
      </w:r>
      <w:r>
        <w:rPr>
          <w:rFonts w:ascii="Times New Roman" w:hAnsi="Times New Roman" w:cs="Times New Roman"/>
          <w:b/>
          <w:sz w:val="26"/>
          <w:szCs w:val="26"/>
        </w:rPr>
        <w:t>4 году составило 133 746,2</w:t>
      </w:r>
      <w:r w:rsidRPr="00A6032C">
        <w:rPr>
          <w:rFonts w:ascii="Times New Roman" w:hAnsi="Times New Roman" w:cs="Times New Roman"/>
          <w:b/>
          <w:sz w:val="26"/>
          <w:szCs w:val="26"/>
        </w:rPr>
        <w:t xml:space="preserve"> тыс.</w:t>
      </w:r>
      <w:r>
        <w:rPr>
          <w:rFonts w:ascii="Times New Roman" w:hAnsi="Times New Roman" w:cs="Times New Roman"/>
          <w:b/>
          <w:sz w:val="26"/>
          <w:szCs w:val="26"/>
        </w:rPr>
        <w:t xml:space="preserve"> </w:t>
      </w:r>
      <w:r w:rsidRPr="00A6032C">
        <w:rPr>
          <w:rFonts w:ascii="Times New Roman" w:hAnsi="Times New Roman" w:cs="Times New Roman"/>
          <w:b/>
          <w:sz w:val="26"/>
          <w:szCs w:val="26"/>
        </w:rPr>
        <w:t xml:space="preserve">руб., что составляет </w:t>
      </w:r>
      <w:r w:rsidRPr="00A6032C">
        <w:rPr>
          <w:rFonts w:ascii="Times New Roman" w:hAnsi="Times New Roman" w:cs="Times New Roman"/>
          <w:b/>
          <w:sz w:val="26"/>
          <w:szCs w:val="26"/>
        </w:rPr>
        <w:br/>
      </w:r>
      <w:r>
        <w:rPr>
          <w:rFonts w:ascii="Times New Roman" w:hAnsi="Times New Roman" w:cs="Times New Roman"/>
          <w:b/>
          <w:sz w:val="26"/>
          <w:szCs w:val="26"/>
        </w:rPr>
        <w:t>99,1</w:t>
      </w:r>
      <w:r w:rsidRPr="00A6032C">
        <w:rPr>
          <w:rFonts w:ascii="Times New Roman" w:hAnsi="Times New Roman" w:cs="Times New Roman"/>
          <w:b/>
          <w:sz w:val="26"/>
          <w:szCs w:val="26"/>
        </w:rPr>
        <w:t>% от плановых показателей. Запланированные мероприятия выполнены в полном объеме.</w:t>
      </w:r>
    </w:p>
    <w:p w:rsidR="00A6032C" w:rsidRDefault="00A6032C" w:rsidP="00A6032C">
      <w:pPr>
        <w:pStyle w:val="a3"/>
        <w:spacing w:line="276" w:lineRule="auto"/>
        <w:ind w:firstLine="567"/>
        <w:jc w:val="both"/>
        <w:rPr>
          <w:rFonts w:ascii="Times New Roman" w:hAnsi="Times New Roman" w:cs="Times New Roman"/>
          <w:sz w:val="26"/>
          <w:szCs w:val="26"/>
        </w:rPr>
      </w:pPr>
      <w:r w:rsidRPr="00A6032C">
        <w:rPr>
          <w:rFonts w:ascii="Times New Roman" w:hAnsi="Times New Roman" w:cs="Times New Roman"/>
          <w:sz w:val="26"/>
          <w:szCs w:val="26"/>
        </w:rPr>
        <w:t>Сведения о достижении целевых показателей муниципальной подпрограммы содержатся в таблице 1.</w:t>
      </w:r>
    </w:p>
    <w:p w:rsidR="0024007F" w:rsidRPr="00A6032C" w:rsidRDefault="0024007F" w:rsidP="00A6032C">
      <w:pPr>
        <w:pStyle w:val="a3"/>
        <w:spacing w:line="276" w:lineRule="auto"/>
        <w:ind w:firstLine="567"/>
        <w:jc w:val="both"/>
        <w:rPr>
          <w:rFonts w:ascii="Times New Roman" w:hAnsi="Times New Roman" w:cs="Times New Roman"/>
          <w:b/>
          <w:bCs/>
          <w:sz w:val="26"/>
          <w:szCs w:val="26"/>
        </w:rPr>
      </w:pPr>
    </w:p>
    <w:p w:rsidR="00481074" w:rsidRPr="00A6032C" w:rsidRDefault="00965B7E" w:rsidP="00421D63">
      <w:pPr>
        <w:pStyle w:val="a3"/>
        <w:spacing w:line="276" w:lineRule="auto"/>
        <w:ind w:firstLine="567"/>
        <w:jc w:val="both"/>
        <w:rPr>
          <w:rFonts w:ascii="Times New Roman" w:hAnsi="Times New Roman" w:cs="Times New Roman"/>
          <w:sz w:val="26"/>
          <w:szCs w:val="26"/>
        </w:rPr>
      </w:pPr>
      <w:r w:rsidRPr="00A6032C">
        <w:rPr>
          <w:rFonts w:ascii="Times New Roman" w:hAnsi="Times New Roman" w:cs="Times New Roman"/>
          <w:sz w:val="26"/>
          <w:szCs w:val="26"/>
        </w:rPr>
        <w:t xml:space="preserve">Подпрограмма </w:t>
      </w:r>
      <w:r w:rsidRPr="0024007F">
        <w:rPr>
          <w:rFonts w:ascii="Times New Roman" w:hAnsi="Times New Roman" w:cs="Times New Roman"/>
          <w:b/>
          <w:sz w:val="26"/>
          <w:szCs w:val="26"/>
        </w:rPr>
        <w:t>«Совершенствование транспортного обслуживания населения»</w:t>
      </w:r>
      <w:r w:rsidRPr="00A6032C">
        <w:rPr>
          <w:rFonts w:ascii="Times New Roman" w:hAnsi="Times New Roman" w:cs="Times New Roman"/>
          <w:sz w:val="26"/>
          <w:szCs w:val="26"/>
        </w:rPr>
        <w:t xml:space="preserve"> направлена на обеспечение и обслуживание населения на территории муниципального образования и включает в себя следующие задачи:</w:t>
      </w:r>
    </w:p>
    <w:p w:rsidR="00481074" w:rsidRPr="00A6032C" w:rsidRDefault="00965B7E" w:rsidP="00421D63">
      <w:pPr>
        <w:pStyle w:val="7"/>
        <w:spacing w:line="276" w:lineRule="auto"/>
        <w:ind w:firstLine="567"/>
        <w:jc w:val="both"/>
        <w:rPr>
          <w:rFonts w:ascii="Times New Roman" w:hAnsi="Times New Roman" w:cs="Times New Roman"/>
          <w:sz w:val="26"/>
          <w:szCs w:val="26"/>
        </w:rPr>
      </w:pPr>
      <w:r w:rsidRPr="00A6032C">
        <w:rPr>
          <w:rFonts w:ascii="Times New Roman" w:hAnsi="Times New Roman" w:cs="Times New Roman"/>
          <w:sz w:val="26"/>
          <w:szCs w:val="26"/>
        </w:rPr>
        <w:t xml:space="preserve">-обеспечения бесперебойной и качественной работы общественного транспорта на территории Псковского района. </w:t>
      </w:r>
    </w:p>
    <w:p w:rsidR="00A6032C" w:rsidRPr="00A6032C" w:rsidRDefault="00A6032C" w:rsidP="00A6032C">
      <w:pPr>
        <w:pStyle w:val="110"/>
        <w:ind w:firstLine="540"/>
        <w:rPr>
          <w:rFonts w:ascii="Times New Roman" w:hAnsi="Times New Roman" w:cs="Times New Roman"/>
          <w:sz w:val="26"/>
          <w:szCs w:val="26"/>
        </w:rPr>
      </w:pPr>
      <w:r>
        <w:rPr>
          <w:rFonts w:ascii="Times New Roman" w:hAnsi="Times New Roman" w:cs="Times New Roman"/>
          <w:sz w:val="26"/>
          <w:szCs w:val="26"/>
        </w:rPr>
        <w:t xml:space="preserve">- осуществление организации бесплатной перевозки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в муниципальные образовательные организации. </w:t>
      </w:r>
    </w:p>
    <w:p w:rsidR="00481074" w:rsidRPr="003033C7" w:rsidRDefault="00965B7E" w:rsidP="00421D63">
      <w:pPr>
        <w:pStyle w:val="a3"/>
        <w:spacing w:line="276" w:lineRule="auto"/>
        <w:ind w:firstLine="567"/>
        <w:jc w:val="both"/>
        <w:rPr>
          <w:rStyle w:val="ac"/>
          <w:rFonts w:ascii="Times New Roman" w:hAnsi="Times New Roman"/>
          <w:b w:val="0"/>
          <w:bCs w:val="0"/>
          <w:sz w:val="26"/>
          <w:szCs w:val="26"/>
        </w:rPr>
      </w:pPr>
      <w:r w:rsidRPr="003033C7">
        <w:rPr>
          <w:rStyle w:val="ac"/>
          <w:rFonts w:ascii="Times New Roman" w:hAnsi="Times New Roman"/>
          <w:b w:val="0"/>
          <w:bCs w:val="0"/>
          <w:sz w:val="26"/>
          <w:szCs w:val="26"/>
        </w:rPr>
        <w:lastRenderedPageBreak/>
        <w:t>На реализацию мероприятий запланирова</w:t>
      </w:r>
      <w:r w:rsidR="003033C7" w:rsidRPr="003033C7">
        <w:rPr>
          <w:rStyle w:val="ac"/>
          <w:rFonts w:ascii="Times New Roman" w:hAnsi="Times New Roman"/>
          <w:b w:val="0"/>
          <w:bCs w:val="0"/>
          <w:sz w:val="26"/>
          <w:szCs w:val="26"/>
        </w:rPr>
        <w:t>нных данной подпрограммой в 2024</w:t>
      </w:r>
      <w:r w:rsidRPr="003033C7">
        <w:rPr>
          <w:rStyle w:val="ac"/>
          <w:rFonts w:ascii="Times New Roman" w:hAnsi="Times New Roman"/>
          <w:b w:val="0"/>
          <w:bCs w:val="0"/>
          <w:sz w:val="26"/>
          <w:szCs w:val="26"/>
        </w:rPr>
        <w:t xml:space="preserve"> году предусмотрено </w:t>
      </w:r>
      <w:r w:rsidR="003033C7" w:rsidRPr="003033C7">
        <w:rPr>
          <w:rStyle w:val="ac"/>
          <w:rFonts w:ascii="Times New Roman" w:hAnsi="Times New Roman"/>
          <w:b w:val="0"/>
          <w:bCs w:val="0"/>
          <w:sz w:val="26"/>
          <w:szCs w:val="26"/>
        </w:rPr>
        <w:t>финансирование в размере 12 970,6</w:t>
      </w:r>
      <w:r w:rsidRPr="003033C7">
        <w:rPr>
          <w:rStyle w:val="ac"/>
          <w:rFonts w:ascii="Times New Roman" w:hAnsi="Times New Roman"/>
          <w:b w:val="0"/>
          <w:bCs w:val="0"/>
          <w:sz w:val="26"/>
          <w:szCs w:val="26"/>
        </w:rPr>
        <w:t xml:space="preserve"> тыс. руб.</w:t>
      </w:r>
    </w:p>
    <w:p w:rsidR="00481074" w:rsidRPr="00D84BB7" w:rsidRDefault="00965B7E" w:rsidP="00421D63">
      <w:pPr>
        <w:pStyle w:val="a3"/>
        <w:spacing w:line="276" w:lineRule="auto"/>
        <w:ind w:firstLine="567"/>
        <w:jc w:val="both"/>
        <w:rPr>
          <w:rFonts w:ascii="Times New Roman" w:hAnsi="Times New Roman" w:cs="Times New Roman"/>
          <w:sz w:val="26"/>
          <w:szCs w:val="26"/>
        </w:rPr>
      </w:pPr>
      <w:r w:rsidRPr="00D84BB7">
        <w:rPr>
          <w:rFonts w:ascii="Times New Roman" w:hAnsi="Times New Roman" w:cs="Times New Roman"/>
          <w:sz w:val="26"/>
          <w:szCs w:val="26"/>
        </w:rPr>
        <w:t>В целях обеспечения жизнедеятельности населения межселенной территории Залитских островов организовано транспортное сообщение, курсирует катер «</w:t>
      </w:r>
      <w:proofErr w:type="spellStart"/>
      <w:r w:rsidRPr="00D84BB7">
        <w:rPr>
          <w:rFonts w:ascii="Times New Roman" w:hAnsi="Times New Roman" w:cs="Times New Roman"/>
          <w:sz w:val="26"/>
          <w:szCs w:val="26"/>
        </w:rPr>
        <w:t>Талабск</w:t>
      </w:r>
      <w:proofErr w:type="spellEnd"/>
      <w:r w:rsidRPr="00D84BB7">
        <w:rPr>
          <w:rFonts w:ascii="Times New Roman" w:hAnsi="Times New Roman" w:cs="Times New Roman"/>
          <w:sz w:val="26"/>
          <w:szCs w:val="26"/>
        </w:rPr>
        <w:t>» и два 30-ти местных пассажирских катера. Из бюджета района выделено дотаций на покрытие убытков на содержание и эксплуатацию муниципа</w:t>
      </w:r>
      <w:r w:rsidR="002D68FA" w:rsidRPr="00D84BB7">
        <w:rPr>
          <w:rFonts w:ascii="Times New Roman" w:hAnsi="Times New Roman" w:cs="Times New Roman"/>
          <w:sz w:val="26"/>
          <w:szCs w:val="26"/>
        </w:rPr>
        <w:t>льных катеров в сумме</w:t>
      </w:r>
      <w:r w:rsidR="003033C7" w:rsidRPr="00D84BB7">
        <w:rPr>
          <w:rFonts w:ascii="Times New Roman" w:hAnsi="Times New Roman" w:cs="Times New Roman"/>
          <w:sz w:val="26"/>
          <w:szCs w:val="26"/>
        </w:rPr>
        <w:t xml:space="preserve"> 5</w:t>
      </w:r>
      <w:r w:rsidR="00D84BB7" w:rsidRPr="00D84BB7">
        <w:rPr>
          <w:rFonts w:ascii="Times New Roman" w:hAnsi="Times New Roman" w:cs="Times New Roman"/>
          <w:sz w:val="26"/>
          <w:szCs w:val="26"/>
        </w:rPr>
        <w:t> </w:t>
      </w:r>
      <w:r w:rsidR="003033C7" w:rsidRPr="00D84BB7">
        <w:rPr>
          <w:rFonts w:ascii="Times New Roman" w:hAnsi="Times New Roman" w:cs="Times New Roman"/>
          <w:sz w:val="26"/>
          <w:szCs w:val="26"/>
        </w:rPr>
        <w:t>950</w:t>
      </w:r>
      <w:r w:rsidR="00D84BB7" w:rsidRPr="00D84BB7">
        <w:rPr>
          <w:rFonts w:ascii="Times New Roman" w:hAnsi="Times New Roman" w:cs="Times New Roman"/>
          <w:sz w:val="26"/>
          <w:szCs w:val="26"/>
        </w:rPr>
        <w:t>,0</w:t>
      </w:r>
      <w:r w:rsidRPr="00D84BB7">
        <w:rPr>
          <w:rFonts w:ascii="Times New Roman" w:hAnsi="Times New Roman" w:cs="Times New Roman"/>
          <w:sz w:val="26"/>
          <w:szCs w:val="26"/>
        </w:rPr>
        <w:t xml:space="preserve"> тыс. руб.</w:t>
      </w:r>
    </w:p>
    <w:p w:rsidR="00D84BB7" w:rsidRPr="00D84BB7" w:rsidRDefault="00D84BB7" w:rsidP="00D84BB7">
      <w:pPr>
        <w:pStyle w:val="a3"/>
        <w:spacing w:line="276" w:lineRule="auto"/>
        <w:ind w:firstLine="567"/>
        <w:jc w:val="both"/>
        <w:rPr>
          <w:rFonts w:ascii="Times New Roman" w:hAnsi="Times New Roman" w:cs="Times New Roman"/>
          <w:sz w:val="26"/>
          <w:szCs w:val="26"/>
        </w:rPr>
      </w:pPr>
      <w:r w:rsidRPr="00D84BB7">
        <w:rPr>
          <w:rFonts w:ascii="Times New Roman" w:hAnsi="Times New Roman" w:cs="Times New Roman"/>
          <w:sz w:val="26"/>
          <w:szCs w:val="26"/>
        </w:rPr>
        <w:t>В целях бесплатной перевозки обучающихся в муниципальные образовательные организации в 2024 году предусмотрено финансирование в размере 7020,6 тыс. руб.</w:t>
      </w:r>
    </w:p>
    <w:p w:rsidR="00481074" w:rsidRDefault="00965B7E" w:rsidP="00D84BB7">
      <w:pPr>
        <w:pStyle w:val="a3"/>
        <w:spacing w:line="276" w:lineRule="auto"/>
        <w:ind w:firstLine="567"/>
        <w:jc w:val="both"/>
        <w:rPr>
          <w:rFonts w:ascii="Times New Roman" w:hAnsi="Times New Roman" w:cs="Times New Roman"/>
          <w:b/>
          <w:bCs/>
          <w:sz w:val="26"/>
          <w:szCs w:val="26"/>
        </w:rPr>
      </w:pPr>
      <w:r w:rsidRPr="00D84BB7">
        <w:rPr>
          <w:rFonts w:ascii="Times New Roman" w:hAnsi="Times New Roman" w:cs="Times New Roman"/>
          <w:b/>
          <w:bCs/>
          <w:sz w:val="26"/>
          <w:szCs w:val="26"/>
        </w:rPr>
        <w:t>Итоговое финансирование подпрогр</w:t>
      </w:r>
      <w:r w:rsidR="00D84BB7" w:rsidRPr="00D84BB7">
        <w:rPr>
          <w:rFonts w:ascii="Times New Roman" w:hAnsi="Times New Roman" w:cs="Times New Roman"/>
          <w:b/>
          <w:bCs/>
          <w:sz w:val="26"/>
          <w:szCs w:val="26"/>
        </w:rPr>
        <w:t>аммы в 2024 году составило 12 970,6</w:t>
      </w:r>
      <w:r w:rsidRPr="00D84BB7">
        <w:rPr>
          <w:rFonts w:ascii="Times New Roman" w:hAnsi="Times New Roman" w:cs="Times New Roman"/>
          <w:b/>
          <w:bCs/>
          <w:sz w:val="26"/>
          <w:szCs w:val="26"/>
        </w:rPr>
        <w:t xml:space="preserve"> тыс. </w:t>
      </w:r>
      <w:r w:rsidR="00D84BB7" w:rsidRPr="00D84BB7">
        <w:rPr>
          <w:rFonts w:ascii="Times New Roman" w:hAnsi="Times New Roman" w:cs="Times New Roman"/>
          <w:b/>
          <w:bCs/>
          <w:sz w:val="26"/>
          <w:szCs w:val="26"/>
        </w:rPr>
        <w:t>руб., кассовое исполнение в 2024 году составило 12 961,8</w:t>
      </w:r>
      <w:r w:rsidR="00746C07" w:rsidRPr="00D84BB7">
        <w:rPr>
          <w:rFonts w:ascii="Times New Roman" w:hAnsi="Times New Roman" w:cs="Times New Roman"/>
          <w:b/>
          <w:bCs/>
          <w:sz w:val="26"/>
          <w:szCs w:val="26"/>
        </w:rPr>
        <w:t xml:space="preserve"> тыс. руб., что составляет 99</w:t>
      </w:r>
      <w:r w:rsidR="00D84BB7" w:rsidRPr="00D84BB7">
        <w:rPr>
          <w:rFonts w:ascii="Times New Roman" w:hAnsi="Times New Roman" w:cs="Times New Roman"/>
          <w:b/>
          <w:bCs/>
          <w:sz w:val="26"/>
          <w:szCs w:val="26"/>
        </w:rPr>
        <w:t>,9</w:t>
      </w:r>
      <w:r w:rsidR="00746C07" w:rsidRPr="00D84BB7">
        <w:rPr>
          <w:rFonts w:ascii="Times New Roman" w:hAnsi="Times New Roman" w:cs="Times New Roman"/>
          <w:b/>
          <w:bCs/>
          <w:sz w:val="26"/>
          <w:szCs w:val="26"/>
        </w:rPr>
        <w:t xml:space="preserve"> </w:t>
      </w:r>
      <w:r w:rsidRPr="00D84BB7">
        <w:rPr>
          <w:rFonts w:ascii="Times New Roman" w:hAnsi="Times New Roman" w:cs="Times New Roman"/>
          <w:b/>
          <w:bCs/>
          <w:sz w:val="26"/>
          <w:szCs w:val="26"/>
        </w:rPr>
        <w:t xml:space="preserve">% от плановых показателей. </w:t>
      </w:r>
    </w:p>
    <w:p w:rsidR="00D84BB7" w:rsidRPr="00D84BB7" w:rsidRDefault="00D84BB7" w:rsidP="00D84BB7">
      <w:pPr>
        <w:pStyle w:val="a3"/>
        <w:spacing w:line="276" w:lineRule="auto"/>
        <w:ind w:firstLine="567"/>
        <w:jc w:val="both"/>
        <w:rPr>
          <w:rFonts w:ascii="Times New Roman" w:hAnsi="Times New Roman" w:cs="Times New Roman"/>
          <w:sz w:val="26"/>
          <w:szCs w:val="26"/>
        </w:rPr>
      </w:pPr>
      <w:r w:rsidRPr="00D84BB7">
        <w:rPr>
          <w:rFonts w:ascii="Times New Roman" w:hAnsi="Times New Roman" w:cs="Times New Roman"/>
          <w:sz w:val="26"/>
          <w:szCs w:val="26"/>
        </w:rPr>
        <w:t>Сведения о достижении целевых показателей муниципальной подпрограммы содержатся в таблице 1.</w:t>
      </w:r>
    </w:p>
    <w:p w:rsidR="00481074" w:rsidRPr="00A6032C" w:rsidRDefault="00481074" w:rsidP="009059D0">
      <w:pPr>
        <w:pStyle w:val="a3"/>
        <w:spacing w:line="288" w:lineRule="auto"/>
        <w:rPr>
          <w:rFonts w:ascii="Times New Roman" w:hAnsi="Times New Roman" w:cs="Times New Roman"/>
          <w:b/>
          <w:bCs/>
          <w:color w:val="FF0000"/>
          <w:sz w:val="26"/>
          <w:szCs w:val="26"/>
        </w:rPr>
      </w:pPr>
    </w:p>
    <w:p w:rsidR="00481074" w:rsidRDefault="00965B7E">
      <w:pPr>
        <w:pStyle w:val="a3"/>
        <w:jc w:val="center"/>
        <w:rPr>
          <w:rFonts w:ascii="Times New Roman" w:hAnsi="Times New Roman" w:cs="Times New Roman"/>
          <w:b/>
          <w:bCs/>
          <w:sz w:val="26"/>
          <w:szCs w:val="26"/>
        </w:rPr>
      </w:pPr>
      <w:r w:rsidRPr="002B3D0B">
        <w:rPr>
          <w:rFonts w:ascii="Times New Roman" w:hAnsi="Times New Roman" w:cs="Times New Roman"/>
          <w:b/>
          <w:bCs/>
          <w:sz w:val="26"/>
          <w:szCs w:val="26"/>
        </w:rPr>
        <w:t>Сведения о достижении значений целевых индикаторов муниципальной программы «Развитие транспортного обслуживания населения на территории Псковского района»</w:t>
      </w:r>
    </w:p>
    <w:p w:rsidR="0024007F" w:rsidRDefault="0024007F">
      <w:pPr>
        <w:pStyle w:val="a3"/>
        <w:jc w:val="center"/>
        <w:rPr>
          <w:rFonts w:ascii="Times New Roman" w:hAnsi="Times New Roman" w:cs="Times New Roman"/>
          <w:b/>
          <w:bCs/>
          <w:sz w:val="26"/>
          <w:szCs w:val="26"/>
        </w:rPr>
      </w:pPr>
    </w:p>
    <w:p w:rsidR="00481074" w:rsidRPr="0024007F" w:rsidRDefault="0024007F" w:rsidP="0024007F">
      <w:pPr>
        <w:pStyle w:val="a3"/>
        <w:jc w:val="right"/>
        <w:rPr>
          <w:rFonts w:ascii="Times New Roman" w:hAnsi="Times New Roman" w:cs="Times New Roman"/>
          <w:bCs/>
          <w:sz w:val="26"/>
          <w:szCs w:val="26"/>
        </w:rPr>
      </w:pPr>
      <w:r w:rsidRPr="0024007F">
        <w:rPr>
          <w:rFonts w:ascii="Times New Roman" w:hAnsi="Times New Roman" w:cs="Times New Roman"/>
          <w:bCs/>
          <w:sz w:val="26"/>
          <w:szCs w:val="26"/>
        </w:rPr>
        <w:t>Таблица 1</w:t>
      </w:r>
    </w:p>
    <w:tbl>
      <w:tblPr>
        <w:tblW w:w="10378" w:type="dxa"/>
        <w:tblInd w:w="-5" w:type="dxa"/>
        <w:tblLayout w:type="fixed"/>
        <w:tblLook w:val="0000" w:firstRow="0" w:lastRow="0" w:firstColumn="0" w:lastColumn="0" w:noHBand="0" w:noVBand="0"/>
      </w:tblPr>
      <w:tblGrid>
        <w:gridCol w:w="651"/>
        <w:gridCol w:w="3431"/>
        <w:gridCol w:w="851"/>
        <w:gridCol w:w="1156"/>
        <w:gridCol w:w="67"/>
        <w:gridCol w:w="36"/>
        <w:gridCol w:w="1652"/>
        <w:gridCol w:w="42"/>
        <w:gridCol w:w="38"/>
        <w:gridCol w:w="1177"/>
        <w:gridCol w:w="8"/>
        <w:gridCol w:w="1259"/>
        <w:gridCol w:w="10"/>
      </w:tblGrid>
      <w:tr w:rsidR="009059D0" w:rsidRPr="009059D0" w:rsidTr="00B905FD">
        <w:trPr>
          <w:trHeight w:val="1049"/>
          <w:tblHeader/>
        </w:trPr>
        <w:tc>
          <w:tcPr>
            <w:tcW w:w="651" w:type="dxa"/>
            <w:tcBorders>
              <w:top w:val="single" w:sz="4" w:space="0" w:color="000000"/>
              <w:left w:val="single" w:sz="4" w:space="0" w:color="000000"/>
              <w:bottom w:val="single" w:sz="4" w:space="0" w:color="000000"/>
            </w:tcBorders>
            <w:shd w:val="clear" w:color="auto" w:fill="auto"/>
          </w:tcPr>
          <w:p w:rsidR="00481074" w:rsidRPr="009059D0" w:rsidRDefault="00965B7E">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p w:rsidR="00481074" w:rsidRPr="009059D0" w:rsidRDefault="00965B7E">
            <w:pPr>
              <w:suppressAutoHyphens/>
              <w:jc w:val="center"/>
              <w:rPr>
                <w:rFonts w:ascii="Times New Roman" w:eastAsia="Times New Roman" w:hAnsi="Times New Roman" w:cs="Times New Roman"/>
                <w:sz w:val="20"/>
                <w:szCs w:val="20"/>
                <w:lang w:eastAsia="ar-SA"/>
              </w:rPr>
            </w:pPr>
            <w:proofErr w:type="gramStart"/>
            <w:r w:rsidRPr="009059D0">
              <w:rPr>
                <w:rFonts w:ascii="Times New Roman" w:eastAsia="Times New Roman" w:hAnsi="Times New Roman" w:cs="Times New Roman"/>
                <w:sz w:val="20"/>
                <w:szCs w:val="20"/>
                <w:lang w:eastAsia="ar-SA"/>
              </w:rPr>
              <w:t>п</w:t>
            </w:r>
            <w:proofErr w:type="gramEnd"/>
            <w:r w:rsidRPr="009059D0">
              <w:rPr>
                <w:rFonts w:ascii="Times New Roman" w:eastAsia="Times New Roman" w:hAnsi="Times New Roman" w:cs="Times New Roman"/>
                <w:sz w:val="20"/>
                <w:szCs w:val="20"/>
                <w:lang w:eastAsia="ar-SA"/>
              </w:rPr>
              <w:t>/п</w:t>
            </w:r>
          </w:p>
        </w:tc>
        <w:tc>
          <w:tcPr>
            <w:tcW w:w="3431" w:type="dxa"/>
            <w:tcBorders>
              <w:top w:val="single" w:sz="4" w:space="0" w:color="000000"/>
              <w:left w:val="single" w:sz="4" w:space="0" w:color="000000"/>
              <w:bottom w:val="single" w:sz="4" w:space="0" w:color="000000"/>
            </w:tcBorders>
            <w:shd w:val="clear" w:color="auto" w:fill="auto"/>
          </w:tcPr>
          <w:p w:rsidR="00481074" w:rsidRPr="009059D0" w:rsidRDefault="00965B7E">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Наименование показателя</w:t>
            </w:r>
          </w:p>
        </w:tc>
        <w:tc>
          <w:tcPr>
            <w:tcW w:w="851" w:type="dxa"/>
            <w:tcBorders>
              <w:top w:val="single" w:sz="4" w:space="0" w:color="000000"/>
              <w:left w:val="single" w:sz="4" w:space="0" w:color="000000"/>
              <w:bottom w:val="single" w:sz="4" w:space="0" w:color="000000"/>
            </w:tcBorders>
            <w:shd w:val="clear" w:color="auto" w:fill="auto"/>
          </w:tcPr>
          <w:p w:rsidR="00481074" w:rsidRPr="009059D0" w:rsidRDefault="00965B7E">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Ед. изм.</w:t>
            </w:r>
          </w:p>
        </w:tc>
        <w:tc>
          <w:tcPr>
            <w:tcW w:w="1156" w:type="dxa"/>
            <w:tcBorders>
              <w:top w:val="single" w:sz="4" w:space="0" w:color="000000"/>
              <w:left w:val="single" w:sz="4" w:space="0" w:color="000000"/>
              <w:bottom w:val="single" w:sz="4" w:space="0" w:color="000000"/>
            </w:tcBorders>
            <w:shd w:val="clear" w:color="auto" w:fill="auto"/>
          </w:tcPr>
          <w:p w:rsidR="00481074" w:rsidRPr="009059D0" w:rsidRDefault="00965B7E">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Плановое значение на год</w:t>
            </w:r>
          </w:p>
        </w:tc>
        <w:tc>
          <w:tcPr>
            <w:tcW w:w="1797" w:type="dxa"/>
            <w:gridSpan w:val="4"/>
            <w:tcBorders>
              <w:top w:val="single" w:sz="4" w:space="0" w:color="000000"/>
              <w:left w:val="single" w:sz="4" w:space="0" w:color="000000"/>
              <w:bottom w:val="single" w:sz="4" w:space="0" w:color="000000"/>
            </w:tcBorders>
            <w:shd w:val="clear" w:color="auto" w:fill="auto"/>
          </w:tcPr>
          <w:p w:rsidR="00481074" w:rsidRPr="009059D0" w:rsidRDefault="00965B7E">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Фактическое значение за отчетный период</w:t>
            </w:r>
          </w:p>
        </w:tc>
        <w:tc>
          <w:tcPr>
            <w:tcW w:w="1223" w:type="dxa"/>
            <w:gridSpan w:val="3"/>
            <w:tcBorders>
              <w:top w:val="single" w:sz="4" w:space="0" w:color="000000"/>
              <w:left w:val="single" w:sz="4" w:space="0" w:color="000000"/>
              <w:bottom w:val="single" w:sz="4" w:space="0" w:color="000000"/>
            </w:tcBorders>
            <w:shd w:val="clear" w:color="auto" w:fill="auto"/>
          </w:tcPr>
          <w:p w:rsidR="00481074" w:rsidRPr="009059D0" w:rsidRDefault="00965B7E">
            <w:pPr>
              <w:suppressAutoHyphens/>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Отклонение, %</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481074" w:rsidRPr="009059D0" w:rsidRDefault="00965B7E">
            <w:pPr>
              <w:suppressAutoHyphens/>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Причины отклонения</w:t>
            </w:r>
          </w:p>
        </w:tc>
      </w:tr>
      <w:tr w:rsidR="009059D0" w:rsidRPr="009059D0">
        <w:tc>
          <w:tcPr>
            <w:tcW w:w="10378" w:type="dxa"/>
            <w:gridSpan w:val="13"/>
            <w:tcBorders>
              <w:top w:val="single" w:sz="4" w:space="0" w:color="000000"/>
              <w:left w:val="single" w:sz="4" w:space="0" w:color="000000"/>
              <w:bottom w:val="single" w:sz="4" w:space="0" w:color="000000"/>
              <w:right w:val="single" w:sz="4" w:space="0" w:color="000000"/>
            </w:tcBorders>
            <w:shd w:val="clear" w:color="auto" w:fill="auto"/>
          </w:tcPr>
          <w:p w:rsidR="00481074" w:rsidRPr="009059D0" w:rsidRDefault="00965B7E">
            <w:pPr>
              <w:suppressAutoHyphens/>
              <w:snapToGrid w:val="0"/>
              <w:jc w:val="center"/>
              <w:rPr>
                <w:rFonts w:ascii="Times New Roman" w:eastAsia="Times New Roman" w:hAnsi="Times New Roman" w:cs="Times New Roman"/>
                <w:b/>
                <w:bCs/>
                <w:sz w:val="20"/>
                <w:szCs w:val="20"/>
                <w:lang w:eastAsia="ar-SA"/>
              </w:rPr>
            </w:pPr>
            <w:r w:rsidRPr="009059D0">
              <w:rPr>
                <w:rFonts w:ascii="Times New Roman" w:eastAsia="Times New Roman" w:hAnsi="Times New Roman" w:cs="Times New Roman"/>
                <w:b/>
                <w:bCs/>
                <w:sz w:val="20"/>
                <w:szCs w:val="20"/>
                <w:lang w:eastAsia="ar-SA"/>
              </w:rPr>
              <w:t>Муниципальная программа «</w:t>
            </w:r>
            <w:r w:rsidRPr="009059D0">
              <w:rPr>
                <w:rFonts w:ascii="Times New Roman" w:eastAsia="Times New Roman" w:hAnsi="Times New Roman" w:cs="Times New Roman"/>
                <w:b/>
                <w:sz w:val="20"/>
                <w:szCs w:val="20"/>
                <w:lang w:eastAsia="ar-SA"/>
              </w:rPr>
              <w:t>Развитие транспортного обслуживания населения на территории Псковского района</w:t>
            </w:r>
            <w:r w:rsidRPr="009059D0">
              <w:rPr>
                <w:rFonts w:ascii="Times New Roman" w:eastAsia="Times New Roman" w:hAnsi="Times New Roman" w:cs="Times New Roman"/>
                <w:b/>
                <w:bCs/>
                <w:sz w:val="20"/>
                <w:szCs w:val="20"/>
                <w:lang w:eastAsia="ar-SA"/>
              </w:rPr>
              <w:t>»</w:t>
            </w: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46</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9059D0" w:rsidRDefault="007808A2"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44</w:t>
            </w: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95,6</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481074" w:rsidP="00290AB2">
            <w:pPr>
              <w:suppressAutoHyphens/>
              <w:snapToGrid w:val="0"/>
              <w:jc w:val="center"/>
              <w:rPr>
                <w:rFonts w:ascii="Times New Roman" w:eastAsia="Times New Roman" w:hAnsi="Times New Roman" w:cs="Times New Roman"/>
                <w:sz w:val="20"/>
                <w:szCs w:val="20"/>
                <w:lang w:eastAsia="ar-SA"/>
              </w:rPr>
            </w:pP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2</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Общая протяженность автомобильных дорог общего пользования муниципального значения, соответствующих нормативным требованиям</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км</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470</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9059D0" w:rsidRDefault="00481074" w:rsidP="00290AB2">
            <w:pPr>
              <w:suppressAutoHyphens/>
              <w:snapToGrid w:val="0"/>
              <w:jc w:val="center"/>
              <w:rPr>
                <w:rFonts w:ascii="Times New Roman" w:eastAsia="Times New Roman" w:hAnsi="Times New Roman" w:cs="Times New Roman"/>
                <w:sz w:val="20"/>
                <w:szCs w:val="20"/>
                <w:lang w:eastAsia="ar-SA"/>
              </w:rPr>
            </w:pPr>
          </w:p>
          <w:p w:rsidR="00481074" w:rsidRPr="009059D0" w:rsidRDefault="002B3D0B"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460,493</w:t>
            </w:r>
          </w:p>
          <w:p w:rsidR="00481074" w:rsidRPr="009059D0" w:rsidRDefault="00481074" w:rsidP="00290AB2">
            <w:pPr>
              <w:suppressAutoHyphens/>
              <w:snapToGrid w:val="0"/>
              <w:jc w:val="center"/>
              <w:rPr>
                <w:rFonts w:ascii="Times New Roman" w:eastAsia="Times New Roman" w:hAnsi="Times New Roman" w:cs="Times New Roman"/>
                <w:sz w:val="20"/>
                <w:szCs w:val="20"/>
                <w:lang w:eastAsia="ar-SA"/>
              </w:rPr>
            </w:pP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97,9</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481074" w:rsidP="00290AB2">
            <w:pPr>
              <w:suppressAutoHyphens/>
              <w:snapToGrid w:val="0"/>
              <w:jc w:val="center"/>
              <w:rPr>
                <w:rFonts w:ascii="Times New Roman" w:eastAsia="Times New Roman" w:hAnsi="Times New Roman" w:cs="Times New Roman"/>
                <w:sz w:val="20"/>
                <w:szCs w:val="20"/>
                <w:lang w:eastAsia="ar-SA"/>
              </w:rPr>
            </w:pP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3</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Количество отремонтированных дворовых территорий</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ед.</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w:t>
            </w: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965B7E"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4</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Число дорожно-транспортных происшествий</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ед.</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110</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9059D0" w:rsidRDefault="007808A2"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72</w:t>
            </w: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1B03BD" w:rsidP="001B03BD">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152,7</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481074" w:rsidP="00290AB2">
            <w:pPr>
              <w:suppressAutoHyphens/>
              <w:snapToGrid w:val="0"/>
              <w:jc w:val="center"/>
              <w:rPr>
                <w:rFonts w:ascii="Times New Roman" w:eastAsia="Times New Roman" w:hAnsi="Times New Roman" w:cs="Times New Roman"/>
                <w:sz w:val="20"/>
                <w:szCs w:val="20"/>
                <w:lang w:eastAsia="ar-SA"/>
              </w:rPr>
            </w:pP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5</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Количество людей перевезенных наземным транспортом</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тыс. чел.</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9059D0" w:rsidRDefault="007808A2" w:rsidP="00290AB2">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1500</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9059D0" w:rsidRDefault="00FA2AD0"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3339</w:t>
            </w: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222,6</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965B7E"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r>
      <w:tr w:rsidR="009059D0" w:rsidRPr="009059D0" w:rsidTr="00290AB2">
        <w:tc>
          <w:tcPr>
            <w:tcW w:w="1037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965B7E" w:rsidP="00290AB2">
            <w:pPr>
              <w:suppressAutoHyphens/>
              <w:snapToGrid w:val="0"/>
              <w:jc w:val="center"/>
              <w:rPr>
                <w:rFonts w:ascii="Times New Roman" w:eastAsia="Times New Roman" w:hAnsi="Times New Roman" w:cs="Times New Roman"/>
                <w:b/>
                <w:bCs/>
                <w:sz w:val="20"/>
                <w:szCs w:val="20"/>
                <w:lang w:eastAsia="ar-SA"/>
              </w:rPr>
            </w:pPr>
            <w:r w:rsidRPr="009059D0">
              <w:rPr>
                <w:rFonts w:ascii="Times New Roman" w:eastAsia="Times New Roman" w:hAnsi="Times New Roman" w:cs="Times New Roman"/>
                <w:b/>
                <w:bCs/>
                <w:sz w:val="20"/>
                <w:szCs w:val="20"/>
                <w:lang w:eastAsia="ar-SA"/>
              </w:rPr>
              <w:t>Подпрограмма 1 «</w:t>
            </w:r>
            <w:r w:rsidRPr="009059D0">
              <w:rPr>
                <w:rFonts w:ascii="Times New Roman" w:eastAsia="Times New Roman" w:hAnsi="Times New Roman" w:cs="Times New Roman"/>
                <w:b/>
                <w:sz w:val="20"/>
                <w:szCs w:val="20"/>
                <w:lang w:eastAsia="ar-SA"/>
              </w:rPr>
              <w:t>Сохранение и развитие автомобильных дорог общего пользования местного значения</w:t>
            </w:r>
            <w:r w:rsidRPr="009059D0">
              <w:rPr>
                <w:rFonts w:ascii="Times New Roman" w:eastAsia="Times New Roman" w:hAnsi="Times New Roman" w:cs="Times New Roman"/>
                <w:b/>
                <w:bCs/>
                <w:sz w:val="20"/>
                <w:szCs w:val="20"/>
                <w:lang w:eastAsia="ar-SA"/>
              </w:rPr>
              <w:t>»</w:t>
            </w: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1.1</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w:t>
            </w:r>
          </w:p>
        </w:tc>
        <w:tc>
          <w:tcPr>
            <w:tcW w:w="1259"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46</w:t>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7808A2" w:rsidP="00290AB2">
            <w:pPr>
              <w:suppressAutoHyphens/>
              <w:jc w:val="center"/>
              <w:rPr>
                <w:rFonts w:eastAsia="Times New Roman"/>
                <w:sz w:val="20"/>
                <w:szCs w:val="20"/>
                <w:lang w:eastAsia="ar-SA"/>
              </w:rPr>
            </w:pPr>
            <w:r w:rsidRPr="009059D0">
              <w:rPr>
                <w:rFonts w:ascii="Times New Roman" w:eastAsia="Times New Roman" w:hAnsi="Times New Roman" w:cs="Times New Roman"/>
                <w:sz w:val="20"/>
                <w:szCs w:val="20"/>
                <w:lang w:eastAsia="ar-SA"/>
              </w:rPr>
              <w:t>44</w:t>
            </w:r>
          </w:p>
        </w:tc>
        <w:tc>
          <w:tcPr>
            <w:tcW w:w="1185"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B3D0B">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95,6</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481074" w:rsidP="00290AB2">
            <w:pPr>
              <w:suppressAutoHyphens/>
              <w:snapToGrid w:val="0"/>
              <w:jc w:val="center"/>
              <w:rPr>
                <w:rFonts w:ascii="Times New Roman" w:eastAsia="Times New Roman" w:hAnsi="Times New Roman" w:cs="Times New Roman"/>
                <w:sz w:val="20"/>
                <w:szCs w:val="20"/>
                <w:vertAlign w:val="superscript"/>
                <w:lang w:eastAsia="ar-SA"/>
              </w:rPr>
            </w:pP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2B3D0B" w:rsidRPr="009059D0" w:rsidRDefault="002B3D0B"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lastRenderedPageBreak/>
              <w:t>1.2</w:t>
            </w:r>
          </w:p>
        </w:tc>
        <w:tc>
          <w:tcPr>
            <w:tcW w:w="3431" w:type="dxa"/>
            <w:tcBorders>
              <w:top w:val="single" w:sz="4" w:space="0" w:color="000000"/>
              <w:left w:val="single" w:sz="4" w:space="0" w:color="000000"/>
              <w:bottom w:val="single" w:sz="4" w:space="0" w:color="000000"/>
            </w:tcBorders>
            <w:shd w:val="clear" w:color="auto" w:fill="auto"/>
            <w:vAlign w:val="center"/>
          </w:tcPr>
          <w:p w:rsidR="002B3D0B" w:rsidRPr="009059D0" w:rsidRDefault="002B3D0B"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Общая протяженность автомобильных дорог общего пользования муниципального значения, соответствующих нормативным требованиям</w:t>
            </w:r>
          </w:p>
        </w:tc>
        <w:tc>
          <w:tcPr>
            <w:tcW w:w="851" w:type="dxa"/>
            <w:tcBorders>
              <w:top w:val="single" w:sz="4" w:space="0" w:color="000000"/>
              <w:left w:val="single" w:sz="4" w:space="0" w:color="000000"/>
              <w:bottom w:val="single" w:sz="4" w:space="0" w:color="000000"/>
            </w:tcBorders>
            <w:shd w:val="clear" w:color="auto" w:fill="auto"/>
            <w:vAlign w:val="center"/>
          </w:tcPr>
          <w:p w:rsidR="002B3D0B" w:rsidRPr="009059D0" w:rsidRDefault="002B3D0B"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proofErr w:type="gramStart"/>
            <w:r w:rsidRPr="009059D0">
              <w:rPr>
                <w:rFonts w:ascii="Times New Roman" w:hAnsi="Times New Roman" w:cs="Times New Roman"/>
                <w:sz w:val="20"/>
                <w:szCs w:val="20"/>
                <w:lang w:eastAsia="ar-SA"/>
              </w:rPr>
              <w:t>км</w:t>
            </w:r>
            <w:proofErr w:type="gramEnd"/>
            <w:r w:rsidRPr="009059D0">
              <w:rPr>
                <w:rFonts w:ascii="Times New Roman" w:hAnsi="Times New Roman" w:cs="Times New Roman"/>
                <w:sz w:val="20"/>
                <w:szCs w:val="20"/>
                <w:lang w:eastAsia="ar-SA"/>
              </w:rPr>
              <w:t>.</w:t>
            </w:r>
          </w:p>
        </w:tc>
        <w:tc>
          <w:tcPr>
            <w:tcW w:w="1259" w:type="dxa"/>
            <w:gridSpan w:val="3"/>
            <w:tcBorders>
              <w:top w:val="single" w:sz="4" w:space="0" w:color="000000"/>
              <w:left w:val="single" w:sz="4" w:space="0" w:color="000000"/>
              <w:bottom w:val="single" w:sz="4" w:space="0" w:color="000000"/>
            </w:tcBorders>
            <w:shd w:val="clear" w:color="auto" w:fill="auto"/>
            <w:vAlign w:val="center"/>
          </w:tcPr>
          <w:p w:rsidR="002B3D0B" w:rsidRPr="009059D0" w:rsidRDefault="002B3D0B" w:rsidP="00543C0C">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470</w:t>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2B3D0B" w:rsidRPr="009059D0" w:rsidRDefault="002B3D0B" w:rsidP="00543C0C">
            <w:pPr>
              <w:suppressAutoHyphens/>
              <w:snapToGrid w:val="0"/>
              <w:jc w:val="center"/>
              <w:rPr>
                <w:rFonts w:ascii="Times New Roman" w:eastAsia="Times New Roman" w:hAnsi="Times New Roman" w:cs="Times New Roman"/>
                <w:sz w:val="20"/>
                <w:szCs w:val="20"/>
                <w:lang w:eastAsia="ar-SA"/>
              </w:rPr>
            </w:pPr>
          </w:p>
          <w:p w:rsidR="002B3D0B" w:rsidRPr="009059D0" w:rsidRDefault="002B3D0B" w:rsidP="00543C0C">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460,493</w:t>
            </w:r>
          </w:p>
          <w:p w:rsidR="002B3D0B" w:rsidRPr="009059D0" w:rsidRDefault="002B3D0B" w:rsidP="00543C0C">
            <w:pPr>
              <w:suppressAutoHyphens/>
              <w:snapToGrid w:val="0"/>
              <w:jc w:val="center"/>
              <w:rPr>
                <w:rFonts w:ascii="Times New Roman" w:eastAsia="Times New Roman" w:hAnsi="Times New Roman" w:cs="Times New Roman"/>
                <w:sz w:val="20"/>
                <w:szCs w:val="20"/>
                <w:lang w:eastAsia="ar-SA"/>
              </w:rPr>
            </w:pPr>
          </w:p>
        </w:tc>
        <w:tc>
          <w:tcPr>
            <w:tcW w:w="1185" w:type="dxa"/>
            <w:gridSpan w:val="2"/>
            <w:tcBorders>
              <w:top w:val="single" w:sz="4" w:space="0" w:color="000000"/>
              <w:left w:val="single" w:sz="4" w:space="0" w:color="000000"/>
              <w:bottom w:val="single" w:sz="4" w:space="0" w:color="000000"/>
            </w:tcBorders>
            <w:shd w:val="clear" w:color="auto" w:fill="auto"/>
            <w:vAlign w:val="center"/>
          </w:tcPr>
          <w:p w:rsidR="002B3D0B" w:rsidRPr="009059D0" w:rsidRDefault="002B3D0B" w:rsidP="00543C0C">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97,9</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D0B" w:rsidRPr="009059D0" w:rsidRDefault="002B3D0B" w:rsidP="00290AB2">
            <w:pPr>
              <w:suppressAutoHyphens/>
              <w:snapToGrid w:val="0"/>
              <w:jc w:val="center"/>
              <w:rPr>
                <w:rFonts w:ascii="Times New Roman" w:eastAsia="Times New Roman" w:hAnsi="Times New Roman" w:cs="Times New Roman"/>
                <w:sz w:val="20"/>
                <w:szCs w:val="20"/>
                <w:lang w:eastAsia="ar-SA"/>
              </w:rPr>
            </w:pP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1.3</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Количество отремонтированных дворовых территорий многоквартирных домов поселений района</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ед.</w:t>
            </w:r>
          </w:p>
        </w:tc>
        <w:tc>
          <w:tcPr>
            <w:tcW w:w="1259"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2B3D0B"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w:t>
            </w:r>
          </w:p>
        </w:tc>
        <w:tc>
          <w:tcPr>
            <w:tcW w:w="1185"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965B7E"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r>
      <w:tr w:rsidR="009059D0" w:rsidRPr="009059D0" w:rsidTr="00290AB2">
        <w:tc>
          <w:tcPr>
            <w:tcW w:w="651" w:type="dxa"/>
            <w:tcBorders>
              <w:top w:val="single" w:sz="4" w:space="0" w:color="000000"/>
              <w:left w:val="single" w:sz="4" w:space="0" w:color="000000"/>
              <w:bottom w:val="single" w:sz="4" w:space="0" w:color="000000"/>
            </w:tcBorders>
            <w:shd w:val="clear" w:color="auto" w:fill="auto"/>
            <w:vAlign w:val="center"/>
          </w:tcPr>
          <w:p w:rsidR="001B03BD" w:rsidRPr="009059D0" w:rsidRDefault="001B03BD"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1.4</w:t>
            </w:r>
          </w:p>
        </w:tc>
        <w:tc>
          <w:tcPr>
            <w:tcW w:w="3431" w:type="dxa"/>
            <w:tcBorders>
              <w:top w:val="single" w:sz="4" w:space="0" w:color="000000"/>
              <w:left w:val="single" w:sz="4" w:space="0" w:color="000000"/>
              <w:bottom w:val="single" w:sz="4" w:space="0" w:color="000000"/>
            </w:tcBorders>
            <w:shd w:val="clear" w:color="auto" w:fill="auto"/>
            <w:vAlign w:val="center"/>
          </w:tcPr>
          <w:p w:rsidR="001B03BD" w:rsidRPr="009059D0" w:rsidRDefault="001B03BD"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Количества дорожно-транспортных происшествий</w:t>
            </w:r>
          </w:p>
          <w:p w:rsidR="001B03BD" w:rsidRPr="009059D0" w:rsidRDefault="001B03BD"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1B03BD" w:rsidRPr="009059D0" w:rsidRDefault="001B03BD"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ед.</w:t>
            </w:r>
          </w:p>
        </w:tc>
        <w:tc>
          <w:tcPr>
            <w:tcW w:w="1259" w:type="dxa"/>
            <w:gridSpan w:val="3"/>
            <w:tcBorders>
              <w:top w:val="single" w:sz="4" w:space="0" w:color="000000"/>
              <w:left w:val="single" w:sz="4" w:space="0" w:color="000000"/>
              <w:bottom w:val="single" w:sz="4" w:space="0" w:color="000000"/>
            </w:tcBorders>
            <w:shd w:val="clear" w:color="auto" w:fill="auto"/>
            <w:vAlign w:val="center"/>
          </w:tcPr>
          <w:p w:rsidR="001B03BD" w:rsidRPr="009059D0" w:rsidRDefault="001B03BD" w:rsidP="00543C0C">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110</w:t>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1B03BD" w:rsidRPr="009059D0" w:rsidRDefault="001B03BD" w:rsidP="00543C0C">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72</w:t>
            </w:r>
          </w:p>
        </w:tc>
        <w:tc>
          <w:tcPr>
            <w:tcW w:w="1185" w:type="dxa"/>
            <w:gridSpan w:val="2"/>
            <w:tcBorders>
              <w:top w:val="single" w:sz="4" w:space="0" w:color="000000"/>
              <w:left w:val="single" w:sz="4" w:space="0" w:color="000000"/>
              <w:bottom w:val="single" w:sz="4" w:space="0" w:color="000000"/>
            </w:tcBorders>
            <w:shd w:val="clear" w:color="auto" w:fill="auto"/>
            <w:vAlign w:val="center"/>
          </w:tcPr>
          <w:p w:rsidR="001B03BD" w:rsidRPr="009059D0" w:rsidRDefault="001B03BD" w:rsidP="00543C0C">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152,7</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03BD" w:rsidRPr="009059D0" w:rsidRDefault="001B03BD" w:rsidP="00290AB2">
            <w:pPr>
              <w:suppressAutoHyphens/>
              <w:snapToGrid w:val="0"/>
              <w:jc w:val="center"/>
              <w:rPr>
                <w:rFonts w:ascii="Times New Roman" w:eastAsia="Times New Roman" w:hAnsi="Times New Roman" w:cs="Times New Roman"/>
                <w:sz w:val="20"/>
                <w:szCs w:val="20"/>
                <w:lang w:eastAsia="ar-SA"/>
              </w:rPr>
            </w:pPr>
          </w:p>
        </w:tc>
      </w:tr>
      <w:tr w:rsidR="00975E94" w:rsidRPr="009059D0" w:rsidTr="00290AB2">
        <w:trPr>
          <w:gridAfter w:val="1"/>
          <w:wAfter w:w="10" w:type="dxa"/>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965B7E" w:rsidP="00290AB2">
            <w:pPr>
              <w:suppressAutoHyphens/>
              <w:snapToGrid w:val="0"/>
              <w:jc w:val="center"/>
              <w:rPr>
                <w:rFonts w:ascii="Times New Roman" w:eastAsia="Times New Roman" w:hAnsi="Times New Roman" w:cs="Times New Roman"/>
                <w:b/>
                <w:bCs/>
                <w:sz w:val="20"/>
                <w:szCs w:val="20"/>
                <w:lang w:eastAsia="ar-SA"/>
              </w:rPr>
            </w:pPr>
            <w:r w:rsidRPr="009059D0">
              <w:rPr>
                <w:rFonts w:ascii="Times New Roman" w:eastAsia="Times New Roman" w:hAnsi="Times New Roman" w:cs="Times New Roman"/>
                <w:b/>
                <w:bCs/>
                <w:sz w:val="20"/>
                <w:szCs w:val="20"/>
                <w:lang w:eastAsia="ar-SA"/>
              </w:rPr>
              <w:t>Подпрограмма 2 «</w:t>
            </w:r>
            <w:r w:rsidRPr="009059D0">
              <w:rPr>
                <w:rFonts w:ascii="Times New Roman" w:eastAsia="Times New Roman" w:hAnsi="Times New Roman" w:cs="Times New Roman"/>
                <w:b/>
                <w:sz w:val="20"/>
                <w:szCs w:val="20"/>
                <w:lang w:eastAsia="ar-SA"/>
              </w:rPr>
              <w:t>Совершенствование транспортного обслуживания населения на территории района</w:t>
            </w:r>
            <w:r w:rsidRPr="009059D0">
              <w:rPr>
                <w:rFonts w:ascii="Times New Roman" w:eastAsia="Times New Roman" w:hAnsi="Times New Roman" w:cs="Times New Roman"/>
                <w:b/>
                <w:bCs/>
                <w:sz w:val="20"/>
                <w:szCs w:val="20"/>
                <w:lang w:eastAsia="ar-SA"/>
              </w:rPr>
              <w:t>»</w:t>
            </w:r>
          </w:p>
        </w:tc>
      </w:tr>
      <w:tr w:rsidR="00975E94" w:rsidRPr="009059D0" w:rsidTr="00290AB2">
        <w:trPr>
          <w:gridAfter w:val="1"/>
          <w:wAfter w:w="10" w:type="dxa"/>
        </w:trPr>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3.1</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Доля населения, проживающего в населенных пунктах, не имеющих регулярного автобусного с административным центром муниципального района, в общей численности населения муниципального района</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965B7E" w:rsidP="001B03BD">
            <w:pPr>
              <w:jc w:val="center"/>
              <w:rPr>
                <w:rFonts w:ascii="Times New Roman" w:hAnsi="Times New Roman" w:cs="Times New Roman"/>
                <w:sz w:val="20"/>
                <w:szCs w:val="20"/>
              </w:rPr>
            </w:pPr>
            <w:r w:rsidRPr="009059D0">
              <w:rPr>
                <w:rFonts w:ascii="Times New Roman" w:hAnsi="Times New Roman" w:cs="Times New Roman"/>
                <w:sz w:val="20"/>
                <w:szCs w:val="20"/>
              </w:rPr>
              <w:t>1,7</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965B7E" w:rsidP="001B03BD">
            <w:pPr>
              <w:jc w:val="center"/>
              <w:rPr>
                <w:rFonts w:ascii="Times New Roman" w:hAnsi="Times New Roman" w:cs="Times New Roman"/>
                <w:sz w:val="20"/>
                <w:szCs w:val="20"/>
              </w:rPr>
            </w:pPr>
            <w:r w:rsidRPr="009059D0">
              <w:rPr>
                <w:rFonts w:ascii="Times New Roman" w:hAnsi="Times New Roman" w:cs="Times New Roman"/>
                <w:sz w:val="20"/>
                <w:szCs w:val="20"/>
              </w:rPr>
              <w:t>1,7</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1B03BD" w:rsidP="001B03BD">
            <w:pPr>
              <w:jc w:val="center"/>
              <w:rPr>
                <w:rFonts w:ascii="Times New Roman" w:hAnsi="Times New Roman" w:cs="Times New Roman"/>
                <w:sz w:val="20"/>
                <w:szCs w:val="20"/>
              </w:rPr>
            </w:pPr>
            <w:r w:rsidRPr="009059D0">
              <w:rPr>
                <w:rFonts w:ascii="Times New Roman" w:hAnsi="Times New Roman" w:cs="Times New Roman"/>
                <w:sz w:val="20"/>
                <w:szCs w:val="20"/>
              </w:rPr>
              <w:t>100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481074" w:rsidP="00290AB2">
            <w:pPr>
              <w:suppressAutoHyphens/>
              <w:snapToGrid w:val="0"/>
              <w:jc w:val="center"/>
              <w:rPr>
                <w:rFonts w:ascii="Times New Roman" w:eastAsia="Times New Roman" w:hAnsi="Times New Roman" w:cs="Times New Roman"/>
                <w:sz w:val="20"/>
                <w:szCs w:val="20"/>
                <w:vertAlign w:val="superscript"/>
                <w:lang w:eastAsia="ar-SA"/>
              </w:rPr>
            </w:pPr>
          </w:p>
        </w:tc>
      </w:tr>
      <w:tr w:rsidR="001B03BD" w:rsidRPr="009059D0" w:rsidTr="00290AB2">
        <w:trPr>
          <w:gridAfter w:val="1"/>
          <w:wAfter w:w="10" w:type="dxa"/>
        </w:trPr>
        <w:tc>
          <w:tcPr>
            <w:tcW w:w="651" w:type="dxa"/>
            <w:tcBorders>
              <w:top w:val="single" w:sz="4" w:space="0" w:color="000000"/>
              <w:left w:val="single" w:sz="4" w:space="0" w:color="000000"/>
              <w:bottom w:val="single" w:sz="4" w:space="0" w:color="000000"/>
            </w:tcBorders>
            <w:shd w:val="clear" w:color="auto" w:fill="auto"/>
            <w:vAlign w:val="center"/>
          </w:tcPr>
          <w:p w:rsidR="001B03BD" w:rsidRPr="009059D0" w:rsidRDefault="001B03BD"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3.2</w:t>
            </w:r>
          </w:p>
        </w:tc>
        <w:tc>
          <w:tcPr>
            <w:tcW w:w="3431" w:type="dxa"/>
            <w:tcBorders>
              <w:top w:val="single" w:sz="4" w:space="0" w:color="000000"/>
              <w:left w:val="single" w:sz="4" w:space="0" w:color="000000"/>
              <w:bottom w:val="single" w:sz="4" w:space="0" w:color="000000"/>
            </w:tcBorders>
            <w:shd w:val="clear" w:color="auto" w:fill="auto"/>
            <w:vAlign w:val="center"/>
          </w:tcPr>
          <w:p w:rsidR="001B03BD" w:rsidRPr="009059D0" w:rsidRDefault="001B03BD"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Количество людей перевезенных наземным транспортом</w:t>
            </w:r>
          </w:p>
        </w:tc>
        <w:tc>
          <w:tcPr>
            <w:tcW w:w="851" w:type="dxa"/>
            <w:tcBorders>
              <w:top w:val="single" w:sz="4" w:space="0" w:color="000000"/>
              <w:left w:val="single" w:sz="4" w:space="0" w:color="000000"/>
              <w:bottom w:val="single" w:sz="4" w:space="0" w:color="000000"/>
            </w:tcBorders>
            <w:shd w:val="clear" w:color="auto" w:fill="auto"/>
            <w:vAlign w:val="center"/>
          </w:tcPr>
          <w:p w:rsidR="001B03BD" w:rsidRPr="009059D0" w:rsidRDefault="001B03BD"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чел.</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1B03BD" w:rsidRPr="009059D0" w:rsidRDefault="001B03BD" w:rsidP="00543C0C">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1500</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1B03BD" w:rsidRPr="009059D0" w:rsidRDefault="001B03BD" w:rsidP="00543C0C">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3339</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1B03BD" w:rsidRPr="009059D0" w:rsidRDefault="001B03BD" w:rsidP="00543C0C">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222,6</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03BD" w:rsidRPr="009059D0" w:rsidRDefault="001B03BD"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r>
      <w:tr w:rsidR="00975E94" w:rsidRPr="009059D0" w:rsidTr="00290AB2">
        <w:trPr>
          <w:gridAfter w:val="1"/>
          <w:wAfter w:w="10" w:type="dxa"/>
          <w:trHeight w:val="1375"/>
        </w:trPr>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3.3</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Количество пассажиров, перевезенных водным транспортом</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proofErr w:type="spellStart"/>
            <w:r w:rsidRPr="009059D0">
              <w:rPr>
                <w:rFonts w:ascii="Times New Roman" w:hAnsi="Times New Roman" w:cs="Times New Roman"/>
                <w:sz w:val="20"/>
                <w:szCs w:val="20"/>
                <w:lang w:eastAsia="ar-SA"/>
              </w:rPr>
              <w:t>тыс</w:t>
            </w:r>
            <w:proofErr w:type="gramStart"/>
            <w:r w:rsidRPr="009059D0">
              <w:rPr>
                <w:rFonts w:ascii="Times New Roman" w:hAnsi="Times New Roman" w:cs="Times New Roman"/>
                <w:sz w:val="20"/>
                <w:szCs w:val="20"/>
                <w:lang w:eastAsia="ar-SA"/>
              </w:rPr>
              <w:t>.ч</w:t>
            </w:r>
            <w:proofErr w:type="gramEnd"/>
            <w:r w:rsidRPr="009059D0">
              <w:rPr>
                <w:rFonts w:ascii="Times New Roman" w:hAnsi="Times New Roman" w:cs="Times New Roman"/>
                <w:sz w:val="20"/>
                <w:szCs w:val="20"/>
                <w:lang w:eastAsia="ar-SA"/>
              </w:rPr>
              <w:t>ел</w:t>
            </w:r>
            <w:proofErr w:type="spellEnd"/>
            <w:r w:rsidRPr="009059D0">
              <w:rPr>
                <w:rFonts w:ascii="Times New Roman" w:hAnsi="Times New Roman" w:cs="Times New Roman"/>
                <w:sz w:val="20"/>
                <w:szCs w:val="20"/>
                <w:lang w:eastAsia="ar-SA"/>
              </w:rPr>
              <w:t>.</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965B7E" w:rsidP="001B03BD">
            <w:pPr>
              <w:jc w:val="center"/>
              <w:rPr>
                <w:rFonts w:ascii="Times New Roman" w:hAnsi="Times New Roman" w:cs="Times New Roman"/>
                <w:sz w:val="20"/>
                <w:szCs w:val="20"/>
              </w:rPr>
            </w:pPr>
            <w:r w:rsidRPr="009059D0">
              <w:rPr>
                <w:rFonts w:ascii="Times New Roman" w:hAnsi="Times New Roman" w:cs="Times New Roman"/>
                <w:sz w:val="20"/>
                <w:szCs w:val="20"/>
              </w:rPr>
              <w:t>12,5</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1B03BD" w:rsidP="001B03BD">
            <w:pPr>
              <w:jc w:val="center"/>
              <w:rPr>
                <w:rFonts w:ascii="Times New Roman" w:hAnsi="Times New Roman" w:cs="Times New Roman"/>
                <w:sz w:val="20"/>
                <w:szCs w:val="20"/>
              </w:rPr>
            </w:pPr>
            <w:r w:rsidRPr="009059D0">
              <w:rPr>
                <w:rFonts w:ascii="Times New Roman" w:hAnsi="Times New Roman" w:cs="Times New Roman"/>
                <w:sz w:val="20"/>
                <w:szCs w:val="20"/>
              </w:rPr>
              <w:t>13</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1B03BD" w:rsidP="001B03BD">
            <w:pPr>
              <w:jc w:val="center"/>
              <w:rPr>
                <w:rFonts w:ascii="Times New Roman" w:hAnsi="Times New Roman" w:cs="Times New Roman"/>
                <w:sz w:val="20"/>
                <w:szCs w:val="20"/>
              </w:rPr>
            </w:pPr>
            <w:r w:rsidRPr="009059D0">
              <w:rPr>
                <w:rFonts w:ascii="Times New Roman" w:hAnsi="Times New Roman" w:cs="Times New Roman"/>
                <w:sz w:val="20"/>
                <w:szCs w:val="20"/>
              </w:rPr>
              <w:t>104</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481074" w:rsidP="00290AB2">
            <w:pPr>
              <w:suppressAutoHyphens/>
              <w:snapToGrid w:val="0"/>
              <w:jc w:val="center"/>
              <w:rPr>
                <w:rFonts w:ascii="Times New Roman" w:eastAsia="Times New Roman" w:hAnsi="Times New Roman" w:cs="Times New Roman"/>
                <w:sz w:val="20"/>
                <w:szCs w:val="20"/>
                <w:lang w:eastAsia="ar-SA"/>
              </w:rPr>
            </w:pPr>
          </w:p>
        </w:tc>
      </w:tr>
      <w:tr w:rsidR="00975E94" w:rsidRPr="009059D0" w:rsidTr="00290AB2">
        <w:trPr>
          <w:gridAfter w:val="1"/>
          <w:wAfter w:w="10" w:type="dxa"/>
        </w:trPr>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3.4</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Количество учеников, перевезенных на внеклассные мероприятия</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чел.</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965B7E" w:rsidP="009059D0">
            <w:pPr>
              <w:jc w:val="center"/>
              <w:rPr>
                <w:rFonts w:ascii="Times New Roman" w:hAnsi="Times New Roman" w:cs="Times New Roman"/>
                <w:sz w:val="20"/>
                <w:szCs w:val="20"/>
              </w:rPr>
            </w:pPr>
            <w:r w:rsidRPr="009059D0">
              <w:rPr>
                <w:rFonts w:ascii="Times New Roman" w:hAnsi="Times New Roman" w:cs="Times New Roman"/>
                <w:sz w:val="20"/>
                <w:szCs w:val="20"/>
              </w:rPr>
              <w:t>850</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965B7E" w:rsidP="009059D0">
            <w:pPr>
              <w:jc w:val="center"/>
              <w:rPr>
                <w:rFonts w:ascii="Times New Roman" w:hAnsi="Times New Roman" w:cs="Times New Roman"/>
                <w:sz w:val="20"/>
                <w:szCs w:val="20"/>
              </w:rPr>
            </w:pPr>
            <w:r w:rsidRPr="009059D0">
              <w:rPr>
                <w:rFonts w:ascii="Times New Roman" w:hAnsi="Times New Roman" w:cs="Times New Roman"/>
                <w:sz w:val="20"/>
                <w:szCs w:val="20"/>
              </w:rPr>
              <w:t>850</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9059D0" w:rsidP="009059D0">
            <w:pPr>
              <w:jc w:val="center"/>
              <w:rPr>
                <w:rFonts w:ascii="Times New Roman" w:hAnsi="Times New Roman" w:cs="Times New Roman"/>
                <w:sz w:val="20"/>
                <w:szCs w:val="20"/>
              </w:rPr>
            </w:pPr>
            <w:r w:rsidRPr="009059D0">
              <w:rPr>
                <w:rFonts w:ascii="Times New Roman" w:hAnsi="Times New Roman" w:cs="Times New Roman"/>
                <w:sz w:val="20"/>
                <w:szCs w:val="20"/>
              </w:rPr>
              <w:t>100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481074" w:rsidP="00290AB2">
            <w:pPr>
              <w:suppressAutoHyphens/>
              <w:snapToGrid w:val="0"/>
              <w:jc w:val="center"/>
              <w:rPr>
                <w:rFonts w:ascii="Times New Roman" w:eastAsia="Times New Roman" w:hAnsi="Times New Roman" w:cs="Times New Roman"/>
                <w:sz w:val="20"/>
                <w:szCs w:val="20"/>
                <w:lang w:eastAsia="ar-SA"/>
              </w:rPr>
            </w:pPr>
          </w:p>
        </w:tc>
      </w:tr>
      <w:tr w:rsidR="00975E94" w:rsidRPr="009059D0" w:rsidTr="00290AB2">
        <w:trPr>
          <w:gridAfter w:val="1"/>
          <w:wAfter w:w="10" w:type="dxa"/>
        </w:trPr>
        <w:tc>
          <w:tcPr>
            <w:tcW w:w="6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3.5</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Сохранность фактически выполненных рейсов в соответствии с договором осуществления пассажирских перевозок автомобильным на уровне 100 %</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9059D0"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9059D0">
              <w:rPr>
                <w:rFonts w:ascii="Times New Roman" w:hAnsi="Times New Roman" w:cs="Times New Roman"/>
                <w:sz w:val="20"/>
                <w:szCs w:val="20"/>
                <w:lang w:eastAsia="ar-SA"/>
              </w:rPr>
              <w:t>-</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9059D0" w:rsidRDefault="00965B7E" w:rsidP="00290AB2">
            <w:pPr>
              <w:suppressAutoHyphens/>
              <w:snapToGrid w:val="0"/>
              <w:jc w:val="center"/>
              <w:rPr>
                <w:rFonts w:ascii="Times New Roman" w:eastAsia="Times New Roman" w:hAnsi="Times New Roman" w:cs="Times New Roman"/>
                <w:sz w:val="20"/>
                <w:szCs w:val="20"/>
                <w:lang w:eastAsia="ar-SA"/>
              </w:rPr>
            </w:pPr>
            <w:r w:rsidRPr="009059D0">
              <w:rPr>
                <w:rFonts w:ascii="Times New Roman" w:eastAsia="Times New Roman" w:hAnsi="Times New Roman" w:cs="Times New Roman"/>
                <w:sz w:val="20"/>
                <w:szCs w:val="20"/>
                <w:lang w:eastAsia="ar-SA"/>
              </w:rPr>
              <w:t>-</w:t>
            </w:r>
          </w:p>
        </w:tc>
      </w:tr>
    </w:tbl>
    <w:p w:rsidR="00481074" w:rsidRPr="009059D0" w:rsidRDefault="00481074" w:rsidP="009059D0">
      <w:pPr>
        <w:pStyle w:val="a3"/>
        <w:rPr>
          <w:rFonts w:ascii="Times New Roman" w:hAnsi="Times New Roman" w:cs="Times New Roman"/>
          <w:b/>
          <w:bCs/>
          <w:sz w:val="26"/>
          <w:szCs w:val="26"/>
        </w:rPr>
      </w:pPr>
    </w:p>
    <w:p w:rsidR="00481074" w:rsidRPr="009059D0" w:rsidRDefault="00965B7E">
      <w:pPr>
        <w:pStyle w:val="a3"/>
        <w:ind w:firstLine="567"/>
        <w:jc w:val="both"/>
        <w:rPr>
          <w:rFonts w:ascii="Times New Roman" w:hAnsi="Times New Roman" w:cs="Times New Roman"/>
          <w:sz w:val="26"/>
          <w:szCs w:val="26"/>
        </w:rPr>
      </w:pPr>
      <w:r w:rsidRPr="009059D0">
        <w:rPr>
          <w:rFonts w:ascii="Times New Roman" w:hAnsi="Times New Roman" w:cs="Times New Roman"/>
          <w:sz w:val="26"/>
          <w:szCs w:val="26"/>
        </w:rPr>
        <w:t xml:space="preserve">От общего количества </w:t>
      </w:r>
      <w:proofErr w:type="gramStart"/>
      <w:r w:rsidRPr="009059D0">
        <w:rPr>
          <w:rFonts w:ascii="Times New Roman" w:hAnsi="Times New Roman" w:cs="Times New Roman"/>
          <w:sz w:val="26"/>
          <w:szCs w:val="26"/>
        </w:rPr>
        <w:t>целевых индикаторов, установленных в муниципальной пр</w:t>
      </w:r>
      <w:r w:rsidR="009059D0" w:rsidRPr="009059D0">
        <w:rPr>
          <w:rFonts w:ascii="Times New Roman" w:hAnsi="Times New Roman" w:cs="Times New Roman"/>
          <w:sz w:val="26"/>
          <w:szCs w:val="26"/>
        </w:rPr>
        <w:t>ограмме 95,93</w:t>
      </w:r>
      <w:r w:rsidRPr="009059D0">
        <w:rPr>
          <w:rFonts w:ascii="Times New Roman" w:hAnsi="Times New Roman" w:cs="Times New Roman"/>
          <w:sz w:val="26"/>
          <w:szCs w:val="26"/>
        </w:rPr>
        <w:t xml:space="preserve"> % было</w:t>
      </w:r>
      <w:proofErr w:type="gramEnd"/>
      <w:r w:rsidRPr="009059D0">
        <w:rPr>
          <w:rFonts w:ascii="Times New Roman" w:hAnsi="Times New Roman" w:cs="Times New Roman"/>
          <w:sz w:val="26"/>
          <w:szCs w:val="26"/>
        </w:rPr>
        <w:t xml:space="preserve"> достигнуто.</w:t>
      </w:r>
    </w:p>
    <w:p w:rsidR="00C546A3" w:rsidRPr="009059D0" w:rsidRDefault="00C546A3" w:rsidP="00B905FD">
      <w:pPr>
        <w:pStyle w:val="a3"/>
        <w:jc w:val="both"/>
        <w:rPr>
          <w:rFonts w:ascii="Times New Roman" w:hAnsi="Times New Roman" w:cs="Times New Roman"/>
          <w:sz w:val="26"/>
          <w:szCs w:val="26"/>
        </w:rPr>
      </w:pPr>
    </w:p>
    <w:p w:rsidR="00481074" w:rsidRPr="00543C0C" w:rsidRDefault="00965B7E" w:rsidP="00421D63">
      <w:pPr>
        <w:pStyle w:val="a3"/>
        <w:spacing w:line="276" w:lineRule="auto"/>
        <w:ind w:firstLine="567"/>
        <w:jc w:val="both"/>
        <w:rPr>
          <w:rFonts w:ascii="Times New Roman" w:hAnsi="Times New Roman" w:cs="Times New Roman"/>
          <w:b/>
          <w:bCs/>
          <w:sz w:val="26"/>
          <w:szCs w:val="26"/>
        </w:rPr>
      </w:pPr>
      <w:r w:rsidRPr="00543C0C">
        <w:rPr>
          <w:rFonts w:ascii="Times New Roman" w:hAnsi="Times New Roman" w:cs="Times New Roman"/>
          <w:b/>
          <w:bCs/>
          <w:sz w:val="26"/>
          <w:szCs w:val="26"/>
        </w:rPr>
        <w:t>7. Информация о реализации муниципальной программы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Псковского района</w:t>
      </w:r>
      <w:r w:rsidRPr="00543C0C">
        <w:rPr>
          <w:rFonts w:ascii="Times New Roman" w:hAnsi="Times New Roman" w:cs="Times New Roman"/>
          <w:b/>
          <w:bCs/>
          <w:sz w:val="26"/>
          <w:szCs w:val="26"/>
          <w:lang w:eastAsia="ru-RU"/>
        </w:rPr>
        <w:t>»</w:t>
      </w:r>
      <w:r w:rsidR="00543C0C" w:rsidRPr="00543C0C">
        <w:rPr>
          <w:rFonts w:ascii="Times New Roman" w:hAnsi="Times New Roman" w:cs="Times New Roman"/>
          <w:b/>
          <w:bCs/>
          <w:sz w:val="26"/>
          <w:szCs w:val="26"/>
        </w:rPr>
        <w:t xml:space="preserve"> за 2024</w:t>
      </w:r>
      <w:r w:rsidRPr="00543C0C">
        <w:rPr>
          <w:rFonts w:ascii="Times New Roman" w:hAnsi="Times New Roman" w:cs="Times New Roman"/>
          <w:b/>
          <w:bCs/>
          <w:sz w:val="26"/>
          <w:szCs w:val="26"/>
        </w:rPr>
        <w:t xml:space="preserve"> год.</w:t>
      </w:r>
    </w:p>
    <w:p w:rsidR="00481074" w:rsidRPr="00543C0C" w:rsidRDefault="00481074" w:rsidP="00421D63">
      <w:pPr>
        <w:pStyle w:val="a3"/>
        <w:spacing w:line="276" w:lineRule="auto"/>
        <w:ind w:firstLine="567"/>
        <w:jc w:val="both"/>
        <w:rPr>
          <w:rFonts w:ascii="Times New Roman" w:hAnsi="Times New Roman" w:cs="Times New Roman"/>
          <w:b/>
          <w:bCs/>
          <w:sz w:val="26"/>
          <w:szCs w:val="26"/>
        </w:rPr>
      </w:pPr>
    </w:p>
    <w:p w:rsidR="00481074" w:rsidRPr="00543C0C" w:rsidRDefault="00965B7E" w:rsidP="00421D63">
      <w:pPr>
        <w:pStyle w:val="12"/>
        <w:spacing w:line="276" w:lineRule="auto"/>
        <w:ind w:left="0" w:right="-81" w:firstLine="540"/>
        <w:jc w:val="both"/>
        <w:rPr>
          <w:rStyle w:val="ac"/>
          <w:rFonts w:ascii="Times New Roman" w:hAnsi="Times New Roman" w:cs="Times New Roman"/>
          <w:b w:val="0"/>
          <w:bCs w:val="0"/>
          <w:kern w:val="2"/>
          <w:sz w:val="26"/>
          <w:szCs w:val="26"/>
        </w:rPr>
      </w:pPr>
      <w:r w:rsidRPr="00543C0C">
        <w:rPr>
          <w:rFonts w:ascii="Times New Roman" w:hAnsi="Times New Roman" w:cs="Times New Roman"/>
          <w:kern w:val="2"/>
          <w:sz w:val="26"/>
          <w:szCs w:val="26"/>
        </w:rPr>
        <w:t xml:space="preserve">В целях эффективного планирования бюджетных средств и осуществления расходов местного бюджета по целевому назначению, а также с целью оптимизации расходов бюджета </w:t>
      </w:r>
      <w:r w:rsidRPr="00543C0C">
        <w:rPr>
          <w:rStyle w:val="ac"/>
          <w:rFonts w:ascii="Times New Roman" w:hAnsi="Times New Roman" w:cs="Times New Roman"/>
          <w:b w:val="0"/>
          <w:bCs w:val="0"/>
          <w:kern w:val="2"/>
          <w:sz w:val="26"/>
          <w:szCs w:val="26"/>
        </w:rPr>
        <w:t xml:space="preserve">в 2016 году Постановлением Администрации Псковского района от </w:t>
      </w:r>
      <w:r w:rsidRPr="00543C0C">
        <w:rPr>
          <w:rStyle w:val="ac"/>
          <w:rFonts w:ascii="Times New Roman" w:hAnsi="Times New Roman" w:cs="Times New Roman"/>
          <w:b w:val="0"/>
          <w:bCs w:val="0"/>
          <w:sz w:val="26"/>
          <w:szCs w:val="26"/>
        </w:rPr>
        <w:t>19.12.2016 №189</w:t>
      </w:r>
      <w:r w:rsidRPr="00543C0C">
        <w:rPr>
          <w:rStyle w:val="ac"/>
          <w:rFonts w:ascii="Times New Roman" w:hAnsi="Times New Roman" w:cs="Times New Roman"/>
          <w:sz w:val="26"/>
          <w:szCs w:val="26"/>
        </w:rPr>
        <w:t xml:space="preserve"> </w:t>
      </w:r>
      <w:r w:rsidRPr="00543C0C">
        <w:rPr>
          <w:rStyle w:val="ac"/>
          <w:rFonts w:ascii="Times New Roman" w:hAnsi="Times New Roman" w:cs="Times New Roman"/>
          <w:b w:val="0"/>
          <w:bCs w:val="0"/>
          <w:kern w:val="2"/>
          <w:sz w:val="26"/>
          <w:szCs w:val="26"/>
        </w:rPr>
        <w:t xml:space="preserve">утверждена муниципальная программа </w:t>
      </w:r>
      <w:r w:rsidRPr="00543C0C">
        <w:rPr>
          <w:rFonts w:ascii="Times New Roman" w:hAnsi="Times New Roman" w:cs="Times New Roman"/>
          <w:kern w:val="2"/>
          <w:sz w:val="26"/>
          <w:szCs w:val="26"/>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Псковского района»</w:t>
      </w:r>
      <w:proofErr w:type="gramStart"/>
      <w:r w:rsidRPr="00543C0C">
        <w:rPr>
          <w:rStyle w:val="ac"/>
          <w:rFonts w:ascii="Times New Roman" w:hAnsi="Times New Roman" w:cs="Times New Roman"/>
          <w:b w:val="0"/>
          <w:bCs w:val="0"/>
          <w:kern w:val="2"/>
          <w:sz w:val="26"/>
          <w:szCs w:val="26"/>
        </w:rPr>
        <w:t>.</w:t>
      </w:r>
      <w:proofErr w:type="gramEnd"/>
      <w:r w:rsidRPr="00543C0C">
        <w:rPr>
          <w:rStyle w:val="ac"/>
          <w:rFonts w:ascii="Times New Roman" w:hAnsi="Times New Roman" w:cs="Times New Roman"/>
          <w:b w:val="0"/>
          <w:bCs w:val="0"/>
          <w:kern w:val="2"/>
          <w:sz w:val="26"/>
          <w:szCs w:val="26"/>
        </w:rPr>
        <w:t xml:space="preserve">   ( </w:t>
      </w:r>
      <w:proofErr w:type="gramStart"/>
      <w:r w:rsidRPr="00543C0C">
        <w:rPr>
          <w:rStyle w:val="ac"/>
          <w:rFonts w:ascii="Times New Roman" w:hAnsi="Times New Roman" w:cs="Times New Roman"/>
          <w:b w:val="0"/>
          <w:bCs w:val="0"/>
          <w:kern w:val="2"/>
          <w:sz w:val="26"/>
          <w:szCs w:val="26"/>
        </w:rPr>
        <w:t>с</w:t>
      </w:r>
      <w:proofErr w:type="gramEnd"/>
      <w:r w:rsidRPr="00543C0C">
        <w:rPr>
          <w:rStyle w:val="ac"/>
          <w:rFonts w:ascii="Times New Roman" w:hAnsi="Times New Roman" w:cs="Times New Roman"/>
          <w:b w:val="0"/>
          <w:bCs w:val="0"/>
          <w:kern w:val="2"/>
          <w:sz w:val="26"/>
          <w:szCs w:val="26"/>
        </w:rPr>
        <w:t xml:space="preserve"> изм.)</w:t>
      </w:r>
    </w:p>
    <w:p w:rsidR="00481074" w:rsidRPr="00C546A3" w:rsidRDefault="005627B4" w:rsidP="00C546A3">
      <w:pPr>
        <w:pStyle w:val="12"/>
        <w:spacing w:line="276" w:lineRule="auto"/>
        <w:ind w:left="0" w:right="-81" w:firstLine="540"/>
        <w:jc w:val="both"/>
        <w:rPr>
          <w:rFonts w:ascii="Times New Roman" w:hAnsi="Times New Roman" w:cs="Times New Roman"/>
          <w:kern w:val="2"/>
          <w:sz w:val="26"/>
          <w:szCs w:val="26"/>
        </w:rPr>
      </w:pPr>
      <w:r w:rsidRPr="005627B4">
        <w:rPr>
          <w:rFonts w:ascii="Times New Roman" w:hAnsi="Times New Roman" w:cs="Times New Roman"/>
          <w:kern w:val="2"/>
          <w:sz w:val="26"/>
          <w:szCs w:val="26"/>
        </w:rPr>
        <w:lastRenderedPageBreak/>
        <w:t>В течение 2024</w:t>
      </w:r>
      <w:r w:rsidR="00965B7E" w:rsidRPr="005627B4">
        <w:rPr>
          <w:rFonts w:ascii="Times New Roman" w:hAnsi="Times New Roman" w:cs="Times New Roman"/>
          <w:kern w:val="2"/>
          <w:sz w:val="26"/>
          <w:szCs w:val="26"/>
        </w:rPr>
        <w:t xml:space="preserve"> года в программу были внесены изменения, направленные на увеличение финансирования</w:t>
      </w:r>
      <w:r w:rsidR="00965B7E" w:rsidRPr="00C546A3">
        <w:rPr>
          <w:rFonts w:ascii="Times New Roman" w:hAnsi="Times New Roman" w:cs="Times New Roman"/>
          <w:b/>
          <w:kern w:val="2"/>
          <w:sz w:val="26"/>
          <w:szCs w:val="26"/>
        </w:rPr>
        <w:t xml:space="preserve">. </w:t>
      </w:r>
      <w:proofErr w:type="gramStart"/>
      <w:r w:rsidR="00C546A3" w:rsidRPr="00C546A3">
        <w:rPr>
          <w:rStyle w:val="ac"/>
          <w:rFonts w:ascii="Times New Roman" w:hAnsi="Times New Roman" w:cs="Times New Roman"/>
          <w:b w:val="0"/>
          <w:sz w:val="26"/>
          <w:szCs w:val="26"/>
        </w:rPr>
        <w:t>Постановление Администрации Псковского района</w:t>
      </w:r>
      <w:r w:rsidR="00C546A3" w:rsidRPr="00C546A3">
        <w:rPr>
          <w:rFonts w:ascii="Times New Roman" w:hAnsi="Times New Roman" w:cs="Times New Roman"/>
          <w:sz w:val="26"/>
          <w:szCs w:val="26"/>
        </w:rPr>
        <w:t xml:space="preserve"> от 09.02.2024г. №15, от 18.04.2024г. №78, от 13.08.2024г. № 135, от 22.10.2024г. № 171 «О внесение изменений в постановление Администрации Псковского района от 19.12.2016г. № 189 «Об утверждении муниципальной программы Псковского района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Псковского района».</w:t>
      </w:r>
      <w:proofErr w:type="gramEnd"/>
      <w:r w:rsidR="00C546A3" w:rsidRPr="00C546A3">
        <w:rPr>
          <w:rFonts w:ascii="Times New Roman" w:hAnsi="Times New Roman" w:cs="Times New Roman"/>
          <w:sz w:val="26"/>
          <w:szCs w:val="26"/>
        </w:rPr>
        <w:t xml:space="preserve"> Внесение изменений в объемы бюджетных ассигнований и мероприятия программы.</w:t>
      </w:r>
    </w:p>
    <w:p w:rsidR="00481074" w:rsidRPr="005627B4" w:rsidRDefault="00481074" w:rsidP="00421D63">
      <w:pPr>
        <w:pStyle w:val="12"/>
        <w:spacing w:line="276" w:lineRule="auto"/>
        <w:ind w:left="0" w:right="-81" w:firstLine="540"/>
        <w:jc w:val="both"/>
        <w:rPr>
          <w:rStyle w:val="ac"/>
          <w:rFonts w:ascii="Times New Roman" w:hAnsi="Times New Roman" w:cs="Times New Roman"/>
          <w:b w:val="0"/>
          <w:bCs w:val="0"/>
          <w:kern w:val="2"/>
          <w:sz w:val="26"/>
          <w:szCs w:val="26"/>
        </w:rPr>
      </w:pPr>
    </w:p>
    <w:p w:rsidR="00481074" w:rsidRDefault="00965B7E" w:rsidP="00B905FD">
      <w:pPr>
        <w:pStyle w:val="12"/>
        <w:spacing w:line="276" w:lineRule="auto"/>
        <w:jc w:val="both"/>
        <w:rPr>
          <w:rStyle w:val="ac"/>
          <w:rFonts w:ascii="Times New Roman" w:hAnsi="Times New Roman" w:cs="Times New Roman"/>
          <w:b w:val="0"/>
          <w:bCs w:val="0"/>
          <w:kern w:val="2"/>
          <w:sz w:val="26"/>
          <w:szCs w:val="26"/>
        </w:rPr>
      </w:pPr>
      <w:r w:rsidRPr="005627B4">
        <w:rPr>
          <w:rStyle w:val="ac"/>
          <w:rFonts w:ascii="Times New Roman" w:hAnsi="Times New Roman" w:cs="Times New Roman"/>
          <w:b w:val="0"/>
          <w:bCs w:val="0"/>
          <w:kern w:val="2"/>
          <w:sz w:val="26"/>
          <w:szCs w:val="26"/>
        </w:rPr>
        <w:t>В рамках Программы предусмотрено финансирование 4 подпрограмм:</w:t>
      </w:r>
    </w:p>
    <w:p w:rsidR="00B905FD" w:rsidRPr="005627B4" w:rsidRDefault="00B905FD" w:rsidP="00B905FD">
      <w:pPr>
        <w:pStyle w:val="12"/>
        <w:spacing w:line="276" w:lineRule="auto"/>
        <w:jc w:val="both"/>
        <w:rPr>
          <w:rStyle w:val="ac"/>
          <w:rFonts w:ascii="Times New Roman" w:hAnsi="Times New Roman" w:cs="Times New Roman"/>
          <w:b w:val="0"/>
          <w:bCs w:val="0"/>
          <w:kern w:val="2"/>
          <w:sz w:val="26"/>
          <w:szCs w:val="2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8"/>
        <w:gridCol w:w="1316"/>
        <w:gridCol w:w="1465"/>
        <w:gridCol w:w="1933"/>
      </w:tblGrid>
      <w:tr w:rsidR="00975E94" w:rsidRPr="00975E94" w:rsidTr="00421D63">
        <w:trPr>
          <w:trHeight w:val="556"/>
        </w:trPr>
        <w:tc>
          <w:tcPr>
            <w:tcW w:w="5598" w:type="dxa"/>
            <w:shd w:val="clear" w:color="000000" w:fill="auto"/>
            <w:vAlign w:val="center"/>
          </w:tcPr>
          <w:p w:rsidR="00481074" w:rsidRPr="00EF4A16" w:rsidRDefault="00965B7E" w:rsidP="00290AB2">
            <w:pPr>
              <w:spacing w:after="0" w:line="240" w:lineRule="auto"/>
              <w:jc w:val="center"/>
              <w:rPr>
                <w:rFonts w:ascii="Times New Roman" w:hAnsi="Times New Roman" w:cs="Times New Roman"/>
                <w:sz w:val="20"/>
                <w:szCs w:val="20"/>
                <w:lang w:eastAsia="ru-RU"/>
              </w:rPr>
            </w:pPr>
            <w:r w:rsidRPr="00EF4A16">
              <w:rPr>
                <w:rFonts w:ascii="Times New Roman" w:hAnsi="Times New Roman" w:cs="Times New Roman"/>
                <w:sz w:val="20"/>
                <w:szCs w:val="20"/>
                <w:lang w:eastAsia="ru-RU"/>
              </w:rPr>
              <w:t>Наименование показателя</w:t>
            </w:r>
          </w:p>
        </w:tc>
        <w:tc>
          <w:tcPr>
            <w:tcW w:w="1316" w:type="dxa"/>
            <w:shd w:val="clear" w:color="000000" w:fill="auto"/>
            <w:noWrap/>
            <w:vAlign w:val="center"/>
          </w:tcPr>
          <w:p w:rsidR="00481074" w:rsidRPr="00EF4A16" w:rsidRDefault="00965B7E" w:rsidP="00290AB2">
            <w:pPr>
              <w:spacing w:after="0" w:line="240" w:lineRule="auto"/>
              <w:jc w:val="center"/>
              <w:rPr>
                <w:rFonts w:ascii="Times New Roman" w:hAnsi="Times New Roman" w:cs="Times New Roman"/>
                <w:sz w:val="20"/>
                <w:szCs w:val="20"/>
                <w:lang w:eastAsia="ru-RU"/>
              </w:rPr>
            </w:pPr>
            <w:proofErr w:type="spellStart"/>
            <w:r w:rsidRPr="00EF4A16">
              <w:rPr>
                <w:rFonts w:ascii="Times New Roman" w:hAnsi="Times New Roman" w:cs="Times New Roman"/>
                <w:sz w:val="20"/>
                <w:szCs w:val="20"/>
                <w:lang w:eastAsia="ru-RU"/>
              </w:rPr>
              <w:t>Ц.ст</w:t>
            </w:r>
            <w:proofErr w:type="spellEnd"/>
            <w:r w:rsidRPr="00EF4A16">
              <w:rPr>
                <w:rFonts w:ascii="Times New Roman" w:hAnsi="Times New Roman" w:cs="Times New Roman"/>
                <w:sz w:val="20"/>
                <w:szCs w:val="20"/>
                <w:lang w:eastAsia="ru-RU"/>
              </w:rPr>
              <w:t>.</w:t>
            </w:r>
          </w:p>
        </w:tc>
        <w:tc>
          <w:tcPr>
            <w:tcW w:w="1465" w:type="dxa"/>
            <w:shd w:val="clear" w:color="000000" w:fill="FFFFFF"/>
            <w:noWrap/>
            <w:vAlign w:val="center"/>
          </w:tcPr>
          <w:p w:rsidR="00481074" w:rsidRPr="00EF4A16" w:rsidRDefault="00965B7E" w:rsidP="00290AB2">
            <w:pPr>
              <w:spacing w:after="0" w:line="240" w:lineRule="auto"/>
              <w:jc w:val="center"/>
              <w:rPr>
                <w:rFonts w:ascii="Times New Roman" w:hAnsi="Times New Roman" w:cs="Times New Roman"/>
                <w:sz w:val="20"/>
                <w:szCs w:val="20"/>
                <w:lang w:eastAsia="ru-RU"/>
              </w:rPr>
            </w:pPr>
            <w:r w:rsidRPr="00EF4A16">
              <w:rPr>
                <w:rFonts w:ascii="Times New Roman" w:hAnsi="Times New Roman" w:cs="Times New Roman"/>
                <w:sz w:val="20"/>
                <w:szCs w:val="20"/>
                <w:lang w:eastAsia="ru-RU"/>
              </w:rPr>
              <w:t>Уточненная роспись/план</w:t>
            </w:r>
          </w:p>
          <w:p w:rsidR="00481074" w:rsidRPr="00EF4A16" w:rsidRDefault="00965B7E" w:rsidP="00290AB2">
            <w:pPr>
              <w:shd w:val="clear" w:color="auto" w:fill="FFFFFF"/>
              <w:tabs>
                <w:tab w:val="left" w:pos="3735"/>
                <w:tab w:val="right" w:pos="9354"/>
              </w:tabs>
              <w:jc w:val="center"/>
              <w:rPr>
                <w:rFonts w:ascii="Times New Roman" w:hAnsi="Times New Roman" w:cs="Times New Roman"/>
                <w:sz w:val="20"/>
                <w:szCs w:val="20"/>
              </w:rPr>
            </w:pPr>
            <w:r w:rsidRPr="00EF4A16">
              <w:rPr>
                <w:rFonts w:ascii="Times New Roman" w:hAnsi="Times New Roman" w:cs="Times New Roman"/>
                <w:sz w:val="20"/>
                <w:szCs w:val="20"/>
              </w:rPr>
              <w:t>(тыс. руб.)</w:t>
            </w:r>
          </w:p>
          <w:p w:rsidR="00481074" w:rsidRPr="00EF4A16" w:rsidRDefault="00481074" w:rsidP="00290AB2">
            <w:pPr>
              <w:spacing w:after="0" w:line="240" w:lineRule="auto"/>
              <w:jc w:val="center"/>
              <w:rPr>
                <w:rFonts w:ascii="Times New Roman" w:hAnsi="Times New Roman" w:cs="Times New Roman"/>
                <w:sz w:val="20"/>
                <w:szCs w:val="20"/>
                <w:lang w:eastAsia="ru-RU"/>
              </w:rPr>
            </w:pPr>
          </w:p>
        </w:tc>
        <w:tc>
          <w:tcPr>
            <w:tcW w:w="1933" w:type="dxa"/>
            <w:shd w:val="clear" w:color="000000" w:fill="FFFFFF"/>
            <w:noWrap/>
            <w:vAlign w:val="center"/>
          </w:tcPr>
          <w:p w:rsidR="00481074" w:rsidRPr="00EF4A16" w:rsidRDefault="00965B7E" w:rsidP="00290AB2">
            <w:pPr>
              <w:spacing w:after="0" w:line="240" w:lineRule="auto"/>
              <w:jc w:val="center"/>
              <w:rPr>
                <w:rFonts w:ascii="Times New Roman" w:hAnsi="Times New Roman" w:cs="Times New Roman"/>
                <w:sz w:val="20"/>
                <w:szCs w:val="20"/>
                <w:lang w:eastAsia="ru-RU"/>
              </w:rPr>
            </w:pPr>
            <w:r w:rsidRPr="00EF4A16">
              <w:rPr>
                <w:rFonts w:ascii="Times New Roman" w:hAnsi="Times New Roman" w:cs="Times New Roman"/>
                <w:sz w:val="20"/>
                <w:szCs w:val="20"/>
                <w:lang w:eastAsia="ru-RU"/>
              </w:rPr>
              <w:t>Касс</w:t>
            </w:r>
            <w:proofErr w:type="gramStart"/>
            <w:r w:rsidRPr="00EF4A16">
              <w:rPr>
                <w:rFonts w:ascii="Times New Roman" w:hAnsi="Times New Roman" w:cs="Times New Roman"/>
                <w:sz w:val="20"/>
                <w:szCs w:val="20"/>
                <w:lang w:eastAsia="ru-RU"/>
              </w:rPr>
              <w:t>.</w:t>
            </w:r>
            <w:proofErr w:type="gramEnd"/>
            <w:r w:rsidRPr="00EF4A16">
              <w:rPr>
                <w:rFonts w:ascii="Times New Roman" w:hAnsi="Times New Roman" w:cs="Times New Roman"/>
                <w:sz w:val="20"/>
                <w:szCs w:val="20"/>
                <w:lang w:eastAsia="ru-RU"/>
              </w:rPr>
              <w:t xml:space="preserve"> </w:t>
            </w:r>
            <w:proofErr w:type="gramStart"/>
            <w:r w:rsidRPr="00EF4A16">
              <w:rPr>
                <w:rFonts w:ascii="Times New Roman" w:hAnsi="Times New Roman" w:cs="Times New Roman"/>
                <w:sz w:val="20"/>
                <w:szCs w:val="20"/>
                <w:lang w:eastAsia="ru-RU"/>
              </w:rPr>
              <w:t>р</w:t>
            </w:r>
            <w:proofErr w:type="gramEnd"/>
            <w:r w:rsidRPr="00EF4A16">
              <w:rPr>
                <w:rFonts w:ascii="Times New Roman" w:hAnsi="Times New Roman" w:cs="Times New Roman"/>
                <w:sz w:val="20"/>
                <w:szCs w:val="20"/>
                <w:lang w:eastAsia="ru-RU"/>
              </w:rPr>
              <w:t>асход</w:t>
            </w:r>
          </w:p>
          <w:p w:rsidR="00481074" w:rsidRPr="00EF4A16" w:rsidRDefault="00965B7E" w:rsidP="00290AB2">
            <w:pPr>
              <w:shd w:val="clear" w:color="auto" w:fill="FFFFFF"/>
              <w:tabs>
                <w:tab w:val="left" w:pos="3735"/>
                <w:tab w:val="right" w:pos="9354"/>
              </w:tabs>
              <w:jc w:val="center"/>
              <w:rPr>
                <w:rFonts w:ascii="Times New Roman" w:hAnsi="Times New Roman" w:cs="Times New Roman"/>
                <w:sz w:val="20"/>
                <w:szCs w:val="20"/>
              </w:rPr>
            </w:pPr>
            <w:r w:rsidRPr="00EF4A16">
              <w:rPr>
                <w:rFonts w:ascii="Times New Roman" w:hAnsi="Times New Roman" w:cs="Times New Roman"/>
                <w:sz w:val="20"/>
                <w:szCs w:val="20"/>
              </w:rPr>
              <w:t>(тыс. руб.)</w:t>
            </w:r>
          </w:p>
          <w:p w:rsidR="00481074" w:rsidRPr="00EF4A16" w:rsidRDefault="00481074" w:rsidP="00290AB2">
            <w:pPr>
              <w:spacing w:after="0" w:line="240" w:lineRule="auto"/>
              <w:jc w:val="center"/>
              <w:rPr>
                <w:rFonts w:ascii="Times New Roman" w:hAnsi="Times New Roman" w:cs="Times New Roman"/>
                <w:sz w:val="20"/>
                <w:szCs w:val="20"/>
                <w:lang w:eastAsia="ru-RU"/>
              </w:rPr>
            </w:pPr>
          </w:p>
        </w:tc>
      </w:tr>
      <w:tr w:rsidR="00975E94" w:rsidRPr="00975E94" w:rsidTr="00421D63">
        <w:trPr>
          <w:trHeight w:val="350"/>
        </w:trPr>
        <w:tc>
          <w:tcPr>
            <w:tcW w:w="5598" w:type="dxa"/>
            <w:shd w:val="clear" w:color="000000" w:fill="auto"/>
            <w:vAlign w:val="center"/>
          </w:tcPr>
          <w:p w:rsidR="00481074" w:rsidRPr="00EF4A16" w:rsidRDefault="00965B7E" w:rsidP="00290AB2">
            <w:pPr>
              <w:jc w:val="center"/>
              <w:rPr>
                <w:rFonts w:ascii="Times New Roman" w:hAnsi="Times New Roman" w:cs="Times New Roman"/>
                <w:sz w:val="20"/>
                <w:szCs w:val="20"/>
              </w:rPr>
            </w:pPr>
            <w:r w:rsidRPr="00EF4A16">
              <w:rPr>
                <w:rFonts w:ascii="Times New Roman" w:hAnsi="Times New Roman" w:cs="Times New Roman"/>
                <w:sz w:val="20"/>
                <w:szCs w:val="20"/>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w:t>
            </w:r>
            <w:r w:rsidR="005627B4" w:rsidRPr="00EF4A16">
              <w:rPr>
                <w:rFonts w:ascii="Times New Roman" w:hAnsi="Times New Roman" w:cs="Times New Roman"/>
                <w:sz w:val="20"/>
                <w:szCs w:val="20"/>
              </w:rPr>
              <w:t xml:space="preserve">униципальным долгом </w:t>
            </w:r>
            <w:r w:rsidRPr="00EF4A16">
              <w:rPr>
                <w:rFonts w:ascii="Times New Roman" w:hAnsi="Times New Roman" w:cs="Times New Roman"/>
                <w:sz w:val="20"/>
                <w:szCs w:val="20"/>
              </w:rPr>
              <w:t>»</w:t>
            </w:r>
          </w:p>
        </w:tc>
        <w:tc>
          <w:tcPr>
            <w:tcW w:w="1316" w:type="dxa"/>
            <w:shd w:val="clear" w:color="000000" w:fill="auto"/>
            <w:noWrap/>
            <w:vAlign w:val="center"/>
          </w:tcPr>
          <w:p w:rsidR="00481074" w:rsidRPr="00EF4A16" w:rsidRDefault="00965B7E" w:rsidP="00290AB2">
            <w:pPr>
              <w:jc w:val="center"/>
              <w:rPr>
                <w:rFonts w:ascii="Times New Roman" w:hAnsi="Times New Roman" w:cs="Times New Roman"/>
                <w:sz w:val="20"/>
                <w:szCs w:val="20"/>
              </w:rPr>
            </w:pPr>
            <w:r w:rsidRPr="00EF4A16">
              <w:rPr>
                <w:rFonts w:ascii="Times New Roman" w:hAnsi="Times New Roman" w:cs="Times New Roman"/>
                <w:sz w:val="20"/>
                <w:szCs w:val="20"/>
              </w:rPr>
              <w:t>0700000000</w:t>
            </w:r>
          </w:p>
        </w:tc>
        <w:tc>
          <w:tcPr>
            <w:tcW w:w="1465" w:type="dxa"/>
            <w:shd w:val="clear" w:color="000000" w:fill="FFFFFF"/>
            <w:noWrap/>
            <w:vAlign w:val="center"/>
          </w:tcPr>
          <w:p w:rsidR="00481074" w:rsidRPr="00EF4A16" w:rsidRDefault="005627B4" w:rsidP="00290AB2">
            <w:pPr>
              <w:jc w:val="center"/>
              <w:rPr>
                <w:rFonts w:ascii="Times New Roman" w:hAnsi="Times New Roman" w:cs="Times New Roman"/>
                <w:bCs/>
                <w:sz w:val="20"/>
                <w:szCs w:val="20"/>
              </w:rPr>
            </w:pPr>
            <w:r w:rsidRPr="00EF4A16">
              <w:rPr>
                <w:rFonts w:ascii="Times New Roman" w:hAnsi="Times New Roman" w:cs="Times New Roman"/>
                <w:bCs/>
                <w:sz w:val="20"/>
                <w:szCs w:val="20"/>
              </w:rPr>
              <w:t>80 011,1</w:t>
            </w:r>
          </w:p>
        </w:tc>
        <w:tc>
          <w:tcPr>
            <w:tcW w:w="1933" w:type="dxa"/>
            <w:shd w:val="clear" w:color="000000" w:fill="FFFFFF"/>
            <w:noWrap/>
            <w:vAlign w:val="center"/>
          </w:tcPr>
          <w:p w:rsidR="00481074" w:rsidRPr="00EF4A16" w:rsidRDefault="005627B4" w:rsidP="00290AB2">
            <w:pPr>
              <w:jc w:val="center"/>
              <w:rPr>
                <w:rFonts w:ascii="Times New Roman" w:hAnsi="Times New Roman" w:cs="Times New Roman"/>
                <w:bCs/>
                <w:sz w:val="20"/>
                <w:szCs w:val="20"/>
                <w:highlight w:val="yellow"/>
              </w:rPr>
            </w:pPr>
            <w:r w:rsidRPr="00EF4A16">
              <w:rPr>
                <w:rFonts w:ascii="Times New Roman" w:hAnsi="Times New Roman" w:cs="Times New Roman"/>
                <w:bCs/>
                <w:sz w:val="20"/>
                <w:szCs w:val="20"/>
              </w:rPr>
              <w:t>78 697,7</w:t>
            </w:r>
          </w:p>
        </w:tc>
      </w:tr>
      <w:tr w:rsidR="00975E94" w:rsidRPr="00975E94" w:rsidTr="00421D63">
        <w:trPr>
          <w:trHeight w:val="765"/>
        </w:trPr>
        <w:tc>
          <w:tcPr>
            <w:tcW w:w="5598" w:type="dxa"/>
            <w:shd w:val="clear" w:color="000000" w:fill="auto"/>
            <w:vAlign w:val="center"/>
          </w:tcPr>
          <w:p w:rsidR="00481074" w:rsidRPr="00EF4A16" w:rsidRDefault="00965B7E" w:rsidP="00290AB2">
            <w:pPr>
              <w:jc w:val="center"/>
              <w:outlineLvl w:val="0"/>
              <w:rPr>
                <w:rFonts w:ascii="Times New Roman" w:hAnsi="Times New Roman" w:cs="Times New Roman"/>
                <w:sz w:val="20"/>
                <w:szCs w:val="20"/>
              </w:rPr>
            </w:pPr>
            <w:r w:rsidRPr="00EF4A16">
              <w:rPr>
                <w:rFonts w:ascii="Times New Roman" w:hAnsi="Times New Roman" w:cs="Times New Roman"/>
                <w:sz w:val="20"/>
                <w:szCs w:val="20"/>
              </w:rPr>
              <w:t>Подпрограмма муниципальной программы «Обеспечение функционирования администрации муниципального образования»</w:t>
            </w:r>
          </w:p>
        </w:tc>
        <w:tc>
          <w:tcPr>
            <w:tcW w:w="1316" w:type="dxa"/>
            <w:shd w:val="clear" w:color="000000" w:fill="auto"/>
            <w:noWrap/>
            <w:vAlign w:val="center"/>
          </w:tcPr>
          <w:p w:rsidR="00481074" w:rsidRPr="00EF4A16" w:rsidRDefault="00965B7E" w:rsidP="00290AB2">
            <w:pPr>
              <w:jc w:val="center"/>
              <w:outlineLvl w:val="0"/>
              <w:rPr>
                <w:rFonts w:ascii="Times New Roman" w:hAnsi="Times New Roman" w:cs="Times New Roman"/>
                <w:sz w:val="20"/>
                <w:szCs w:val="20"/>
              </w:rPr>
            </w:pPr>
            <w:r w:rsidRPr="00EF4A16">
              <w:rPr>
                <w:rFonts w:ascii="Times New Roman" w:hAnsi="Times New Roman" w:cs="Times New Roman"/>
                <w:sz w:val="20"/>
                <w:szCs w:val="20"/>
              </w:rPr>
              <w:t>0710000000</w:t>
            </w:r>
          </w:p>
        </w:tc>
        <w:tc>
          <w:tcPr>
            <w:tcW w:w="1465" w:type="dxa"/>
            <w:shd w:val="clear" w:color="000000" w:fill="FFFFFF"/>
            <w:noWrap/>
            <w:vAlign w:val="center"/>
          </w:tcPr>
          <w:p w:rsidR="00481074" w:rsidRPr="00EF4A16" w:rsidRDefault="005627B4" w:rsidP="00290AB2">
            <w:pPr>
              <w:jc w:val="center"/>
              <w:outlineLvl w:val="0"/>
              <w:rPr>
                <w:rFonts w:ascii="Times New Roman" w:hAnsi="Times New Roman" w:cs="Times New Roman"/>
                <w:bCs/>
                <w:sz w:val="20"/>
                <w:szCs w:val="20"/>
              </w:rPr>
            </w:pPr>
            <w:r w:rsidRPr="00EF4A16">
              <w:rPr>
                <w:rFonts w:ascii="Times New Roman" w:hAnsi="Times New Roman" w:cs="Times New Roman"/>
                <w:bCs/>
                <w:sz w:val="20"/>
                <w:szCs w:val="20"/>
              </w:rPr>
              <w:t>69 632,8</w:t>
            </w:r>
          </w:p>
        </w:tc>
        <w:tc>
          <w:tcPr>
            <w:tcW w:w="1933" w:type="dxa"/>
            <w:shd w:val="clear" w:color="000000" w:fill="FFFFFF"/>
            <w:noWrap/>
            <w:vAlign w:val="center"/>
          </w:tcPr>
          <w:p w:rsidR="00481074" w:rsidRPr="00EF4A16" w:rsidRDefault="005627B4" w:rsidP="00290AB2">
            <w:pPr>
              <w:jc w:val="center"/>
              <w:outlineLvl w:val="0"/>
              <w:rPr>
                <w:rFonts w:ascii="Times New Roman" w:hAnsi="Times New Roman" w:cs="Times New Roman"/>
                <w:bCs/>
                <w:sz w:val="20"/>
                <w:szCs w:val="20"/>
                <w:highlight w:val="yellow"/>
              </w:rPr>
            </w:pPr>
            <w:r w:rsidRPr="00EF4A16">
              <w:rPr>
                <w:rFonts w:ascii="Times New Roman" w:hAnsi="Times New Roman" w:cs="Times New Roman"/>
                <w:bCs/>
                <w:sz w:val="20"/>
                <w:szCs w:val="20"/>
              </w:rPr>
              <w:t>68 476,4</w:t>
            </w:r>
          </w:p>
        </w:tc>
      </w:tr>
      <w:tr w:rsidR="00975E94" w:rsidRPr="00975E94" w:rsidTr="00421D63">
        <w:trPr>
          <w:trHeight w:val="476"/>
        </w:trPr>
        <w:tc>
          <w:tcPr>
            <w:tcW w:w="5598" w:type="dxa"/>
            <w:shd w:val="clear" w:color="000000" w:fill="auto"/>
            <w:vAlign w:val="center"/>
          </w:tcPr>
          <w:p w:rsidR="00481074" w:rsidRPr="00EF4A16" w:rsidRDefault="00965B7E" w:rsidP="00290AB2">
            <w:pPr>
              <w:jc w:val="center"/>
              <w:outlineLvl w:val="0"/>
              <w:rPr>
                <w:rFonts w:ascii="Times New Roman" w:hAnsi="Times New Roman" w:cs="Times New Roman"/>
                <w:sz w:val="20"/>
                <w:szCs w:val="20"/>
              </w:rPr>
            </w:pPr>
            <w:r w:rsidRPr="00EF4A16">
              <w:rPr>
                <w:rFonts w:ascii="Times New Roman" w:hAnsi="Times New Roman" w:cs="Times New Roman"/>
                <w:sz w:val="20"/>
                <w:szCs w:val="20"/>
              </w:rPr>
              <w:t>Подпрограмма муниципальной программы «Обеспечение общего порядка и противодействие коррупции»</w:t>
            </w:r>
          </w:p>
        </w:tc>
        <w:tc>
          <w:tcPr>
            <w:tcW w:w="1316" w:type="dxa"/>
            <w:shd w:val="clear" w:color="000000" w:fill="auto"/>
            <w:noWrap/>
            <w:vAlign w:val="center"/>
          </w:tcPr>
          <w:p w:rsidR="00481074" w:rsidRPr="00EF4A16" w:rsidRDefault="00965B7E" w:rsidP="00290AB2">
            <w:pPr>
              <w:jc w:val="center"/>
              <w:outlineLvl w:val="0"/>
              <w:rPr>
                <w:rFonts w:ascii="Times New Roman" w:hAnsi="Times New Roman" w:cs="Times New Roman"/>
                <w:sz w:val="20"/>
                <w:szCs w:val="20"/>
              </w:rPr>
            </w:pPr>
            <w:r w:rsidRPr="00EF4A16">
              <w:rPr>
                <w:rFonts w:ascii="Times New Roman" w:hAnsi="Times New Roman" w:cs="Times New Roman"/>
                <w:sz w:val="20"/>
                <w:szCs w:val="20"/>
              </w:rPr>
              <w:t>0720000000</w:t>
            </w:r>
          </w:p>
        </w:tc>
        <w:tc>
          <w:tcPr>
            <w:tcW w:w="1465" w:type="dxa"/>
            <w:shd w:val="clear" w:color="000000" w:fill="FFFFFF"/>
            <w:noWrap/>
            <w:vAlign w:val="center"/>
          </w:tcPr>
          <w:p w:rsidR="00481074" w:rsidRPr="00EF4A16" w:rsidRDefault="00965B7E" w:rsidP="00290AB2">
            <w:pPr>
              <w:jc w:val="center"/>
              <w:outlineLvl w:val="0"/>
              <w:rPr>
                <w:rFonts w:ascii="Times New Roman" w:hAnsi="Times New Roman" w:cs="Times New Roman"/>
                <w:bCs/>
                <w:sz w:val="20"/>
                <w:szCs w:val="20"/>
              </w:rPr>
            </w:pPr>
            <w:r w:rsidRPr="00EF4A16">
              <w:rPr>
                <w:rFonts w:ascii="Times New Roman" w:hAnsi="Times New Roman" w:cs="Times New Roman"/>
                <w:bCs/>
                <w:sz w:val="20"/>
                <w:szCs w:val="20"/>
              </w:rPr>
              <w:t>1,00</w:t>
            </w:r>
          </w:p>
        </w:tc>
        <w:tc>
          <w:tcPr>
            <w:tcW w:w="1933" w:type="dxa"/>
            <w:shd w:val="clear" w:color="000000" w:fill="FFFFFF"/>
            <w:noWrap/>
            <w:vAlign w:val="center"/>
          </w:tcPr>
          <w:p w:rsidR="00481074" w:rsidRPr="00EF4A16" w:rsidRDefault="00965B7E" w:rsidP="00290AB2">
            <w:pPr>
              <w:jc w:val="center"/>
              <w:outlineLvl w:val="0"/>
              <w:rPr>
                <w:rFonts w:ascii="Times New Roman" w:hAnsi="Times New Roman" w:cs="Times New Roman"/>
                <w:bCs/>
                <w:sz w:val="20"/>
                <w:szCs w:val="20"/>
                <w:highlight w:val="yellow"/>
              </w:rPr>
            </w:pPr>
            <w:r w:rsidRPr="00EF4A16">
              <w:rPr>
                <w:rFonts w:ascii="Times New Roman" w:hAnsi="Times New Roman" w:cs="Times New Roman"/>
                <w:bCs/>
                <w:sz w:val="20"/>
                <w:szCs w:val="20"/>
              </w:rPr>
              <w:t>0,00</w:t>
            </w:r>
          </w:p>
        </w:tc>
      </w:tr>
      <w:tr w:rsidR="00975E94" w:rsidRPr="00975E94" w:rsidTr="00421D63">
        <w:trPr>
          <w:trHeight w:val="1059"/>
        </w:trPr>
        <w:tc>
          <w:tcPr>
            <w:tcW w:w="5598" w:type="dxa"/>
            <w:shd w:val="clear" w:color="000000" w:fill="auto"/>
            <w:vAlign w:val="center"/>
          </w:tcPr>
          <w:p w:rsidR="00481074" w:rsidRPr="00EF4A16" w:rsidRDefault="00965B7E" w:rsidP="00290AB2">
            <w:pPr>
              <w:jc w:val="center"/>
              <w:outlineLvl w:val="0"/>
              <w:rPr>
                <w:rFonts w:ascii="Times New Roman" w:hAnsi="Times New Roman" w:cs="Times New Roman"/>
                <w:sz w:val="20"/>
                <w:szCs w:val="20"/>
              </w:rPr>
            </w:pPr>
            <w:r w:rsidRPr="00EF4A16">
              <w:rPr>
                <w:rFonts w:ascii="Times New Roman" w:hAnsi="Times New Roman" w:cs="Times New Roman"/>
                <w:sz w:val="20"/>
                <w:szCs w:val="20"/>
              </w:rPr>
              <w:t>Подпрограмма муниципальной программы «Совершенствование, развитие бюджетного процесса и управление муниципальным долгом»</w:t>
            </w:r>
          </w:p>
        </w:tc>
        <w:tc>
          <w:tcPr>
            <w:tcW w:w="1316" w:type="dxa"/>
            <w:shd w:val="clear" w:color="000000" w:fill="auto"/>
            <w:noWrap/>
            <w:vAlign w:val="center"/>
          </w:tcPr>
          <w:p w:rsidR="00481074" w:rsidRPr="00EF4A16" w:rsidRDefault="00965B7E" w:rsidP="00290AB2">
            <w:pPr>
              <w:jc w:val="center"/>
              <w:outlineLvl w:val="0"/>
              <w:rPr>
                <w:rFonts w:ascii="Times New Roman" w:hAnsi="Times New Roman" w:cs="Times New Roman"/>
                <w:sz w:val="20"/>
                <w:szCs w:val="20"/>
              </w:rPr>
            </w:pPr>
            <w:r w:rsidRPr="00EF4A16">
              <w:rPr>
                <w:rFonts w:ascii="Times New Roman" w:hAnsi="Times New Roman" w:cs="Times New Roman"/>
                <w:sz w:val="20"/>
                <w:szCs w:val="20"/>
              </w:rPr>
              <w:t>0730000000</w:t>
            </w:r>
          </w:p>
        </w:tc>
        <w:tc>
          <w:tcPr>
            <w:tcW w:w="1465" w:type="dxa"/>
            <w:shd w:val="clear" w:color="000000" w:fill="FFFFFF"/>
            <w:noWrap/>
            <w:vAlign w:val="center"/>
          </w:tcPr>
          <w:p w:rsidR="00481074" w:rsidRPr="00EF4A16" w:rsidRDefault="005627B4" w:rsidP="00290AB2">
            <w:pPr>
              <w:jc w:val="center"/>
              <w:outlineLvl w:val="0"/>
              <w:rPr>
                <w:rFonts w:ascii="Times New Roman" w:hAnsi="Times New Roman" w:cs="Times New Roman"/>
                <w:bCs/>
                <w:sz w:val="20"/>
                <w:szCs w:val="20"/>
              </w:rPr>
            </w:pPr>
            <w:r w:rsidRPr="00EF4A16">
              <w:rPr>
                <w:rFonts w:ascii="Times New Roman" w:hAnsi="Times New Roman" w:cs="Times New Roman"/>
                <w:bCs/>
                <w:sz w:val="20"/>
                <w:szCs w:val="20"/>
              </w:rPr>
              <w:t>3 498,0</w:t>
            </w:r>
          </w:p>
        </w:tc>
        <w:tc>
          <w:tcPr>
            <w:tcW w:w="1933" w:type="dxa"/>
            <w:shd w:val="clear" w:color="000000" w:fill="FFFFFF"/>
            <w:noWrap/>
            <w:vAlign w:val="center"/>
          </w:tcPr>
          <w:p w:rsidR="00481074" w:rsidRPr="00EF4A16" w:rsidRDefault="005627B4" w:rsidP="00290AB2">
            <w:pPr>
              <w:jc w:val="center"/>
              <w:outlineLvl w:val="0"/>
              <w:rPr>
                <w:rFonts w:ascii="Times New Roman" w:hAnsi="Times New Roman" w:cs="Times New Roman"/>
                <w:bCs/>
                <w:sz w:val="20"/>
                <w:szCs w:val="20"/>
                <w:highlight w:val="yellow"/>
              </w:rPr>
            </w:pPr>
            <w:r w:rsidRPr="00EF4A16">
              <w:rPr>
                <w:rFonts w:ascii="Times New Roman" w:hAnsi="Times New Roman" w:cs="Times New Roman"/>
                <w:bCs/>
                <w:sz w:val="20"/>
                <w:szCs w:val="20"/>
              </w:rPr>
              <w:t>3 496,6</w:t>
            </w:r>
          </w:p>
        </w:tc>
      </w:tr>
      <w:tr w:rsidR="00975E94" w:rsidRPr="00975E94" w:rsidTr="00421D63">
        <w:trPr>
          <w:trHeight w:val="652"/>
        </w:trPr>
        <w:tc>
          <w:tcPr>
            <w:tcW w:w="5598" w:type="dxa"/>
            <w:shd w:val="clear" w:color="000000" w:fill="auto"/>
            <w:vAlign w:val="center"/>
          </w:tcPr>
          <w:p w:rsidR="00481074" w:rsidRPr="00EF4A16" w:rsidRDefault="00965B7E" w:rsidP="00290AB2">
            <w:pPr>
              <w:jc w:val="center"/>
              <w:outlineLvl w:val="1"/>
              <w:rPr>
                <w:rFonts w:ascii="Times New Roman" w:hAnsi="Times New Roman" w:cs="Times New Roman"/>
                <w:sz w:val="20"/>
                <w:szCs w:val="20"/>
              </w:rPr>
            </w:pPr>
            <w:r w:rsidRPr="00EF4A16">
              <w:rPr>
                <w:rFonts w:ascii="Times New Roman" w:hAnsi="Times New Roman" w:cs="Times New Roman"/>
                <w:sz w:val="20"/>
                <w:szCs w:val="20"/>
              </w:rPr>
              <w:t>Подпрограмма муниципальной программы «Социальная поддержка граждан и реализация демографической политики в муниципальном образовании»</w:t>
            </w:r>
          </w:p>
        </w:tc>
        <w:tc>
          <w:tcPr>
            <w:tcW w:w="1316" w:type="dxa"/>
            <w:shd w:val="clear" w:color="000000" w:fill="auto"/>
            <w:noWrap/>
            <w:vAlign w:val="center"/>
          </w:tcPr>
          <w:p w:rsidR="00481074" w:rsidRPr="00EF4A16" w:rsidRDefault="00965B7E" w:rsidP="00290AB2">
            <w:pPr>
              <w:jc w:val="center"/>
              <w:outlineLvl w:val="1"/>
              <w:rPr>
                <w:rFonts w:ascii="Times New Roman" w:hAnsi="Times New Roman" w:cs="Times New Roman"/>
                <w:sz w:val="20"/>
                <w:szCs w:val="20"/>
              </w:rPr>
            </w:pPr>
            <w:r w:rsidRPr="00EF4A16">
              <w:rPr>
                <w:rFonts w:ascii="Times New Roman" w:hAnsi="Times New Roman" w:cs="Times New Roman"/>
                <w:sz w:val="20"/>
                <w:szCs w:val="20"/>
              </w:rPr>
              <w:t>0740000000</w:t>
            </w:r>
          </w:p>
        </w:tc>
        <w:tc>
          <w:tcPr>
            <w:tcW w:w="1465" w:type="dxa"/>
            <w:shd w:val="clear" w:color="000000" w:fill="FFFFFF"/>
            <w:noWrap/>
            <w:vAlign w:val="center"/>
          </w:tcPr>
          <w:p w:rsidR="00481074" w:rsidRPr="00EF4A16" w:rsidRDefault="005627B4" w:rsidP="00290AB2">
            <w:pPr>
              <w:jc w:val="center"/>
              <w:outlineLvl w:val="0"/>
              <w:rPr>
                <w:rFonts w:ascii="Times New Roman" w:hAnsi="Times New Roman" w:cs="Times New Roman"/>
                <w:bCs/>
                <w:sz w:val="20"/>
                <w:szCs w:val="20"/>
              </w:rPr>
            </w:pPr>
            <w:r w:rsidRPr="00EF4A16">
              <w:rPr>
                <w:rFonts w:ascii="Times New Roman" w:hAnsi="Times New Roman" w:cs="Times New Roman"/>
                <w:bCs/>
                <w:sz w:val="20"/>
                <w:szCs w:val="20"/>
              </w:rPr>
              <w:t>6 879,3</w:t>
            </w:r>
          </w:p>
        </w:tc>
        <w:tc>
          <w:tcPr>
            <w:tcW w:w="1933" w:type="dxa"/>
            <w:shd w:val="clear" w:color="000000" w:fill="FFFFFF"/>
            <w:noWrap/>
            <w:vAlign w:val="center"/>
          </w:tcPr>
          <w:p w:rsidR="00481074" w:rsidRPr="00EF4A16" w:rsidRDefault="005627B4" w:rsidP="00290AB2">
            <w:pPr>
              <w:jc w:val="center"/>
              <w:outlineLvl w:val="0"/>
              <w:rPr>
                <w:rFonts w:ascii="Times New Roman" w:hAnsi="Times New Roman" w:cs="Times New Roman"/>
                <w:bCs/>
                <w:sz w:val="20"/>
                <w:szCs w:val="20"/>
                <w:highlight w:val="yellow"/>
              </w:rPr>
            </w:pPr>
            <w:r w:rsidRPr="00EF4A16">
              <w:rPr>
                <w:rFonts w:ascii="Times New Roman" w:hAnsi="Times New Roman" w:cs="Times New Roman"/>
                <w:bCs/>
                <w:sz w:val="20"/>
                <w:szCs w:val="20"/>
              </w:rPr>
              <w:t>6 724,7</w:t>
            </w:r>
          </w:p>
        </w:tc>
      </w:tr>
    </w:tbl>
    <w:p w:rsidR="00481074" w:rsidRPr="00EF4A16" w:rsidRDefault="00965B7E" w:rsidP="00421D63">
      <w:pPr>
        <w:pStyle w:val="a3"/>
        <w:spacing w:line="276" w:lineRule="auto"/>
        <w:ind w:firstLine="567"/>
        <w:jc w:val="both"/>
        <w:rPr>
          <w:rFonts w:ascii="Times New Roman" w:hAnsi="Times New Roman" w:cs="Times New Roman"/>
          <w:sz w:val="26"/>
          <w:szCs w:val="26"/>
        </w:rPr>
      </w:pPr>
      <w:r w:rsidRPr="00EF4A16">
        <w:rPr>
          <w:rFonts w:ascii="Times New Roman" w:hAnsi="Times New Roman" w:cs="Times New Roman"/>
          <w:sz w:val="26"/>
          <w:szCs w:val="26"/>
        </w:rPr>
        <w:t>Кассовое</w:t>
      </w:r>
      <w:r w:rsidR="00F41A72" w:rsidRPr="00EF4A16">
        <w:rPr>
          <w:rFonts w:ascii="Times New Roman" w:hAnsi="Times New Roman" w:cs="Times New Roman"/>
          <w:sz w:val="26"/>
          <w:szCs w:val="26"/>
        </w:rPr>
        <w:t xml:space="preserve"> исполнен</w:t>
      </w:r>
      <w:r w:rsidR="00EF4A16" w:rsidRPr="00EF4A16">
        <w:rPr>
          <w:rFonts w:ascii="Times New Roman" w:hAnsi="Times New Roman" w:cs="Times New Roman"/>
          <w:sz w:val="26"/>
          <w:szCs w:val="26"/>
        </w:rPr>
        <w:t>ие за 2024</w:t>
      </w:r>
      <w:r w:rsidRPr="00EF4A16">
        <w:rPr>
          <w:rFonts w:ascii="Times New Roman" w:hAnsi="Times New Roman" w:cs="Times New Roman"/>
          <w:sz w:val="26"/>
          <w:szCs w:val="26"/>
        </w:rPr>
        <w:t xml:space="preserve"> год составило </w:t>
      </w:r>
      <w:r w:rsidR="00EF4A16" w:rsidRPr="00EF4A16">
        <w:rPr>
          <w:rFonts w:ascii="Times New Roman" w:hAnsi="Times New Roman" w:cs="Times New Roman"/>
          <w:bCs/>
          <w:sz w:val="26"/>
          <w:szCs w:val="26"/>
        </w:rPr>
        <w:t>78 697,7</w:t>
      </w:r>
      <w:r w:rsidRPr="00EF4A16">
        <w:rPr>
          <w:rFonts w:ascii="Times New Roman" w:hAnsi="Times New Roman" w:cs="Times New Roman"/>
          <w:bCs/>
          <w:sz w:val="26"/>
          <w:szCs w:val="26"/>
        </w:rPr>
        <w:t xml:space="preserve"> </w:t>
      </w:r>
      <w:r w:rsidR="00EF4A16" w:rsidRPr="00EF4A16">
        <w:rPr>
          <w:rFonts w:ascii="Times New Roman" w:hAnsi="Times New Roman" w:cs="Times New Roman"/>
          <w:sz w:val="26"/>
          <w:szCs w:val="26"/>
        </w:rPr>
        <w:t>тыс. руб. (98,3</w:t>
      </w:r>
      <w:r w:rsidRPr="00EF4A16">
        <w:rPr>
          <w:rFonts w:ascii="Times New Roman" w:hAnsi="Times New Roman" w:cs="Times New Roman"/>
          <w:sz w:val="26"/>
          <w:szCs w:val="26"/>
        </w:rPr>
        <w:t>%). Ответственным исполнителем является отдел бухгалтерского учета Администрации Псковского района.</w:t>
      </w:r>
    </w:p>
    <w:p w:rsidR="00481074" w:rsidRPr="00EF4A16" w:rsidRDefault="00EF4A16" w:rsidP="00421D63">
      <w:pPr>
        <w:pStyle w:val="a3"/>
        <w:spacing w:line="276" w:lineRule="auto"/>
        <w:ind w:firstLine="567"/>
        <w:jc w:val="both"/>
        <w:rPr>
          <w:rFonts w:ascii="Times New Roman" w:hAnsi="Times New Roman" w:cs="Times New Roman"/>
          <w:sz w:val="26"/>
          <w:szCs w:val="26"/>
        </w:rPr>
      </w:pPr>
      <w:r w:rsidRPr="00EF4A16">
        <w:rPr>
          <w:rFonts w:ascii="Times New Roman" w:hAnsi="Times New Roman" w:cs="Times New Roman"/>
          <w:sz w:val="26"/>
          <w:szCs w:val="26"/>
        </w:rPr>
        <w:t>За 2024</w:t>
      </w:r>
      <w:r w:rsidR="00965B7E" w:rsidRPr="00EF4A16">
        <w:rPr>
          <w:rFonts w:ascii="Times New Roman" w:hAnsi="Times New Roman" w:cs="Times New Roman"/>
          <w:sz w:val="26"/>
          <w:szCs w:val="26"/>
        </w:rPr>
        <w:t xml:space="preserve"> год успешно удалось решить следующие задачи муниципальной программы:</w:t>
      </w:r>
    </w:p>
    <w:p w:rsidR="00481074" w:rsidRPr="00EF4A16" w:rsidRDefault="00965B7E" w:rsidP="00421D63">
      <w:pPr>
        <w:pStyle w:val="a3"/>
        <w:spacing w:line="276" w:lineRule="auto"/>
        <w:ind w:firstLine="567"/>
        <w:jc w:val="both"/>
        <w:rPr>
          <w:rFonts w:ascii="Times New Roman" w:hAnsi="Times New Roman" w:cs="Times New Roman"/>
          <w:sz w:val="26"/>
          <w:szCs w:val="26"/>
          <w:lang w:eastAsia="ru-RU"/>
        </w:rPr>
      </w:pPr>
      <w:r w:rsidRPr="00EF4A16">
        <w:rPr>
          <w:rFonts w:ascii="Times New Roman" w:hAnsi="Times New Roman" w:cs="Times New Roman"/>
          <w:sz w:val="26"/>
          <w:szCs w:val="26"/>
          <w:lang w:eastAsia="ru-RU"/>
        </w:rPr>
        <w:t>- своевременное внесение изменений в нормативные акты в соответствии с федеральным законодательством;</w:t>
      </w:r>
    </w:p>
    <w:p w:rsidR="00481074" w:rsidRPr="00EF4A16" w:rsidRDefault="00965B7E" w:rsidP="00421D63">
      <w:pPr>
        <w:pStyle w:val="a3"/>
        <w:spacing w:line="276" w:lineRule="auto"/>
        <w:ind w:firstLine="567"/>
        <w:jc w:val="both"/>
        <w:rPr>
          <w:rFonts w:ascii="Times New Roman" w:hAnsi="Times New Roman" w:cs="Times New Roman"/>
          <w:sz w:val="26"/>
          <w:szCs w:val="26"/>
          <w:lang w:eastAsia="ru-RU"/>
        </w:rPr>
      </w:pPr>
      <w:r w:rsidRPr="00EF4A16">
        <w:rPr>
          <w:rFonts w:ascii="Times New Roman" w:hAnsi="Times New Roman" w:cs="Times New Roman"/>
          <w:sz w:val="26"/>
          <w:szCs w:val="26"/>
          <w:lang w:eastAsia="ru-RU"/>
        </w:rPr>
        <w:t>- своевременное формирование и принятие решения Собрания депутатов Псковского района о бюджете на текущий год и плановый период, исполнение бюджета и предоставление отчетов в Государственное финансовое управление Псковской области;</w:t>
      </w:r>
    </w:p>
    <w:p w:rsidR="00481074" w:rsidRPr="00EF4A16" w:rsidRDefault="00965B7E" w:rsidP="00421D63">
      <w:pPr>
        <w:pStyle w:val="a3"/>
        <w:spacing w:line="276" w:lineRule="auto"/>
        <w:ind w:firstLine="567"/>
        <w:jc w:val="both"/>
        <w:rPr>
          <w:rFonts w:ascii="Times New Roman" w:hAnsi="Times New Roman" w:cs="Times New Roman"/>
          <w:sz w:val="26"/>
          <w:szCs w:val="26"/>
          <w:lang w:eastAsia="ru-RU"/>
        </w:rPr>
      </w:pPr>
      <w:r w:rsidRPr="00EF4A16">
        <w:rPr>
          <w:rFonts w:ascii="Times New Roman" w:hAnsi="Times New Roman" w:cs="Times New Roman"/>
          <w:sz w:val="26"/>
          <w:szCs w:val="26"/>
          <w:lang w:eastAsia="ru-RU"/>
        </w:rPr>
        <w:t>- сохранность бюджетных средств, прозрачность и подотчетность операций сектора государственного управления, соблюдение единых стандартов осуществления кассовых операций;</w:t>
      </w:r>
    </w:p>
    <w:p w:rsidR="00481074" w:rsidRPr="00EF4A16" w:rsidRDefault="00965B7E" w:rsidP="00421D63">
      <w:pPr>
        <w:pStyle w:val="a3"/>
        <w:spacing w:line="276" w:lineRule="auto"/>
        <w:ind w:firstLine="567"/>
        <w:jc w:val="both"/>
        <w:rPr>
          <w:rFonts w:ascii="Times New Roman" w:hAnsi="Times New Roman" w:cs="Times New Roman"/>
          <w:sz w:val="26"/>
          <w:szCs w:val="26"/>
          <w:lang w:eastAsia="ru-RU"/>
        </w:rPr>
      </w:pPr>
      <w:r w:rsidRPr="00EF4A16">
        <w:rPr>
          <w:rFonts w:ascii="Times New Roman" w:hAnsi="Times New Roman" w:cs="Times New Roman"/>
          <w:sz w:val="26"/>
          <w:szCs w:val="26"/>
          <w:lang w:eastAsia="ru-RU"/>
        </w:rPr>
        <w:lastRenderedPageBreak/>
        <w:t>- соблюдение ограничений по объему муниципального долга Псковского района и расходам на его обслуживание, установленных федеральным законодательством, соблюдение сроков исполнения долговых обязательств; создание долгосрочного источника финансирования дефицита бюджета на экономически безопасном уровне.</w:t>
      </w:r>
    </w:p>
    <w:p w:rsidR="00481074" w:rsidRDefault="00965B7E" w:rsidP="00421D63">
      <w:pPr>
        <w:pStyle w:val="a3"/>
        <w:spacing w:line="276" w:lineRule="auto"/>
        <w:ind w:firstLine="567"/>
        <w:jc w:val="both"/>
        <w:rPr>
          <w:rFonts w:ascii="Times New Roman" w:hAnsi="Times New Roman" w:cs="Times New Roman"/>
          <w:sz w:val="26"/>
          <w:szCs w:val="26"/>
          <w:lang w:eastAsia="ru-RU"/>
        </w:rPr>
      </w:pPr>
      <w:r w:rsidRPr="00EF4A16">
        <w:rPr>
          <w:rFonts w:ascii="Times New Roman" w:hAnsi="Times New Roman" w:cs="Times New Roman"/>
          <w:sz w:val="26"/>
          <w:szCs w:val="26"/>
          <w:lang w:eastAsia="ru-RU"/>
        </w:rPr>
        <w:t xml:space="preserve">- создание условий для совершенствования системы межбюджетных отношений между </w:t>
      </w:r>
      <w:proofErr w:type="gramStart"/>
      <w:r w:rsidRPr="00EF4A16">
        <w:rPr>
          <w:rFonts w:ascii="Times New Roman" w:hAnsi="Times New Roman" w:cs="Times New Roman"/>
          <w:sz w:val="26"/>
          <w:szCs w:val="26"/>
          <w:lang w:eastAsia="ru-RU"/>
        </w:rPr>
        <w:t>областным</w:t>
      </w:r>
      <w:proofErr w:type="gramEnd"/>
      <w:r w:rsidRPr="00EF4A16">
        <w:rPr>
          <w:rFonts w:ascii="Times New Roman" w:hAnsi="Times New Roman" w:cs="Times New Roman"/>
          <w:sz w:val="26"/>
          <w:szCs w:val="26"/>
          <w:lang w:eastAsia="ru-RU"/>
        </w:rPr>
        <w:t xml:space="preserve"> и местными бюджетами, снижение риска несбалансированности бюджетов.</w:t>
      </w:r>
    </w:p>
    <w:p w:rsidR="000F47B5" w:rsidRDefault="000F47B5" w:rsidP="000F47B5">
      <w:pPr>
        <w:spacing w:after="0"/>
        <w:ind w:firstLine="709"/>
        <w:jc w:val="both"/>
        <w:rPr>
          <w:rFonts w:ascii="Times New Roman" w:hAnsi="Times New Roman"/>
          <w:sz w:val="26"/>
          <w:szCs w:val="26"/>
        </w:rPr>
      </w:pPr>
      <w:r>
        <w:rPr>
          <w:rFonts w:ascii="Times New Roman" w:hAnsi="Times New Roman"/>
          <w:sz w:val="26"/>
          <w:szCs w:val="26"/>
        </w:rPr>
        <w:t>В ходе реализации программы были достигнуты следующие показатели:</w:t>
      </w:r>
    </w:p>
    <w:p w:rsidR="000F47B5" w:rsidRDefault="000F47B5" w:rsidP="000F47B5">
      <w:pPr>
        <w:spacing w:after="0"/>
        <w:ind w:firstLine="45"/>
        <w:jc w:val="both"/>
        <w:rPr>
          <w:rFonts w:ascii="Times New Roman" w:hAnsi="Times New Roman"/>
          <w:sz w:val="26"/>
          <w:szCs w:val="26"/>
        </w:rPr>
      </w:pPr>
      <w:r>
        <w:rPr>
          <w:rFonts w:ascii="Times New Roman" w:hAnsi="Times New Roman"/>
          <w:sz w:val="26"/>
          <w:szCs w:val="26"/>
        </w:rPr>
        <w:t>- в рамках исполнения регионального законодательства были проиндексировано ежемесячное денежное вознаграждение муниципальных служащих Псковского района на 1,4 единицы;</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расширены и систематизированы антикоррупционные мероприятия;</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проводится постепенное переоснащение технической базы и оргтехники;</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муниципальные служащие направляются на переобучение и повышение квалификации;</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сохраняется программно-целевое планирование бюджета, что приводит к высокому % кассового исполнения и достижению эффективного использования финансов;</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эффективный подход к реализации программных мероприятий посредством торгов приводит к значительной экономии бюджетных средств;</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превышено фактическое поступление налоговых доходов над плановыми показателями;</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значительно превышен показатель нормативно-правовых актов обнародованных и опубликованных в СМИ, что повышает уровень информированности населения;</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проведены комплексно-кадастровые работы;</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привлечены средства федерального бюджета с целью приобретения жилых помещений для детей-сирот и детей, оставшихся без попечения родителей;</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 осуществлен первичный воинский учет с охватом всей территории Псковского района;</w:t>
      </w:r>
    </w:p>
    <w:p w:rsidR="000F47B5" w:rsidRDefault="000F47B5" w:rsidP="000F47B5">
      <w:pPr>
        <w:spacing w:after="0"/>
        <w:ind w:firstLine="567"/>
        <w:jc w:val="both"/>
        <w:rPr>
          <w:rFonts w:ascii="Times New Roman" w:hAnsi="Times New Roman"/>
          <w:sz w:val="26"/>
          <w:szCs w:val="26"/>
        </w:rPr>
      </w:pPr>
      <w:r>
        <w:rPr>
          <w:rFonts w:ascii="Times New Roman" w:hAnsi="Times New Roman"/>
          <w:sz w:val="26"/>
          <w:szCs w:val="26"/>
        </w:rPr>
        <w:t>улучшена грантовая система поощрений работников организаций  и предприятий, находящихся на территории Псковского района.</w:t>
      </w:r>
    </w:p>
    <w:p w:rsidR="000F47B5" w:rsidRPr="00EF4A16" w:rsidRDefault="000F47B5" w:rsidP="000F47B5">
      <w:pPr>
        <w:pStyle w:val="a3"/>
        <w:spacing w:line="276" w:lineRule="auto"/>
        <w:ind w:firstLine="567"/>
        <w:jc w:val="both"/>
        <w:rPr>
          <w:rFonts w:ascii="Times New Roman" w:hAnsi="Times New Roman" w:cs="Times New Roman"/>
          <w:sz w:val="26"/>
          <w:szCs w:val="26"/>
        </w:rPr>
      </w:pPr>
    </w:p>
    <w:p w:rsidR="00481074" w:rsidRPr="000F47B5" w:rsidRDefault="00481074" w:rsidP="000F47B5">
      <w:pPr>
        <w:pStyle w:val="a3"/>
        <w:jc w:val="both"/>
        <w:rPr>
          <w:rFonts w:ascii="Times New Roman" w:hAnsi="Times New Roman" w:cs="Times New Roman"/>
          <w:bCs/>
          <w:sz w:val="26"/>
          <w:szCs w:val="26"/>
        </w:rPr>
      </w:pPr>
    </w:p>
    <w:p w:rsidR="00481074" w:rsidRDefault="00965B7E">
      <w:pPr>
        <w:pStyle w:val="a3"/>
        <w:jc w:val="center"/>
        <w:rPr>
          <w:rFonts w:ascii="Times New Roman" w:hAnsi="Times New Roman" w:cs="Times New Roman"/>
          <w:b/>
          <w:bCs/>
          <w:sz w:val="26"/>
          <w:szCs w:val="26"/>
        </w:rPr>
      </w:pPr>
      <w:r w:rsidRPr="000F47B5">
        <w:rPr>
          <w:rFonts w:ascii="Times New Roman" w:hAnsi="Times New Roman" w:cs="Times New Roman"/>
          <w:b/>
          <w:bCs/>
          <w:sz w:val="26"/>
          <w:szCs w:val="26"/>
        </w:rPr>
        <w:t>Сведения о достижении значений целевых индикаторов муниципальной программы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Псковского района»</w:t>
      </w:r>
    </w:p>
    <w:p w:rsidR="00B9514B" w:rsidRPr="000F47B5" w:rsidRDefault="00B9514B">
      <w:pPr>
        <w:pStyle w:val="a3"/>
        <w:jc w:val="center"/>
        <w:rPr>
          <w:rFonts w:ascii="Times New Roman" w:hAnsi="Times New Roman" w:cs="Times New Roman"/>
          <w:b/>
          <w:bCs/>
          <w:sz w:val="26"/>
          <w:szCs w:val="26"/>
        </w:rPr>
      </w:pPr>
    </w:p>
    <w:p w:rsidR="00481074" w:rsidRPr="00B9514B" w:rsidRDefault="00B9514B" w:rsidP="00B9514B">
      <w:pPr>
        <w:pStyle w:val="a3"/>
        <w:jc w:val="right"/>
        <w:rPr>
          <w:rFonts w:ascii="Times New Roman" w:hAnsi="Times New Roman" w:cs="Times New Roman"/>
          <w:bCs/>
          <w:sz w:val="26"/>
          <w:szCs w:val="26"/>
        </w:rPr>
      </w:pPr>
      <w:r w:rsidRPr="00B9514B">
        <w:rPr>
          <w:rFonts w:ascii="Times New Roman" w:hAnsi="Times New Roman" w:cs="Times New Roman"/>
          <w:bCs/>
          <w:sz w:val="26"/>
          <w:szCs w:val="26"/>
        </w:rPr>
        <w:t>Таблица 1</w:t>
      </w:r>
    </w:p>
    <w:tbl>
      <w:tblPr>
        <w:tblW w:w="15127" w:type="dxa"/>
        <w:tblInd w:w="2" w:type="dxa"/>
        <w:tblLayout w:type="fixed"/>
        <w:tblCellMar>
          <w:left w:w="0" w:type="dxa"/>
          <w:right w:w="0" w:type="dxa"/>
        </w:tblCellMar>
        <w:tblLook w:val="0000" w:firstRow="0" w:lastRow="0" w:firstColumn="0" w:lastColumn="0" w:noHBand="0" w:noVBand="0"/>
      </w:tblPr>
      <w:tblGrid>
        <w:gridCol w:w="555"/>
        <w:gridCol w:w="3434"/>
        <w:gridCol w:w="900"/>
        <w:gridCol w:w="900"/>
        <w:gridCol w:w="1080"/>
        <w:gridCol w:w="1275"/>
        <w:gridCol w:w="19"/>
        <w:gridCol w:w="1910"/>
        <w:gridCol w:w="1643"/>
        <w:gridCol w:w="19"/>
        <w:gridCol w:w="3373"/>
        <w:gridCol w:w="19"/>
      </w:tblGrid>
      <w:tr w:rsidR="00975E94" w:rsidRPr="00975E94" w:rsidTr="00B905FD">
        <w:trPr>
          <w:gridAfter w:val="1"/>
          <w:wAfter w:w="19" w:type="dxa"/>
          <w:trHeight w:val="49"/>
          <w:tblHeader/>
        </w:trPr>
        <w:tc>
          <w:tcPr>
            <w:tcW w:w="555" w:type="dxa"/>
            <w:vMerge w:val="restart"/>
            <w:tcBorders>
              <w:top w:val="single" w:sz="8" w:space="0" w:color="000000"/>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 xml:space="preserve">№ </w:t>
            </w:r>
            <w:proofErr w:type="gramStart"/>
            <w:r w:rsidRPr="009A16D8">
              <w:rPr>
                <w:rFonts w:ascii="Times New Roman" w:hAnsi="Times New Roman" w:cs="Times New Roman"/>
                <w:sz w:val="20"/>
                <w:szCs w:val="20"/>
              </w:rPr>
              <w:t>п</w:t>
            </w:r>
            <w:proofErr w:type="gramEnd"/>
            <w:r w:rsidRPr="009A16D8">
              <w:rPr>
                <w:rFonts w:ascii="Times New Roman" w:hAnsi="Times New Roman" w:cs="Times New Roman"/>
                <w:sz w:val="20"/>
                <w:szCs w:val="20"/>
              </w:rPr>
              <w:t>/п</w:t>
            </w:r>
          </w:p>
        </w:tc>
        <w:tc>
          <w:tcPr>
            <w:tcW w:w="3434" w:type="dxa"/>
            <w:vMerge w:val="restart"/>
            <w:tcBorders>
              <w:top w:val="single" w:sz="8" w:space="0" w:color="000000"/>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Целевой показатель  (наименование)</w:t>
            </w:r>
          </w:p>
        </w:tc>
        <w:tc>
          <w:tcPr>
            <w:tcW w:w="900" w:type="dxa"/>
            <w:vMerge w:val="restart"/>
            <w:tcBorders>
              <w:top w:val="single" w:sz="8" w:space="0" w:color="000000"/>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Ед. измерения</w:t>
            </w:r>
          </w:p>
        </w:tc>
        <w:tc>
          <w:tcPr>
            <w:tcW w:w="5184" w:type="dxa"/>
            <w:gridSpan w:val="5"/>
            <w:tcBorders>
              <w:top w:val="single" w:sz="8" w:space="0" w:color="000000"/>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 xml:space="preserve">Значения целевых показателей </w:t>
            </w:r>
          </w:p>
        </w:tc>
        <w:tc>
          <w:tcPr>
            <w:tcW w:w="1643" w:type="dxa"/>
            <w:tcBorders>
              <w:left w:val="single" w:sz="8" w:space="0" w:color="000000"/>
            </w:tcBorders>
          </w:tcPr>
          <w:p w:rsidR="00481074" w:rsidRPr="00975E94" w:rsidRDefault="00481074">
            <w:pPr>
              <w:snapToGrid w:val="0"/>
              <w:rPr>
                <w:color w:val="FF0000"/>
                <w:sz w:val="20"/>
                <w:szCs w:val="20"/>
              </w:rPr>
            </w:pPr>
          </w:p>
        </w:tc>
        <w:tc>
          <w:tcPr>
            <w:tcW w:w="3392" w:type="dxa"/>
            <w:gridSpan w:val="2"/>
            <w:tcBorders>
              <w:left w:val="single" w:sz="8" w:space="0" w:color="000000"/>
            </w:tcBorders>
          </w:tcPr>
          <w:p w:rsidR="00481074" w:rsidRPr="00975E94" w:rsidRDefault="00481074">
            <w:pPr>
              <w:snapToGrid w:val="0"/>
              <w:rPr>
                <w:color w:val="FF0000"/>
              </w:rPr>
            </w:pPr>
          </w:p>
        </w:tc>
      </w:tr>
      <w:tr w:rsidR="00975E94" w:rsidRPr="00975E94" w:rsidTr="00B905FD">
        <w:trPr>
          <w:gridAfter w:val="1"/>
          <w:wAfter w:w="19" w:type="dxa"/>
          <w:trHeight w:val="606"/>
          <w:tblHeader/>
        </w:trPr>
        <w:tc>
          <w:tcPr>
            <w:tcW w:w="555" w:type="dxa"/>
            <w:vMerge/>
            <w:tcBorders>
              <w:left w:val="single" w:sz="8" w:space="0" w:color="000000"/>
              <w:bottom w:val="single" w:sz="8" w:space="0" w:color="000000"/>
            </w:tcBorders>
          </w:tcPr>
          <w:p w:rsidR="00481074" w:rsidRPr="009A16D8" w:rsidRDefault="00481074">
            <w:pPr>
              <w:widowControl w:val="0"/>
              <w:snapToGrid w:val="0"/>
              <w:jc w:val="center"/>
              <w:rPr>
                <w:rFonts w:ascii="Times New Roman" w:hAnsi="Times New Roman" w:cs="Times New Roman"/>
                <w:sz w:val="20"/>
                <w:szCs w:val="20"/>
              </w:rPr>
            </w:pPr>
          </w:p>
        </w:tc>
        <w:tc>
          <w:tcPr>
            <w:tcW w:w="3434" w:type="dxa"/>
            <w:vMerge/>
            <w:tcBorders>
              <w:left w:val="single" w:sz="8" w:space="0" w:color="000000"/>
              <w:bottom w:val="single" w:sz="8" w:space="0" w:color="000000"/>
            </w:tcBorders>
          </w:tcPr>
          <w:p w:rsidR="00481074" w:rsidRPr="009A16D8" w:rsidRDefault="00481074">
            <w:pPr>
              <w:widowControl w:val="0"/>
              <w:snapToGrid w:val="0"/>
              <w:jc w:val="center"/>
              <w:rPr>
                <w:rFonts w:ascii="Times New Roman" w:hAnsi="Times New Roman" w:cs="Times New Roman"/>
                <w:sz w:val="20"/>
                <w:szCs w:val="20"/>
              </w:rPr>
            </w:pPr>
          </w:p>
        </w:tc>
        <w:tc>
          <w:tcPr>
            <w:tcW w:w="900" w:type="dxa"/>
            <w:vMerge/>
            <w:tcBorders>
              <w:left w:val="single" w:sz="8" w:space="0" w:color="000000"/>
              <w:bottom w:val="single" w:sz="8" w:space="0" w:color="000000"/>
            </w:tcBorders>
          </w:tcPr>
          <w:p w:rsidR="00481074" w:rsidRPr="009A16D8" w:rsidRDefault="00481074">
            <w:pPr>
              <w:widowControl w:val="0"/>
              <w:snapToGrid w:val="0"/>
              <w:jc w:val="center"/>
              <w:rPr>
                <w:rFonts w:ascii="Times New Roman" w:hAnsi="Times New Roman" w:cs="Times New Roman"/>
                <w:sz w:val="20"/>
                <w:szCs w:val="20"/>
              </w:rPr>
            </w:pPr>
          </w:p>
        </w:tc>
        <w:tc>
          <w:tcPr>
            <w:tcW w:w="900" w:type="dxa"/>
            <w:tcBorders>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план</w:t>
            </w:r>
          </w:p>
        </w:tc>
        <w:tc>
          <w:tcPr>
            <w:tcW w:w="1080" w:type="dxa"/>
            <w:tcBorders>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факт</w:t>
            </w:r>
          </w:p>
          <w:p w:rsidR="00481074" w:rsidRPr="009A16D8" w:rsidRDefault="00481074">
            <w:pPr>
              <w:widowControl w:val="0"/>
              <w:snapToGrid w:val="0"/>
              <w:jc w:val="center"/>
              <w:rPr>
                <w:rFonts w:ascii="Times New Roman" w:hAnsi="Times New Roman" w:cs="Times New Roman"/>
                <w:sz w:val="20"/>
                <w:szCs w:val="20"/>
              </w:rPr>
            </w:pPr>
          </w:p>
        </w:tc>
        <w:tc>
          <w:tcPr>
            <w:tcW w:w="1294" w:type="dxa"/>
            <w:gridSpan w:val="2"/>
            <w:tcBorders>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 отклонения</w:t>
            </w:r>
          </w:p>
        </w:tc>
        <w:tc>
          <w:tcPr>
            <w:tcW w:w="1910" w:type="dxa"/>
            <w:tcBorders>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Причины отклонения</w:t>
            </w:r>
          </w:p>
        </w:tc>
        <w:tc>
          <w:tcPr>
            <w:tcW w:w="1643" w:type="dxa"/>
            <w:tcBorders>
              <w:left w:val="single" w:sz="8" w:space="0" w:color="000000"/>
            </w:tcBorders>
          </w:tcPr>
          <w:p w:rsidR="00481074" w:rsidRPr="00975E94" w:rsidRDefault="00481074">
            <w:pPr>
              <w:snapToGrid w:val="0"/>
              <w:rPr>
                <w:color w:val="FF0000"/>
                <w:sz w:val="20"/>
                <w:szCs w:val="20"/>
              </w:rPr>
            </w:pPr>
          </w:p>
        </w:tc>
        <w:tc>
          <w:tcPr>
            <w:tcW w:w="3392" w:type="dxa"/>
            <w:gridSpan w:val="2"/>
            <w:tcBorders>
              <w:left w:val="single" w:sz="8" w:space="0" w:color="000000"/>
            </w:tcBorders>
          </w:tcPr>
          <w:p w:rsidR="00481074" w:rsidRPr="00975E94" w:rsidRDefault="00481074">
            <w:pPr>
              <w:snapToGrid w:val="0"/>
              <w:rPr>
                <w:color w:val="FF0000"/>
              </w:rPr>
            </w:pPr>
          </w:p>
        </w:tc>
      </w:tr>
      <w:tr w:rsidR="00975E94" w:rsidRPr="00975E94" w:rsidTr="00B905FD">
        <w:trPr>
          <w:gridAfter w:val="1"/>
          <w:wAfter w:w="19" w:type="dxa"/>
          <w:tblHeader/>
        </w:trPr>
        <w:tc>
          <w:tcPr>
            <w:tcW w:w="10073" w:type="dxa"/>
            <w:gridSpan w:val="8"/>
            <w:tcBorders>
              <w:left w:val="single" w:sz="8" w:space="0" w:color="000000"/>
              <w:bottom w:val="single" w:sz="8" w:space="0" w:color="000000"/>
            </w:tcBorders>
          </w:tcPr>
          <w:p w:rsidR="00481074" w:rsidRPr="009A16D8" w:rsidRDefault="00965B7E">
            <w:pPr>
              <w:widowControl w:val="0"/>
              <w:snapToGrid w:val="0"/>
              <w:jc w:val="center"/>
              <w:rPr>
                <w:rFonts w:ascii="Times New Roman" w:hAnsi="Times New Roman" w:cs="Times New Roman"/>
                <w:b/>
                <w:bCs/>
                <w:sz w:val="20"/>
                <w:szCs w:val="20"/>
              </w:rPr>
            </w:pPr>
            <w:r w:rsidRPr="009A16D8">
              <w:rPr>
                <w:rFonts w:ascii="Times New Roman" w:hAnsi="Times New Roman" w:cs="Times New Roman"/>
                <w:b/>
                <w:bCs/>
                <w:sz w:val="20"/>
                <w:szCs w:val="20"/>
              </w:rPr>
              <w:lastRenderedPageBreak/>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1643" w:type="dxa"/>
            <w:tcBorders>
              <w:left w:val="single" w:sz="8" w:space="0" w:color="000000"/>
            </w:tcBorders>
          </w:tcPr>
          <w:p w:rsidR="00481074" w:rsidRPr="00975E94" w:rsidRDefault="00481074">
            <w:pPr>
              <w:snapToGrid w:val="0"/>
              <w:rPr>
                <w:color w:val="FF0000"/>
                <w:sz w:val="20"/>
                <w:szCs w:val="20"/>
              </w:rPr>
            </w:pPr>
          </w:p>
        </w:tc>
        <w:tc>
          <w:tcPr>
            <w:tcW w:w="3392" w:type="dxa"/>
            <w:gridSpan w:val="2"/>
            <w:tcBorders>
              <w:left w:val="single" w:sz="8" w:space="0" w:color="000000"/>
            </w:tcBorders>
          </w:tcPr>
          <w:p w:rsidR="00481074" w:rsidRPr="00975E94" w:rsidRDefault="00481074">
            <w:pPr>
              <w:snapToGrid w:val="0"/>
              <w:rPr>
                <w:color w:val="FF0000"/>
              </w:rPr>
            </w:pPr>
          </w:p>
        </w:tc>
      </w:tr>
      <w:tr w:rsidR="000F47B5" w:rsidRPr="00975E94" w:rsidTr="009A16D8">
        <w:trPr>
          <w:gridAfter w:val="1"/>
          <w:wAfter w:w="19" w:type="dxa"/>
          <w:trHeight w:val="177"/>
        </w:trPr>
        <w:tc>
          <w:tcPr>
            <w:tcW w:w="555"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1.</w:t>
            </w:r>
          </w:p>
        </w:tc>
        <w:tc>
          <w:tcPr>
            <w:tcW w:w="3434"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сюжетов в электронных СМИ</w:t>
            </w:r>
          </w:p>
        </w:tc>
        <w:tc>
          <w:tcPr>
            <w:tcW w:w="900"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proofErr w:type="spellStart"/>
            <w:proofErr w:type="gramStart"/>
            <w:r w:rsidRPr="009A16D8">
              <w:rPr>
                <w:rFonts w:ascii="Times New Roman" w:hAnsi="Times New Roman" w:cs="Times New Roman"/>
                <w:sz w:val="20"/>
                <w:szCs w:val="20"/>
              </w:rPr>
              <w:t>ед</w:t>
            </w:r>
            <w:proofErr w:type="spellEnd"/>
            <w:proofErr w:type="gramEnd"/>
          </w:p>
        </w:tc>
        <w:tc>
          <w:tcPr>
            <w:tcW w:w="90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7</w:t>
            </w:r>
          </w:p>
        </w:tc>
        <w:tc>
          <w:tcPr>
            <w:tcW w:w="108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17</w:t>
            </w:r>
          </w:p>
        </w:tc>
        <w:tc>
          <w:tcPr>
            <w:tcW w:w="1294" w:type="dxa"/>
            <w:gridSpan w:val="2"/>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142,8</w:t>
            </w:r>
          </w:p>
        </w:tc>
        <w:tc>
          <w:tcPr>
            <w:tcW w:w="1910" w:type="dxa"/>
            <w:tcBorders>
              <w:left w:val="single" w:sz="8" w:space="0" w:color="000000"/>
              <w:bottom w:val="single" w:sz="8" w:space="0" w:color="000000"/>
            </w:tcBorders>
          </w:tcPr>
          <w:p w:rsidR="000F47B5" w:rsidRPr="00A40C2D" w:rsidRDefault="000F47B5" w:rsidP="000F47B5">
            <w:pPr>
              <w:snapToGrid w:val="0"/>
              <w:jc w:val="center"/>
              <w:rPr>
                <w:rFonts w:ascii="Times New Roman" w:hAnsi="Times New Roman" w:cs="Times New Roman"/>
                <w:sz w:val="20"/>
                <w:szCs w:val="20"/>
              </w:rPr>
            </w:pPr>
          </w:p>
        </w:tc>
        <w:tc>
          <w:tcPr>
            <w:tcW w:w="1643" w:type="dxa"/>
            <w:tcBorders>
              <w:left w:val="single" w:sz="8" w:space="0" w:color="000000"/>
            </w:tcBorders>
          </w:tcPr>
          <w:p w:rsidR="000F47B5" w:rsidRPr="00975E94" w:rsidRDefault="000F47B5">
            <w:pPr>
              <w:snapToGrid w:val="0"/>
              <w:rPr>
                <w:color w:val="FF0000"/>
                <w:sz w:val="20"/>
                <w:szCs w:val="20"/>
              </w:rPr>
            </w:pPr>
          </w:p>
        </w:tc>
        <w:tc>
          <w:tcPr>
            <w:tcW w:w="3392" w:type="dxa"/>
            <w:gridSpan w:val="2"/>
            <w:tcBorders>
              <w:left w:val="single" w:sz="8" w:space="0" w:color="000000"/>
            </w:tcBorders>
          </w:tcPr>
          <w:p w:rsidR="000F47B5" w:rsidRPr="00975E94" w:rsidRDefault="000F47B5">
            <w:pPr>
              <w:snapToGrid w:val="0"/>
              <w:rPr>
                <w:color w:val="FF0000"/>
              </w:rPr>
            </w:pPr>
          </w:p>
        </w:tc>
      </w:tr>
      <w:tr w:rsidR="000F47B5" w:rsidRPr="00975E94" w:rsidTr="009A16D8">
        <w:trPr>
          <w:gridAfter w:val="1"/>
          <w:wAfter w:w="19" w:type="dxa"/>
          <w:trHeight w:val="180"/>
        </w:trPr>
        <w:tc>
          <w:tcPr>
            <w:tcW w:w="555"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2.</w:t>
            </w:r>
          </w:p>
        </w:tc>
        <w:tc>
          <w:tcPr>
            <w:tcW w:w="3434"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Численность муниципальных служащих</w:t>
            </w:r>
          </w:p>
        </w:tc>
        <w:tc>
          <w:tcPr>
            <w:tcW w:w="900"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чел.</w:t>
            </w:r>
          </w:p>
        </w:tc>
        <w:tc>
          <w:tcPr>
            <w:tcW w:w="90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60</w:t>
            </w:r>
          </w:p>
        </w:tc>
        <w:tc>
          <w:tcPr>
            <w:tcW w:w="108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60</w:t>
            </w:r>
          </w:p>
        </w:tc>
        <w:tc>
          <w:tcPr>
            <w:tcW w:w="1294" w:type="dxa"/>
            <w:gridSpan w:val="2"/>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100</w:t>
            </w:r>
          </w:p>
        </w:tc>
        <w:tc>
          <w:tcPr>
            <w:tcW w:w="1910" w:type="dxa"/>
            <w:tcBorders>
              <w:left w:val="single" w:sz="8" w:space="0" w:color="000000"/>
              <w:bottom w:val="single" w:sz="8" w:space="0" w:color="000000"/>
            </w:tcBorders>
          </w:tcPr>
          <w:p w:rsidR="000F47B5" w:rsidRPr="00A40C2D" w:rsidRDefault="000F47B5" w:rsidP="000F47B5">
            <w:pPr>
              <w:snapToGrid w:val="0"/>
              <w:jc w:val="center"/>
              <w:rPr>
                <w:rFonts w:ascii="Times New Roman" w:hAnsi="Times New Roman" w:cs="Times New Roman"/>
                <w:sz w:val="20"/>
                <w:szCs w:val="20"/>
              </w:rPr>
            </w:pPr>
            <w:r w:rsidRPr="00A40C2D">
              <w:rPr>
                <w:rFonts w:ascii="Times New Roman" w:hAnsi="Times New Roman" w:cs="Times New Roman"/>
                <w:sz w:val="20"/>
                <w:szCs w:val="20"/>
              </w:rPr>
              <w:t>Оптимизация структуры</w:t>
            </w:r>
          </w:p>
        </w:tc>
        <w:tc>
          <w:tcPr>
            <w:tcW w:w="1643" w:type="dxa"/>
            <w:tcBorders>
              <w:left w:val="single" w:sz="8" w:space="0" w:color="000000"/>
            </w:tcBorders>
          </w:tcPr>
          <w:p w:rsidR="000F47B5" w:rsidRPr="00975E94" w:rsidRDefault="000F47B5">
            <w:pPr>
              <w:snapToGrid w:val="0"/>
              <w:rPr>
                <w:color w:val="FF0000"/>
                <w:sz w:val="20"/>
                <w:szCs w:val="20"/>
              </w:rPr>
            </w:pPr>
          </w:p>
        </w:tc>
        <w:tc>
          <w:tcPr>
            <w:tcW w:w="3392" w:type="dxa"/>
            <w:gridSpan w:val="2"/>
            <w:tcBorders>
              <w:left w:val="single" w:sz="8" w:space="0" w:color="000000"/>
            </w:tcBorders>
          </w:tcPr>
          <w:p w:rsidR="000F47B5" w:rsidRPr="00975E94" w:rsidRDefault="000F47B5">
            <w:pPr>
              <w:snapToGrid w:val="0"/>
              <w:rPr>
                <w:color w:val="FF0000"/>
              </w:rPr>
            </w:pPr>
          </w:p>
        </w:tc>
      </w:tr>
      <w:tr w:rsidR="000F47B5" w:rsidRPr="00975E94" w:rsidTr="009A16D8">
        <w:trPr>
          <w:gridAfter w:val="1"/>
          <w:wAfter w:w="19" w:type="dxa"/>
          <w:trHeight w:val="272"/>
        </w:trPr>
        <w:tc>
          <w:tcPr>
            <w:tcW w:w="555"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3.</w:t>
            </w:r>
          </w:p>
        </w:tc>
        <w:tc>
          <w:tcPr>
            <w:tcW w:w="3434"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нормативно-правовых актов, подлежащих обнародованию и опубликованных в СМИ</w:t>
            </w:r>
          </w:p>
        </w:tc>
        <w:tc>
          <w:tcPr>
            <w:tcW w:w="900"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ед.</w:t>
            </w:r>
          </w:p>
        </w:tc>
        <w:tc>
          <w:tcPr>
            <w:tcW w:w="90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8</w:t>
            </w:r>
            <w:r w:rsidRPr="00A40C2D">
              <w:rPr>
                <w:rFonts w:ascii="Times New Roman" w:hAnsi="Times New Roman" w:cs="Times New Roman"/>
                <w:sz w:val="20"/>
                <w:szCs w:val="20"/>
              </w:rPr>
              <w:t>5</w:t>
            </w:r>
          </w:p>
        </w:tc>
        <w:tc>
          <w:tcPr>
            <w:tcW w:w="108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152</w:t>
            </w:r>
          </w:p>
        </w:tc>
        <w:tc>
          <w:tcPr>
            <w:tcW w:w="1294" w:type="dxa"/>
            <w:gridSpan w:val="2"/>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178,8</w:t>
            </w:r>
          </w:p>
        </w:tc>
        <w:tc>
          <w:tcPr>
            <w:tcW w:w="1910" w:type="dxa"/>
            <w:tcBorders>
              <w:left w:val="single" w:sz="8" w:space="0" w:color="000000"/>
              <w:bottom w:val="single" w:sz="8" w:space="0" w:color="000000"/>
            </w:tcBorders>
          </w:tcPr>
          <w:p w:rsidR="000F47B5" w:rsidRPr="00A40C2D" w:rsidRDefault="000F47B5" w:rsidP="000F47B5">
            <w:pPr>
              <w:snapToGrid w:val="0"/>
              <w:jc w:val="center"/>
              <w:rPr>
                <w:rFonts w:ascii="Times New Roman" w:hAnsi="Times New Roman" w:cs="Times New Roman"/>
                <w:sz w:val="20"/>
                <w:szCs w:val="20"/>
              </w:rPr>
            </w:pPr>
          </w:p>
        </w:tc>
        <w:tc>
          <w:tcPr>
            <w:tcW w:w="1643" w:type="dxa"/>
            <w:tcBorders>
              <w:left w:val="single" w:sz="8" w:space="0" w:color="000000"/>
            </w:tcBorders>
          </w:tcPr>
          <w:p w:rsidR="000F47B5" w:rsidRPr="00975E94" w:rsidRDefault="000F47B5">
            <w:pPr>
              <w:snapToGrid w:val="0"/>
              <w:rPr>
                <w:color w:val="FF0000"/>
                <w:sz w:val="20"/>
                <w:szCs w:val="20"/>
              </w:rPr>
            </w:pPr>
          </w:p>
        </w:tc>
        <w:tc>
          <w:tcPr>
            <w:tcW w:w="3392" w:type="dxa"/>
            <w:gridSpan w:val="2"/>
            <w:tcBorders>
              <w:left w:val="single" w:sz="8" w:space="0" w:color="000000"/>
            </w:tcBorders>
          </w:tcPr>
          <w:p w:rsidR="000F47B5" w:rsidRPr="00975E94" w:rsidRDefault="000F47B5">
            <w:pPr>
              <w:snapToGrid w:val="0"/>
              <w:rPr>
                <w:color w:val="FF0000"/>
              </w:rPr>
            </w:pPr>
          </w:p>
        </w:tc>
      </w:tr>
      <w:tr w:rsidR="000F47B5" w:rsidRPr="00975E94" w:rsidTr="009A16D8">
        <w:trPr>
          <w:gridAfter w:val="1"/>
          <w:wAfter w:w="19" w:type="dxa"/>
          <w:trHeight w:val="180"/>
        </w:trPr>
        <w:tc>
          <w:tcPr>
            <w:tcW w:w="555"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4.</w:t>
            </w:r>
          </w:p>
        </w:tc>
        <w:tc>
          <w:tcPr>
            <w:tcW w:w="3434"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проведенных антикоррупционных мероприятий</w:t>
            </w:r>
          </w:p>
        </w:tc>
        <w:tc>
          <w:tcPr>
            <w:tcW w:w="900"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proofErr w:type="spellStart"/>
            <w:proofErr w:type="gramStart"/>
            <w:r w:rsidRPr="009A16D8">
              <w:rPr>
                <w:rFonts w:ascii="Times New Roman" w:hAnsi="Times New Roman" w:cs="Times New Roman"/>
                <w:sz w:val="20"/>
                <w:szCs w:val="20"/>
              </w:rPr>
              <w:t>ед</w:t>
            </w:r>
            <w:proofErr w:type="spellEnd"/>
            <w:proofErr w:type="gramEnd"/>
          </w:p>
        </w:tc>
        <w:tc>
          <w:tcPr>
            <w:tcW w:w="90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108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1294" w:type="dxa"/>
            <w:gridSpan w:val="2"/>
            <w:tcBorders>
              <w:left w:val="single" w:sz="8" w:space="0" w:color="000000"/>
              <w:bottom w:val="single" w:sz="8" w:space="0" w:color="000000"/>
            </w:tcBorders>
            <w:vAlign w:val="center"/>
          </w:tcPr>
          <w:p w:rsidR="000F47B5"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w:t>
            </w:r>
            <w:r w:rsidR="000F47B5">
              <w:rPr>
                <w:rFonts w:ascii="Times New Roman" w:hAnsi="Times New Roman" w:cs="Times New Roman"/>
                <w:sz w:val="20"/>
                <w:szCs w:val="20"/>
              </w:rPr>
              <w:t>20,0</w:t>
            </w:r>
          </w:p>
        </w:tc>
        <w:tc>
          <w:tcPr>
            <w:tcW w:w="1910"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По мере необходимости</w:t>
            </w:r>
          </w:p>
        </w:tc>
        <w:tc>
          <w:tcPr>
            <w:tcW w:w="1643" w:type="dxa"/>
            <w:tcBorders>
              <w:left w:val="single" w:sz="8" w:space="0" w:color="000000"/>
            </w:tcBorders>
          </w:tcPr>
          <w:p w:rsidR="000F47B5" w:rsidRPr="00975E94" w:rsidRDefault="000F47B5">
            <w:pPr>
              <w:snapToGrid w:val="0"/>
              <w:rPr>
                <w:color w:val="FF0000"/>
                <w:sz w:val="20"/>
                <w:szCs w:val="20"/>
              </w:rPr>
            </w:pPr>
          </w:p>
        </w:tc>
        <w:tc>
          <w:tcPr>
            <w:tcW w:w="3392" w:type="dxa"/>
            <w:gridSpan w:val="2"/>
            <w:tcBorders>
              <w:left w:val="single" w:sz="8" w:space="0" w:color="000000"/>
            </w:tcBorders>
          </w:tcPr>
          <w:p w:rsidR="000F47B5" w:rsidRPr="00975E94" w:rsidRDefault="000F47B5">
            <w:pPr>
              <w:snapToGrid w:val="0"/>
              <w:rPr>
                <w:color w:val="FF0000"/>
              </w:rPr>
            </w:pPr>
          </w:p>
        </w:tc>
      </w:tr>
      <w:tr w:rsidR="000F47B5" w:rsidRPr="00975E94" w:rsidTr="009A16D8">
        <w:trPr>
          <w:gridAfter w:val="1"/>
          <w:wAfter w:w="19" w:type="dxa"/>
          <w:trHeight w:val="180"/>
        </w:trPr>
        <w:tc>
          <w:tcPr>
            <w:tcW w:w="555"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5.</w:t>
            </w:r>
          </w:p>
        </w:tc>
        <w:tc>
          <w:tcPr>
            <w:tcW w:w="3434"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размещенных на сайте  администрации муниципального образования отчетов о проведенных антикоррупционных мероприятиях</w:t>
            </w:r>
          </w:p>
        </w:tc>
        <w:tc>
          <w:tcPr>
            <w:tcW w:w="900"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proofErr w:type="spellStart"/>
            <w:proofErr w:type="gramStart"/>
            <w:r w:rsidRPr="009A16D8">
              <w:rPr>
                <w:rFonts w:ascii="Times New Roman" w:hAnsi="Times New Roman" w:cs="Times New Roman"/>
                <w:sz w:val="20"/>
                <w:szCs w:val="20"/>
              </w:rPr>
              <w:t>ед</w:t>
            </w:r>
            <w:proofErr w:type="spellEnd"/>
            <w:proofErr w:type="gramEnd"/>
          </w:p>
        </w:tc>
        <w:tc>
          <w:tcPr>
            <w:tcW w:w="90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108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1294" w:type="dxa"/>
            <w:gridSpan w:val="2"/>
            <w:tcBorders>
              <w:left w:val="single" w:sz="8" w:space="0" w:color="000000"/>
              <w:bottom w:val="single" w:sz="8" w:space="0" w:color="000000"/>
            </w:tcBorders>
            <w:vAlign w:val="center"/>
          </w:tcPr>
          <w:p w:rsidR="000F47B5"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w:t>
            </w:r>
            <w:r w:rsidR="000F47B5">
              <w:rPr>
                <w:rFonts w:ascii="Times New Roman" w:hAnsi="Times New Roman" w:cs="Times New Roman"/>
                <w:sz w:val="20"/>
                <w:szCs w:val="20"/>
              </w:rPr>
              <w:t>20,0</w:t>
            </w:r>
          </w:p>
        </w:tc>
        <w:tc>
          <w:tcPr>
            <w:tcW w:w="1910"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По мере необходимости</w:t>
            </w:r>
          </w:p>
        </w:tc>
        <w:tc>
          <w:tcPr>
            <w:tcW w:w="1643" w:type="dxa"/>
            <w:tcBorders>
              <w:left w:val="single" w:sz="8" w:space="0" w:color="000000"/>
            </w:tcBorders>
          </w:tcPr>
          <w:p w:rsidR="000F47B5" w:rsidRPr="00975E94" w:rsidRDefault="000F47B5">
            <w:pPr>
              <w:snapToGrid w:val="0"/>
              <w:rPr>
                <w:color w:val="FF0000"/>
                <w:sz w:val="20"/>
                <w:szCs w:val="20"/>
              </w:rPr>
            </w:pPr>
          </w:p>
        </w:tc>
        <w:tc>
          <w:tcPr>
            <w:tcW w:w="3392" w:type="dxa"/>
            <w:gridSpan w:val="2"/>
            <w:tcBorders>
              <w:left w:val="single" w:sz="8" w:space="0" w:color="000000"/>
            </w:tcBorders>
          </w:tcPr>
          <w:p w:rsidR="000F47B5" w:rsidRPr="00975E94" w:rsidRDefault="000F47B5">
            <w:pPr>
              <w:snapToGrid w:val="0"/>
              <w:rPr>
                <w:color w:val="FF0000"/>
              </w:rPr>
            </w:pPr>
          </w:p>
        </w:tc>
      </w:tr>
      <w:tr w:rsidR="000F47B5" w:rsidRPr="00975E94" w:rsidTr="009A16D8">
        <w:trPr>
          <w:gridAfter w:val="1"/>
          <w:wAfter w:w="19" w:type="dxa"/>
          <w:trHeight w:val="180"/>
        </w:trPr>
        <w:tc>
          <w:tcPr>
            <w:tcW w:w="555"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6.</w:t>
            </w:r>
          </w:p>
        </w:tc>
        <w:tc>
          <w:tcPr>
            <w:tcW w:w="3434"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Доля программных расходов бюджета, запланированных с использованием предельных объемов («потолков») расходов по каждой муниципальной программе</w:t>
            </w:r>
          </w:p>
        </w:tc>
        <w:tc>
          <w:tcPr>
            <w:tcW w:w="900" w:type="dxa"/>
            <w:tcBorders>
              <w:left w:val="single" w:sz="8" w:space="0" w:color="000000"/>
              <w:bottom w:val="single" w:sz="8" w:space="0" w:color="000000"/>
            </w:tcBorders>
            <w:vAlign w:val="center"/>
          </w:tcPr>
          <w:p w:rsidR="000F47B5" w:rsidRPr="009A16D8" w:rsidRDefault="000F47B5"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w:t>
            </w:r>
          </w:p>
        </w:tc>
        <w:tc>
          <w:tcPr>
            <w:tcW w:w="90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90</w:t>
            </w:r>
          </w:p>
        </w:tc>
        <w:tc>
          <w:tcPr>
            <w:tcW w:w="1080" w:type="dxa"/>
            <w:tcBorders>
              <w:left w:val="single" w:sz="8" w:space="0" w:color="000000"/>
              <w:bottom w:val="single" w:sz="8" w:space="0" w:color="000000"/>
            </w:tcBorders>
            <w:vAlign w:val="center"/>
          </w:tcPr>
          <w:p w:rsidR="000F47B5" w:rsidRPr="00A40C2D" w:rsidRDefault="000F47B5" w:rsidP="009A16D8">
            <w:pPr>
              <w:snapToGrid w:val="0"/>
              <w:jc w:val="center"/>
              <w:rPr>
                <w:rFonts w:ascii="Times New Roman" w:hAnsi="Times New Roman" w:cs="Times New Roman"/>
                <w:sz w:val="20"/>
                <w:szCs w:val="20"/>
              </w:rPr>
            </w:pPr>
            <w:r>
              <w:rPr>
                <w:rFonts w:ascii="Times New Roman" w:hAnsi="Times New Roman" w:cs="Times New Roman"/>
                <w:sz w:val="20"/>
                <w:szCs w:val="20"/>
              </w:rPr>
              <w:t>91</w:t>
            </w:r>
          </w:p>
        </w:tc>
        <w:tc>
          <w:tcPr>
            <w:tcW w:w="1294" w:type="dxa"/>
            <w:gridSpan w:val="2"/>
            <w:tcBorders>
              <w:left w:val="single" w:sz="8" w:space="0" w:color="000000"/>
              <w:bottom w:val="single" w:sz="8" w:space="0" w:color="000000"/>
            </w:tcBorders>
            <w:vAlign w:val="center"/>
          </w:tcPr>
          <w:p w:rsidR="000F47B5" w:rsidRPr="00A40C2D" w:rsidRDefault="009A16D8" w:rsidP="009A16D8">
            <w:pPr>
              <w:snapToGrid w:val="0"/>
              <w:ind w:right="188" w:hanging="19"/>
              <w:jc w:val="center"/>
              <w:rPr>
                <w:rFonts w:ascii="Times New Roman" w:hAnsi="Times New Roman" w:cs="Times New Roman"/>
                <w:sz w:val="20"/>
                <w:szCs w:val="20"/>
              </w:rPr>
            </w:pPr>
            <w:r>
              <w:rPr>
                <w:rFonts w:ascii="Times New Roman" w:hAnsi="Times New Roman" w:cs="Times New Roman"/>
                <w:sz w:val="20"/>
                <w:szCs w:val="20"/>
              </w:rPr>
              <w:t>101,1</w:t>
            </w:r>
          </w:p>
        </w:tc>
        <w:tc>
          <w:tcPr>
            <w:tcW w:w="1910" w:type="dxa"/>
            <w:tcBorders>
              <w:left w:val="single" w:sz="8" w:space="0" w:color="000000"/>
              <w:bottom w:val="single" w:sz="8" w:space="0" w:color="000000"/>
            </w:tcBorders>
            <w:vAlign w:val="center"/>
          </w:tcPr>
          <w:p w:rsidR="000F47B5" w:rsidRPr="00975E94" w:rsidRDefault="000F47B5" w:rsidP="00290AB2">
            <w:pPr>
              <w:snapToGrid w:val="0"/>
              <w:jc w:val="center"/>
              <w:rPr>
                <w:rFonts w:ascii="Times New Roman" w:hAnsi="Times New Roman" w:cs="Times New Roman"/>
                <w:color w:val="FF0000"/>
                <w:sz w:val="20"/>
                <w:szCs w:val="20"/>
              </w:rPr>
            </w:pPr>
          </w:p>
        </w:tc>
        <w:tc>
          <w:tcPr>
            <w:tcW w:w="1643" w:type="dxa"/>
            <w:tcBorders>
              <w:left w:val="single" w:sz="8" w:space="0" w:color="000000"/>
            </w:tcBorders>
          </w:tcPr>
          <w:p w:rsidR="000F47B5" w:rsidRPr="00975E94" w:rsidRDefault="000F47B5">
            <w:pPr>
              <w:snapToGrid w:val="0"/>
              <w:rPr>
                <w:color w:val="FF0000"/>
                <w:sz w:val="20"/>
                <w:szCs w:val="20"/>
              </w:rPr>
            </w:pPr>
          </w:p>
        </w:tc>
        <w:tc>
          <w:tcPr>
            <w:tcW w:w="3392" w:type="dxa"/>
            <w:gridSpan w:val="2"/>
            <w:tcBorders>
              <w:left w:val="single" w:sz="8" w:space="0" w:color="000000"/>
            </w:tcBorders>
          </w:tcPr>
          <w:p w:rsidR="000F47B5" w:rsidRPr="00975E94" w:rsidRDefault="000F47B5">
            <w:pPr>
              <w:snapToGrid w:val="0"/>
              <w:rPr>
                <w:color w:val="FF0000"/>
              </w:rPr>
            </w:pPr>
          </w:p>
        </w:tc>
      </w:tr>
      <w:tr w:rsidR="009A16D8" w:rsidRPr="00975E94" w:rsidTr="009A16D8">
        <w:trPr>
          <w:gridAfter w:val="1"/>
          <w:wAfter w:w="19" w:type="dxa"/>
          <w:trHeight w:val="180"/>
        </w:trPr>
        <w:tc>
          <w:tcPr>
            <w:tcW w:w="555"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7.</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Прирост доходной базы бюджета за счет местных налогов</w:t>
            </w:r>
          </w:p>
        </w:tc>
        <w:tc>
          <w:tcPr>
            <w:tcW w:w="900"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w:t>
            </w:r>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110</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134</w:t>
            </w:r>
          </w:p>
        </w:tc>
        <w:tc>
          <w:tcPr>
            <w:tcW w:w="1294"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121,8</w:t>
            </w:r>
          </w:p>
        </w:tc>
        <w:tc>
          <w:tcPr>
            <w:tcW w:w="1910" w:type="dxa"/>
            <w:tcBorders>
              <w:left w:val="single" w:sz="8" w:space="0" w:color="000000"/>
              <w:bottom w:val="single" w:sz="8" w:space="0" w:color="000000"/>
            </w:tcBorders>
          </w:tcPr>
          <w:p w:rsidR="009A16D8" w:rsidRPr="00A40C2D" w:rsidRDefault="009A16D8" w:rsidP="00AB1F84">
            <w:pPr>
              <w:snapToGrid w:val="0"/>
              <w:jc w:val="center"/>
              <w:rPr>
                <w:rFonts w:ascii="Times New Roman" w:hAnsi="Times New Roman" w:cs="Times New Roman"/>
                <w:sz w:val="20"/>
                <w:szCs w:val="20"/>
              </w:rPr>
            </w:pPr>
          </w:p>
        </w:tc>
        <w:tc>
          <w:tcPr>
            <w:tcW w:w="1643" w:type="dxa"/>
            <w:tcBorders>
              <w:left w:val="single" w:sz="8" w:space="0" w:color="000000"/>
            </w:tcBorders>
          </w:tcPr>
          <w:p w:rsidR="009A16D8" w:rsidRPr="00975E94" w:rsidRDefault="009A16D8">
            <w:pPr>
              <w:snapToGrid w:val="0"/>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A16D8" w:rsidRPr="00975E94" w:rsidTr="009A16D8">
        <w:trPr>
          <w:gridAfter w:val="1"/>
          <w:wAfter w:w="19" w:type="dxa"/>
          <w:trHeight w:val="180"/>
        </w:trPr>
        <w:tc>
          <w:tcPr>
            <w:tcW w:w="555"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8.</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Число лиц, получивших необходимые меры социальной поддержки от общего числа обратившихся, имеющих право на получение данных мероприятий</w:t>
            </w:r>
          </w:p>
        </w:tc>
        <w:tc>
          <w:tcPr>
            <w:tcW w:w="900"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чел</w:t>
            </w:r>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15</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1294"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73,3</w:t>
            </w:r>
          </w:p>
        </w:tc>
        <w:tc>
          <w:tcPr>
            <w:tcW w:w="1910" w:type="dxa"/>
            <w:tcBorders>
              <w:left w:val="single" w:sz="8" w:space="0" w:color="000000"/>
              <w:bottom w:val="single" w:sz="8" w:space="0" w:color="000000"/>
            </w:tcBorders>
          </w:tcPr>
          <w:p w:rsidR="009A16D8" w:rsidRPr="00A40C2D" w:rsidRDefault="009A16D8" w:rsidP="00AB1F84">
            <w:pPr>
              <w:snapToGrid w:val="0"/>
              <w:jc w:val="center"/>
              <w:rPr>
                <w:rFonts w:ascii="Times New Roman" w:hAnsi="Times New Roman" w:cs="Times New Roman"/>
                <w:sz w:val="20"/>
                <w:szCs w:val="20"/>
              </w:rPr>
            </w:pPr>
            <w:r w:rsidRPr="00A40C2D">
              <w:rPr>
                <w:rFonts w:ascii="Times New Roman" w:hAnsi="Times New Roman" w:cs="Times New Roman"/>
                <w:sz w:val="20"/>
                <w:szCs w:val="20"/>
              </w:rPr>
              <w:t xml:space="preserve">По количеству </w:t>
            </w:r>
            <w:proofErr w:type="gramStart"/>
            <w:r w:rsidRPr="00A40C2D">
              <w:rPr>
                <w:rFonts w:ascii="Times New Roman" w:hAnsi="Times New Roman" w:cs="Times New Roman"/>
                <w:sz w:val="20"/>
                <w:szCs w:val="20"/>
              </w:rPr>
              <w:t>обратившихся</w:t>
            </w:r>
            <w:proofErr w:type="gramEnd"/>
          </w:p>
        </w:tc>
        <w:tc>
          <w:tcPr>
            <w:tcW w:w="1643" w:type="dxa"/>
            <w:tcBorders>
              <w:left w:val="single" w:sz="8" w:space="0" w:color="000000"/>
            </w:tcBorders>
          </w:tcPr>
          <w:p w:rsidR="009A16D8" w:rsidRPr="00975E94" w:rsidRDefault="009A16D8">
            <w:pPr>
              <w:snapToGrid w:val="0"/>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A16D8" w:rsidRPr="00975E94" w:rsidTr="009A16D8">
        <w:trPr>
          <w:gridAfter w:val="1"/>
          <w:wAfter w:w="19" w:type="dxa"/>
          <w:trHeight w:val="180"/>
        </w:trPr>
        <w:tc>
          <w:tcPr>
            <w:tcW w:w="555"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9</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участников Великой Отечественной войны, получивших единовременную материальную помощь ко дню Победы и по случаю дня рождения</w:t>
            </w:r>
          </w:p>
        </w:tc>
        <w:tc>
          <w:tcPr>
            <w:tcW w:w="900"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чел</w:t>
            </w:r>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250</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249</w:t>
            </w:r>
          </w:p>
        </w:tc>
        <w:tc>
          <w:tcPr>
            <w:tcW w:w="1294"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99,6</w:t>
            </w:r>
          </w:p>
        </w:tc>
        <w:tc>
          <w:tcPr>
            <w:tcW w:w="191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По факту получателей</w:t>
            </w:r>
          </w:p>
        </w:tc>
        <w:tc>
          <w:tcPr>
            <w:tcW w:w="1643" w:type="dxa"/>
            <w:tcBorders>
              <w:left w:val="single" w:sz="8"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A16D8" w:rsidRPr="00975E94" w:rsidTr="009A16D8">
        <w:trPr>
          <w:gridAfter w:val="1"/>
          <w:wAfter w:w="19" w:type="dxa"/>
          <w:trHeight w:val="180"/>
        </w:trPr>
        <w:tc>
          <w:tcPr>
            <w:tcW w:w="555"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10.</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Доля исполнения муниципальных функций в рамках полномочий муниципального образования от числа возложенных</w:t>
            </w:r>
          </w:p>
        </w:tc>
        <w:tc>
          <w:tcPr>
            <w:tcW w:w="900"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w:t>
            </w:r>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100</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100</w:t>
            </w:r>
          </w:p>
        </w:tc>
        <w:tc>
          <w:tcPr>
            <w:tcW w:w="1294"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100</w:t>
            </w:r>
          </w:p>
        </w:tc>
        <w:tc>
          <w:tcPr>
            <w:tcW w:w="191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p>
        </w:tc>
        <w:tc>
          <w:tcPr>
            <w:tcW w:w="1643" w:type="dxa"/>
            <w:tcBorders>
              <w:left w:val="single" w:sz="8"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75E94" w:rsidRPr="00975E94" w:rsidTr="009A16D8">
        <w:trPr>
          <w:gridAfter w:val="1"/>
          <w:wAfter w:w="19" w:type="dxa"/>
        </w:trPr>
        <w:tc>
          <w:tcPr>
            <w:tcW w:w="10073" w:type="dxa"/>
            <w:gridSpan w:val="8"/>
            <w:tcBorders>
              <w:left w:val="single" w:sz="8" w:space="0" w:color="000000"/>
              <w:bottom w:val="single" w:sz="8" w:space="0" w:color="000000"/>
            </w:tcBorders>
            <w:vAlign w:val="center"/>
          </w:tcPr>
          <w:p w:rsidR="00481074" w:rsidRPr="009A16D8" w:rsidRDefault="00965B7E" w:rsidP="009A16D8">
            <w:pPr>
              <w:widowControl w:val="0"/>
              <w:snapToGrid w:val="0"/>
              <w:jc w:val="center"/>
              <w:rPr>
                <w:rFonts w:ascii="Times New Roman" w:hAnsi="Times New Roman" w:cs="Times New Roman"/>
                <w:b/>
                <w:bCs/>
                <w:sz w:val="20"/>
                <w:szCs w:val="20"/>
              </w:rPr>
            </w:pPr>
            <w:r w:rsidRPr="009A16D8">
              <w:rPr>
                <w:rFonts w:ascii="Times New Roman" w:hAnsi="Times New Roman" w:cs="Times New Roman"/>
                <w:b/>
                <w:bCs/>
                <w:sz w:val="20"/>
                <w:szCs w:val="20"/>
              </w:rPr>
              <w:t>Подпрограмма 1«Обеспечение функционирования администрации муниципального образования»</w:t>
            </w:r>
          </w:p>
        </w:tc>
        <w:tc>
          <w:tcPr>
            <w:tcW w:w="1643" w:type="dxa"/>
            <w:tcBorders>
              <w:left w:val="single" w:sz="8" w:space="0" w:color="000000"/>
            </w:tcBorders>
            <w:vAlign w:val="center"/>
          </w:tcPr>
          <w:p w:rsidR="00481074" w:rsidRPr="00975E94" w:rsidRDefault="00481074"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481074" w:rsidRPr="00975E94" w:rsidRDefault="00481074">
            <w:pPr>
              <w:snapToGrid w:val="0"/>
              <w:rPr>
                <w:color w:val="FF0000"/>
              </w:rPr>
            </w:pPr>
          </w:p>
        </w:tc>
      </w:tr>
      <w:tr w:rsidR="009A16D8" w:rsidRPr="00975E94" w:rsidTr="009A16D8">
        <w:trPr>
          <w:gridAfter w:val="1"/>
          <w:wAfter w:w="19" w:type="dxa"/>
        </w:trPr>
        <w:tc>
          <w:tcPr>
            <w:tcW w:w="555"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1.1</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сюжетов в электронных СМИ</w:t>
            </w:r>
          </w:p>
        </w:tc>
        <w:tc>
          <w:tcPr>
            <w:tcW w:w="900" w:type="dxa"/>
            <w:tcBorders>
              <w:left w:val="single" w:sz="8" w:space="0" w:color="000000"/>
              <w:bottom w:val="single" w:sz="8" w:space="0" w:color="000000"/>
            </w:tcBorders>
          </w:tcPr>
          <w:p w:rsidR="009A16D8" w:rsidRPr="00A40C2D" w:rsidRDefault="009A16D8" w:rsidP="00AB1F84">
            <w:pPr>
              <w:snapToGrid w:val="0"/>
              <w:jc w:val="center"/>
              <w:rPr>
                <w:rFonts w:ascii="Times New Roman" w:hAnsi="Times New Roman" w:cs="Times New Roman"/>
                <w:sz w:val="20"/>
                <w:szCs w:val="20"/>
              </w:rPr>
            </w:pPr>
            <w:proofErr w:type="spellStart"/>
            <w:proofErr w:type="gramStart"/>
            <w:r w:rsidRPr="00A40C2D">
              <w:rPr>
                <w:rFonts w:ascii="Times New Roman" w:hAnsi="Times New Roman" w:cs="Times New Roman"/>
                <w:sz w:val="20"/>
                <w:szCs w:val="20"/>
              </w:rPr>
              <w:t>ед</w:t>
            </w:r>
            <w:proofErr w:type="spellEnd"/>
            <w:proofErr w:type="gramEnd"/>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7</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17</w:t>
            </w:r>
          </w:p>
        </w:tc>
        <w:tc>
          <w:tcPr>
            <w:tcW w:w="1275"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142,8</w:t>
            </w:r>
          </w:p>
        </w:tc>
        <w:tc>
          <w:tcPr>
            <w:tcW w:w="1929"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p>
        </w:tc>
        <w:tc>
          <w:tcPr>
            <w:tcW w:w="1643" w:type="dxa"/>
            <w:tcBorders>
              <w:left w:val="single" w:sz="8"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A16D8" w:rsidRPr="00975E94" w:rsidTr="009A16D8">
        <w:trPr>
          <w:gridAfter w:val="1"/>
          <w:wAfter w:w="19" w:type="dxa"/>
        </w:trPr>
        <w:tc>
          <w:tcPr>
            <w:tcW w:w="555"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1.2.</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Численность муниципальных служащих</w:t>
            </w:r>
          </w:p>
        </w:tc>
        <w:tc>
          <w:tcPr>
            <w:tcW w:w="900" w:type="dxa"/>
            <w:tcBorders>
              <w:left w:val="single" w:sz="8" w:space="0" w:color="000000"/>
              <w:bottom w:val="single" w:sz="8" w:space="0" w:color="000000"/>
            </w:tcBorders>
          </w:tcPr>
          <w:p w:rsidR="009A16D8" w:rsidRPr="00A40C2D" w:rsidRDefault="009A16D8" w:rsidP="00AB1F84">
            <w:pPr>
              <w:snapToGrid w:val="0"/>
              <w:jc w:val="center"/>
              <w:rPr>
                <w:rFonts w:ascii="Times New Roman" w:hAnsi="Times New Roman" w:cs="Times New Roman"/>
                <w:sz w:val="20"/>
                <w:szCs w:val="20"/>
              </w:rPr>
            </w:pPr>
            <w:r w:rsidRPr="00A40C2D">
              <w:rPr>
                <w:rFonts w:ascii="Times New Roman" w:hAnsi="Times New Roman" w:cs="Times New Roman"/>
                <w:sz w:val="20"/>
                <w:szCs w:val="20"/>
              </w:rPr>
              <w:t>чел.</w:t>
            </w:r>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60</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60</w:t>
            </w:r>
          </w:p>
        </w:tc>
        <w:tc>
          <w:tcPr>
            <w:tcW w:w="1275"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100</w:t>
            </w:r>
          </w:p>
        </w:tc>
        <w:tc>
          <w:tcPr>
            <w:tcW w:w="1929"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Оптимизация структуры</w:t>
            </w:r>
          </w:p>
        </w:tc>
        <w:tc>
          <w:tcPr>
            <w:tcW w:w="1643" w:type="dxa"/>
            <w:tcBorders>
              <w:left w:val="single" w:sz="8"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A16D8" w:rsidRPr="00975E94" w:rsidTr="009A16D8">
        <w:trPr>
          <w:gridAfter w:val="1"/>
          <w:wAfter w:w="19" w:type="dxa"/>
        </w:trPr>
        <w:tc>
          <w:tcPr>
            <w:tcW w:w="555"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1.3.</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нормативно-правовых актов, подлежащих обнародованию и опубликованных в СМИ</w:t>
            </w:r>
          </w:p>
        </w:tc>
        <w:tc>
          <w:tcPr>
            <w:tcW w:w="900" w:type="dxa"/>
            <w:tcBorders>
              <w:left w:val="single" w:sz="8" w:space="0" w:color="000000"/>
              <w:bottom w:val="single" w:sz="8" w:space="0" w:color="000000"/>
            </w:tcBorders>
          </w:tcPr>
          <w:p w:rsidR="009A16D8" w:rsidRPr="00A40C2D" w:rsidRDefault="009A16D8" w:rsidP="00AB1F84">
            <w:pPr>
              <w:snapToGrid w:val="0"/>
              <w:jc w:val="center"/>
              <w:rPr>
                <w:rFonts w:ascii="Times New Roman" w:hAnsi="Times New Roman" w:cs="Times New Roman"/>
                <w:sz w:val="20"/>
                <w:szCs w:val="20"/>
              </w:rPr>
            </w:pPr>
            <w:r w:rsidRPr="00A40C2D">
              <w:rPr>
                <w:rFonts w:ascii="Times New Roman" w:hAnsi="Times New Roman" w:cs="Times New Roman"/>
                <w:sz w:val="20"/>
                <w:szCs w:val="20"/>
              </w:rPr>
              <w:t>ед.</w:t>
            </w:r>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85</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152</w:t>
            </w:r>
          </w:p>
        </w:tc>
        <w:tc>
          <w:tcPr>
            <w:tcW w:w="1275"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178,8</w:t>
            </w:r>
          </w:p>
        </w:tc>
        <w:tc>
          <w:tcPr>
            <w:tcW w:w="1929"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p>
        </w:tc>
        <w:tc>
          <w:tcPr>
            <w:tcW w:w="1643" w:type="dxa"/>
            <w:tcBorders>
              <w:left w:val="single" w:sz="8"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75E94" w:rsidRPr="00975E94" w:rsidTr="009A16D8">
        <w:trPr>
          <w:gridAfter w:val="1"/>
          <w:wAfter w:w="19" w:type="dxa"/>
        </w:trPr>
        <w:tc>
          <w:tcPr>
            <w:tcW w:w="10073" w:type="dxa"/>
            <w:gridSpan w:val="8"/>
            <w:tcBorders>
              <w:left w:val="single" w:sz="8" w:space="0" w:color="000000"/>
              <w:bottom w:val="single" w:sz="8" w:space="0" w:color="000000"/>
            </w:tcBorders>
            <w:vAlign w:val="center"/>
          </w:tcPr>
          <w:p w:rsidR="00481074" w:rsidRPr="009A16D8" w:rsidRDefault="00965B7E" w:rsidP="009A16D8">
            <w:pPr>
              <w:widowControl w:val="0"/>
              <w:snapToGrid w:val="0"/>
              <w:jc w:val="center"/>
              <w:rPr>
                <w:rFonts w:ascii="Times New Roman" w:hAnsi="Times New Roman" w:cs="Times New Roman"/>
                <w:b/>
                <w:bCs/>
                <w:sz w:val="20"/>
                <w:szCs w:val="20"/>
              </w:rPr>
            </w:pPr>
            <w:r w:rsidRPr="009A16D8">
              <w:rPr>
                <w:rFonts w:ascii="Times New Roman" w:hAnsi="Times New Roman" w:cs="Times New Roman"/>
                <w:b/>
                <w:bCs/>
                <w:sz w:val="20"/>
                <w:szCs w:val="20"/>
              </w:rPr>
              <w:lastRenderedPageBreak/>
              <w:t>Подпрограмма 2 «Обеспечение общего порядка и противодействие коррупции»</w:t>
            </w:r>
          </w:p>
        </w:tc>
        <w:tc>
          <w:tcPr>
            <w:tcW w:w="1643" w:type="dxa"/>
            <w:tcBorders>
              <w:left w:val="single" w:sz="8" w:space="0" w:color="000000"/>
            </w:tcBorders>
            <w:vAlign w:val="center"/>
          </w:tcPr>
          <w:p w:rsidR="00481074" w:rsidRPr="00975E94" w:rsidRDefault="00481074"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481074" w:rsidRPr="00975E94" w:rsidRDefault="00481074">
            <w:pPr>
              <w:snapToGrid w:val="0"/>
              <w:rPr>
                <w:color w:val="FF0000"/>
              </w:rPr>
            </w:pPr>
          </w:p>
        </w:tc>
      </w:tr>
      <w:tr w:rsidR="009A16D8" w:rsidRPr="00975E94" w:rsidTr="009A16D8">
        <w:tc>
          <w:tcPr>
            <w:tcW w:w="555"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2.1</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проведенных антикоррупционных мероприятий</w:t>
            </w:r>
          </w:p>
        </w:tc>
        <w:tc>
          <w:tcPr>
            <w:tcW w:w="900"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ед.</w:t>
            </w:r>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1294"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120,0</w:t>
            </w:r>
          </w:p>
        </w:tc>
        <w:tc>
          <w:tcPr>
            <w:tcW w:w="1910" w:type="dxa"/>
            <w:tcBorders>
              <w:left w:val="single" w:sz="8" w:space="0" w:color="000000"/>
              <w:bottom w:val="single" w:sz="8" w:space="0" w:color="000000"/>
            </w:tcBorders>
            <w:vAlign w:val="center"/>
          </w:tcPr>
          <w:p w:rsidR="009A16D8" w:rsidRPr="009A16D8" w:rsidRDefault="009A16D8" w:rsidP="009A16D8">
            <w:pPr>
              <w:snapToGrid w:val="0"/>
              <w:jc w:val="center"/>
              <w:rPr>
                <w:rFonts w:ascii="Times New Roman" w:hAnsi="Times New Roman" w:cs="Times New Roman"/>
                <w:sz w:val="20"/>
                <w:szCs w:val="20"/>
              </w:rPr>
            </w:pPr>
            <w:r w:rsidRPr="009A16D8">
              <w:rPr>
                <w:rFonts w:ascii="Times New Roman" w:hAnsi="Times New Roman" w:cs="Times New Roman"/>
                <w:sz w:val="20"/>
                <w:szCs w:val="20"/>
              </w:rPr>
              <w:t>По мере необходимости</w:t>
            </w:r>
          </w:p>
        </w:tc>
        <w:tc>
          <w:tcPr>
            <w:tcW w:w="1662" w:type="dxa"/>
            <w:gridSpan w:val="2"/>
            <w:tcBorders>
              <w:left w:val="single" w:sz="8"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A16D8" w:rsidRPr="00975E94" w:rsidTr="009A16D8">
        <w:tc>
          <w:tcPr>
            <w:tcW w:w="555" w:type="dxa"/>
            <w:tcBorders>
              <w:left w:val="single" w:sz="8" w:space="0" w:color="000000"/>
              <w:bottom w:val="single" w:sz="8" w:space="0" w:color="000000"/>
            </w:tcBorders>
            <w:vAlign w:val="center"/>
          </w:tcPr>
          <w:p w:rsidR="009A16D8" w:rsidRPr="009A16D8" w:rsidRDefault="009A16D8" w:rsidP="00290AB2">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2.2.</w:t>
            </w:r>
          </w:p>
        </w:tc>
        <w:tc>
          <w:tcPr>
            <w:tcW w:w="3434"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размещенных на сайте  администрации муниципального образования отчетов о проведенных антикоррупционных мероприятиях</w:t>
            </w:r>
          </w:p>
        </w:tc>
        <w:tc>
          <w:tcPr>
            <w:tcW w:w="900" w:type="dxa"/>
            <w:tcBorders>
              <w:left w:val="single" w:sz="8" w:space="0" w:color="000000"/>
              <w:bottom w:val="single" w:sz="8"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ед.</w:t>
            </w:r>
          </w:p>
        </w:tc>
        <w:tc>
          <w:tcPr>
            <w:tcW w:w="90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1080" w:type="dxa"/>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1294" w:type="dxa"/>
            <w:gridSpan w:val="2"/>
            <w:tcBorders>
              <w:left w:val="single" w:sz="8" w:space="0" w:color="000000"/>
              <w:bottom w:val="single" w:sz="8"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120,0</w:t>
            </w:r>
          </w:p>
        </w:tc>
        <w:tc>
          <w:tcPr>
            <w:tcW w:w="1910" w:type="dxa"/>
            <w:tcBorders>
              <w:left w:val="single" w:sz="8" w:space="0" w:color="000000"/>
              <w:bottom w:val="single" w:sz="8" w:space="0" w:color="000000"/>
            </w:tcBorders>
            <w:vAlign w:val="center"/>
          </w:tcPr>
          <w:p w:rsidR="009A16D8" w:rsidRPr="009A16D8" w:rsidRDefault="009A16D8" w:rsidP="009A16D8">
            <w:pPr>
              <w:snapToGrid w:val="0"/>
              <w:jc w:val="center"/>
              <w:rPr>
                <w:rFonts w:ascii="Times New Roman" w:hAnsi="Times New Roman" w:cs="Times New Roman"/>
                <w:sz w:val="20"/>
                <w:szCs w:val="20"/>
              </w:rPr>
            </w:pPr>
            <w:r w:rsidRPr="009A16D8">
              <w:rPr>
                <w:rFonts w:ascii="Times New Roman" w:hAnsi="Times New Roman" w:cs="Times New Roman"/>
                <w:sz w:val="20"/>
                <w:szCs w:val="20"/>
              </w:rPr>
              <w:t>По мере необходимости</w:t>
            </w:r>
          </w:p>
        </w:tc>
        <w:tc>
          <w:tcPr>
            <w:tcW w:w="1662" w:type="dxa"/>
            <w:gridSpan w:val="2"/>
            <w:tcBorders>
              <w:left w:val="single" w:sz="8"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3392" w:type="dxa"/>
            <w:gridSpan w:val="2"/>
            <w:tcBorders>
              <w:left w:val="single" w:sz="8" w:space="0" w:color="000000"/>
            </w:tcBorders>
          </w:tcPr>
          <w:p w:rsidR="009A16D8" w:rsidRPr="00975E94" w:rsidRDefault="009A16D8">
            <w:pPr>
              <w:snapToGrid w:val="0"/>
              <w:rPr>
                <w:color w:val="FF0000"/>
              </w:rPr>
            </w:pPr>
          </w:p>
        </w:tc>
      </w:tr>
      <w:tr w:rsidR="00975E94" w:rsidRPr="00975E94" w:rsidTr="009A16D8">
        <w:trPr>
          <w:gridAfter w:val="1"/>
          <w:wAfter w:w="19" w:type="dxa"/>
        </w:trPr>
        <w:tc>
          <w:tcPr>
            <w:tcW w:w="10073" w:type="dxa"/>
            <w:gridSpan w:val="8"/>
            <w:tcBorders>
              <w:top w:val="single" w:sz="4" w:space="0" w:color="000000"/>
              <w:left w:val="single" w:sz="4" w:space="0" w:color="000000"/>
              <w:bottom w:val="single" w:sz="4" w:space="0" w:color="000000"/>
            </w:tcBorders>
            <w:vAlign w:val="center"/>
          </w:tcPr>
          <w:p w:rsidR="00481074" w:rsidRPr="009A16D8" w:rsidRDefault="00965B7E" w:rsidP="009A16D8">
            <w:pPr>
              <w:widowControl w:val="0"/>
              <w:snapToGrid w:val="0"/>
              <w:jc w:val="center"/>
              <w:rPr>
                <w:rFonts w:ascii="Times New Roman" w:hAnsi="Times New Roman" w:cs="Times New Roman"/>
                <w:b/>
                <w:bCs/>
                <w:sz w:val="20"/>
                <w:szCs w:val="20"/>
              </w:rPr>
            </w:pPr>
            <w:r w:rsidRPr="009A16D8">
              <w:rPr>
                <w:rFonts w:ascii="Times New Roman" w:hAnsi="Times New Roman" w:cs="Times New Roman"/>
                <w:b/>
                <w:bCs/>
                <w:sz w:val="20"/>
                <w:szCs w:val="20"/>
              </w:rPr>
              <w:t>Подпрограмма 3 «Совершенствование, развитие бюджетного процесса и управление муниципальным долгом»</w:t>
            </w:r>
          </w:p>
        </w:tc>
        <w:tc>
          <w:tcPr>
            <w:tcW w:w="1643" w:type="dxa"/>
            <w:tcBorders>
              <w:left w:val="single" w:sz="4" w:space="0" w:color="000000"/>
            </w:tcBorders>
          </w:tcPr>
          <w:p w:rsidR="00481074" w:rsidRPr="00975E94" w:rsidRDefault="00481074">
            <w:pPr>
              <w:snapToGrid w:val="0"/>
              <w:rPr>
                <w:rFonts w:ascii="Times New Roman" w:hAnsi="Times New Roman" w:cs="Times New Roman"/>
                <w:color w:val="FF0000"/>
                <w:sz w:val="20"/>
                <w:szCs w:val="20"/>
              </w:rPr>
            </w:pPr>
          </w:p>
        </w:tc>
        <w:tc>
          <w:tcPr>
            <w:tcW w:w="3392" w:type="dxa"/>
            <w:gridSpan w:val="2"/>
            <w:tcBorders>
              <w:left w:val="single" w:sz="4" w:space="0" w:color="000000"/>
            </w:tcBorders>
          </w:tcPr>
          <w:p w:rsidR="00481074" w:rsidRPr="00975E94" w:rsidRDefault="00481074">
            <w:pPr>
              <w:snapToGrid w:val="0"/>
              <w:rPr>
                <w:color w:val="FF0000"/>
              </w:rPr>
            </w:pPr>
          </w:p>
        </w:tc>
      </w:tr>
      <w:tr w:rsidR="009A16D8" w:rsidRPr="00975E94" w:rsidTr="009A16D8">
        <w:tblPrEx>
          <w:tblCellMar>
            <w:top w:w="75" w:type="dxa"/>
            <w:left w:w="40" w:type="dxa"/>
            <w:bottom w:w="75" w:type="dxa"/>
            <w:right w:w="40" w:type="dxa"/>
          </w:tblCellMar>
        </w:tblPrEx>
        <w:trPr>
          <w:gridAfter w:val="1"/>
          <w:wAfter w:w="19" w:type="dxa"/>
        </w:trPr>
        <w:tc>
          <w:tcPr>
            <w:tcW w:w="555" w:type="dxa"/>
            <w:tcBorders>
              <w:top w:val="single" w:sz="4" w:space="0" w:color="000000"/>
              <w:left w:val="single" w:sz="4" w:space="0" w:color="000000"/>
              <w:bottom w:val="single" w:sz="4" w:space="0" w:color="000000"/>
            </w:tcBorders>
            <w:vAlign w:val="center"/>
          </w:tcPr>
          <w:p w:rsidR="009A16D8" w:rsidRPr="009A16D8" w:rsidRDefault="009A16D8" w:rsidP="00290AB2">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3.1.</w:t>
            </w:r>
          </w:p>
        </w:tc>
        <w:tc>
          <w:tcPr>
            <w:tcW w:w="3434" w:type="dxa"/>
            <w:tcBorders>
              <w:top w:val="single" w:sz="4" w:space="0" w:color="000000"/>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Доля программных расходов бюджета, запланированных с использованием предельных объемов («потолков») расходов по каждой муниципальной программе</w:t>
            </w:r>
          </w:p>
        </w:tc>
        <w:tc>
          <w:tcPr>
            <w:tcW w:w="900" w:type="dxa"/>
            <w:tcBorders>
              <w:top w:val="single" w:sz="4" w:space="0" w:color="000000"/>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90</w:t>
            </w:r>
          </w:p>
        </w:tc>
        <w:tc>
          <w:tcPr>
            <w:tcW w:w="108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91</w:t>
            </w:r>
          </w:p>
        </w:tc>
        <w:tc>
          <w:tcPr>
            <w:tcW w:w="1294" w:type="dxa"/>
            <w:gridSpan w:val="2"/>
            <w:tcBorders>
              <w:top w:val="single" w:sz="4" w:space="0" w:color="000000"/>
              <w:left w:val="single" w:sz="4" w:space="0" w:color="000000"/>
              <w:bottom w:val="single" w:sz="4" w:space="0" w:color="000000"/>
            </w:tcBorders>
            <w:vAlign w:val="center"/>
          </w:tcPr>
          <w:p w:rsidR="009A16D8" w:rsidRPr="00A40C2D" w:rsidRDefault="009A16D8" w:rsidP="009A16D8">
            <w:pPr>
              <w:snapToGrid w:val="0"/>
              <w:ind w:right="188" w:hanging="19"/>
              <w:jc w:val="center"/>
              <w:rPr>
                <w:rFonts w:ascii="Times New Roman" w:hAnsi="Times New Roman" w:cs="Times New Roman"/>
                <w:sz w:val="20"/>
                <w:szCs w:val="20"/>
              </w:rPr>
            </w:pPr>
            <w:r>
              <w:rPr>
                <w:rFonts w:ascii="Times New Roman" w:hAnsi="Times New Roman" w:cs="Times New Roman"/>
                <w:sz w:val="20"/>
                <w:szCs w:val="20"/>
              </w:rPr>
              <w:t>101,1</w:t>
            </w:r>
          </w:p>
        </w:tc>
        <w:tc>
          <w:tcPr>
            <w:tcW w:w="1910" w:type="dxa"/>
            <w:tcBorders>
              <w:top w:val="single" w:sz="4" w:space="0" w:color="000000"/>
              <w:left w:val="single" w:sz="4" w:space="0" w:color="000000"/>
              <w:bottom w:val="single" w:sz="4"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1643" w:type="dxa"/>
            <w:tcBorders>
              <w:left w:val="single" w:sz="4" w:space="0" w:color="000000"/>
            </w:tcBorders>
          </w:tcPr>
          <w:p w:rsidR="009A16D8" w:rsidRPr="00975E94" w:rsidRDefault="009A16D8">
            <w:pPr>
              <w:widowControl w:val="0"/>
              <w:snapToGrid w:val="0"/>
              <w:rPr>
                <w:rFonts w:ascii="Times New Roman" w:hAnsi="Times New Roman" w:cs="Times New Roman"/>
                <w:color w:val="FF0000"/>
                <w:sz w:val="20"/>
                <w:szCs w:val="20"/>
              </w:rPr>
            </w:pPr>
          </w:p>
        </w:tc>
        <w:tc>
          <w:tcPr>
            <w:tcW w:w="3392" w:type="dxa"/>
            <w:gridSpan w:val="2"/>
            <w:tcBorders>
              <w:left w:val="single" w:sz="4" w:space="0" w:color="000000"/>
            </w:tcBorders>
          </w:tcPr>
          <w:p w:rsidR="009A16D8" w:rsidRPr="00975E94" w:rsidRDefault="009A16D8">
            <w:pPr>
              <w:widowControl w:val="0"/>
              <w:snapToGrid w:val="0"/>
              <w:rPr>
                <w:color w:val="FF0000"/>
                <w:sz w:val="24"/>
                <w:szCs w:val="24"/>
              </w:rPr>
            </w:pPr>
          </w:p>
        </w:tc>
      </w:tr>
      <w:tr w:rsidR="009A16D8" w:rsidRPr="00975E94" w:rsidTr="009A16D8">
        <w:trPr>
          <w:gridAfter w:val="1"/>
          <w:wAfter w:w="19" w:type="dxa"/>
        </w:trPr>
        <w:tc>
          <w:tcPr>
            <w:tcW w:w="555" w:type="dxa"/>
            <w:tcBorders>
              <w:top w:val="single" w:sz="4" w:space="0" w:color="000000"/>
              <w:left w:val="single" w:sz="4" w:space="0" w:color="000000"/>
              <w:bottom w:val="single" w:sz="4" w:space="0" w:color="000000"/>
            </w:tcBorders>
            <w:vAlign w:val="center"/>
          </w:tcPr>
          <w:p w:rsidR="009A16D8" w:rsidRPr="009A16D8" w:rsidRDefault="009A16D8" w:rsidP="00290AB2">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3.2.</w:t>
            </w:r>
          </w:p>
        </w:tc>
        <w:tc>
          <w:tcPr>
            <w:tcW w:w="3434" w:type="dxa"/>
            <w:tcBorders>
              <w:top w:val="single" w:sz="4" w:space="0" w:color="000000"/>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Прирост доходной базы бюджета за счет местных налогов</w:t>
            </w:r>
          </w:p>
        </w:tc>
        <w:tc>
          <w:tcPr>
            <w:tcW w:w="900" w:type="dxa"/>
            <w:tcBorders>
              <w:top w:val="single" w:sz="4" w:space="0" w:color="000000"/>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110</w:t>
            </w:r>
          </w:p>
        </w:tc>
        <w:tc>
          <w:tcPr>
            <w:tcW w:w="108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134</w:t>
            </w:r>
          </w:p>
        </w:tc>
        <w:tc>
          <w:tcPr>
            <w:tcW w:w="1294" w:type="dxa"/>
            <w:gridSpan w:val="2"/>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121,8</w:t>
            </w:r>
          </w:p>
        </w:tc>
        <w:tc>
          <w:tcPr>
            <w:tcW w:w="1910" w:type="dxa"/>
            <w:tcBorders>
              <w:top w:val="single" w:sz="4" w:space="0" w:color="000000"/>
              <w:left w:val="single" w:sz="4" w:space="0" w:color="000000"/>
              <w:bottom w:val="single" w:sz="4" w:space="0" w:color="000000"/>
            </w:tcBorders>
            <w:vAlign w:val="center"/>
          </w:tcPr>
          <w:p w:rsidR="009A16D8" w:rsidRPr="00975E94" w:rsidRDefault="009A16D8" w:rsidP="009A16D8">
            <w:pPr>
              <w:snapToGrid w:val="0"/>
              <w:jc w:val="center"/>
              <w:rPr>
                <w:rFonts w:ascii="Times New Roman" w:hAnsi="Times New Roman" w:cs="Times New Roman"/>
                <w:color w:val="FF0000"/>
                <w:sz w:val="20"/>
                <w:szCs w:val="20"/>
              </w:rPr>
            </w:pPr>
          </w:p>
        </w:tc>
        <w:tc>
          <w:tcPr>
            <w:tcW w:w="1643" w:type="dxa"/>
            <w:tcBorders>
              <w:left w:val="single" w:sz="4" w:space="0" w:color="000000"/>
            </w:tcBorders>
          </w:tcPr>
          <w:p w:rsidR="009A16D8" w:rsidRPr="00975E94" w:rsidRDefault="009A16D8">
            <w:pPr>
              <w:snapToGrid w:val="0"/>
              <w:rPr>
                <w:rFonts w:ascii="Times New Roman" w:hAnsi="Times New Roman" w:cs="Times New Roman"/>
                <w:color w:val="FF0000"/>
                <w:sz w:val="20"/>
                <w:szCs w:val="20"/>
              </w:rPr>
            </w:pPr>
          </w:p>
        </w:tc>
        <w:tc>
          <w:tcPr>
            <w:tcW w:w="3392" w:type="dxa"/>
            <w:gridSpan w:val="2"/>
            <w:tcBorders>
              <w:left w:val="single" w:sz="4" w:space="0" w:color="000000"/>
            </w:tcBorders>
          </w:tcPr>
          <w:p w:rsidR="009A16D8" w:rsidRPr="00975E94" w:rsidRDefault="009A16D8">
            <w:pPr>
              <w:snapToGrid w:val="0"/>
              <w:rPr>
                <w:color w:val="FF0000"/>
              </w:rPr>
            </w:pPr>
          </w:p>
        </w:tc>
      </w:tr>
      <w:tr w:rsidR="00975E94" w:rsidRPr="00975E94" w:rsidTr="009A16D8">
        <w:trPr>
          <w:gridAfter w:val="1"/>
          <w:wAfter w:w="19" w:type="dxa"/>
        </w:trPr>
        <w:tc>
          <w:tcPr>
            <w:tcW w:w="10073" w:type="dxa"/>
            <w:gridSpan w:val="8"/>
            <w:tcBorders>
              <w:top w:val="single" w:sz="4" w:space="0" w:color="000000"/>
              <w:left w:val="single" w:sz="4" w:space="0" w:color="000000"/>
              <w:bottom w:val="single" w:sz="4" w:space="0" w:color="000000"/>
            </w:tcBorders>
            <w:vAlign w:val="center"/>
          </w:tcPr>
          <w:p w:rsidR="00481074" w:rsidRPr="009A16D8" w:rsidRDefault="00965B7E" w:rsidP="009A16D8">
            <w:pPr>
              <w:widowControl w:val="0"/>
              <w:snapToGrid w:val="0"/>
              <w:jc w:val="center"/>
              <w:rPr>
                <w:rFonts w:ascii="Times New Roman" w:hAnsi="Times New Roman" w:cs="Times New Roman"/>
                <w:b/>
                <w:bCs/>
                <w:sz w:val="20"/>
                <w:szCs w:val="20"/>
              </w:rPr>
            </w:pPr>
            <w:r w:rsidRPr="009A16D8">
              <w:rPr>
                <w:rFonts w:ascii="Times New Roman" w:hAnsi="Times New Roman" w:cs="Times New Roman"/>
                <w:b/>
                <w:bCs/>
                <w:sz w:val="20"/>
                <w:szCs w:val="20"/>
              </w:rPr>
              <w:t>Подпрограмма 4« Социальная поддержка граждан и реализация демографической политики»</w:t>
            </w:r>
          </w:p>
        </w:tc>
        <w:tc>
          <w:tcPr>
            <w:tcW w:w="1643" w:type="dxa"/>
            <w:tcBorders>
              <w:left w:val="single" w:sz="4" w:space="0" w:color="000000"/>
            </w:tcBorders>
          </w:tcPr>
          <w:p w:rsidR="00481074" w:rsidRPr="00975E94" w:rsidRDefault="00481074">
            <w:pPr>
              <w:snapToGrid w:val="0"/>
              <w:rPr>
                <w:rFonts w:ascii="Times New Roman" w:hAnsi="Times New Roman" w:cs="Times New Roman"/>
                <w:color w:val="FF0000"/>
                <w:sz w:val="20"/>
                <w:szCs w:val="20"/>
              </w:rPr>
            </w:pPr>
          </w:p>
        </w:tc>
        <w:tc>
          <w:tcPr>
            <w:tcW w:w="3392" w:type="dxa"/>
            <w:gridSpan w:val="2"/>
            <w:tcBorders>
              <w:left w:val="single" w:sz="4" w:space="0" w:color="000000"/>
            </w:tcBorders>
          </w:tcPr>
          <w:p w:rsidR="00481074" w:rsidRPr="00975E94" w:rsidRDefault="00481074">
            <w:pPr>
              <w:snapToGrid w:val="0"/>
              <w:rPr>
                <w:color w:val="FF0000"/>
              </w:rPr>
            </w:pPr>
          </w:p>
        </w:tc>
      </w:tr>
      <w:tr w:rsidR="009A16D8" w:rsidRPr="00975E94" w:rsidTr="009A16D8">
        <w:trPr>
          <w:gridAfter w:val="1"/>
          <w:wAfter w:w="19" w:type="dxa"/>
        </w:trPr>
        <w:tc>
          <w:tcPr>
            <w:tcW w:w="555" w:type="dxa"/>
            <w:tcBorders>
              <w:top w:val="single" w:sz="4" w:space="0" w:color="000000"/>
              <w:left w:val="single" w:sz="4" w:space="0" w:color="000000"/>
              <w:bottom w:val="single" w:sz="4" w:space="0" w:color="000000"/>
            </w:tcBorders>
            <w:vAlign w:val="center"/>
          </w:tcPr>
          <w:p w:rsidR="009A16D8" w:rsidRPr="009A16D8" w:rsidRDefault="009A16D8" w:rsidP="00290AB2">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4.1.</w:t>
            </w:r>
          </w:p>
        </w:tc>
        <w:tc>
          <w:tcPr>
            <w:tcW w:w="3434" w:type="dxa"/>
            <w:tcBorders>
              <w:top w:val="single" w:sz="4" w:space="0" w:color="000000"/>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Число лиц, получивших необходимые меры социальной поддержки от общего числа обратившихся, имеющих право на получение данных мероприятий</w:t>
            </w:r>
          </w:p>
        </w:tc>
        <w:tc>
          <w:tcPr>
            <w:tcW w:w="900" w:type="dxa"/>
            <w:tcBorders>
              <w:top w:val="single" w:sz="4" w:space="0" w:color="000000"/>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чел</w:t>
            </w:r>
          </w:p>
        </w:tc>
        <w:tc>
          <w:tcPr>
            <w:tcW w:w="90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15</w:t>
            </w:r>
          </w:p>
        </w:tc>
        <w:tc>
          <w:tcPr>
            <w:tcW w:w="108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1294" w:type="dxa"/>
            <w:gridSpan w:val="2"/>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73,3</w:t>
            </w:r>
          </w:p>
        </w:tc>
        <w:tc>
          <w:tcPr>
            <w:tcW w:w="191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p>
        </w:tc>
        <w:tc>
          <w:tcPr>
            <w:tcW w:w="1643" w:type="dxa"/>
            <w:tcBorders>
              <w:left w:val="single" w:sz="4" w:space="0" w:color="000000"/>
            </w:tcBorders>
          </w:tcPr>
          <w:p w:rsidR="009A16D8" w:rsidRPr="00975E94" w:rsidRDefault="009A16D8">
            <w:pPr>
              <w:snapToGrid w:val="0"/>
              <w:rPr>
                <w:rFonts w:ascii="Times New Roman" w:hAnsi="Times New Roman" w:cs="Times New Roman"/>
                <w:color w:val="FF0000"/>
                <w:sz w:val="20"/>
                <w:szCs w:val="20"/>
              </w:rPr>
            </w:pPr>
          </w:p>
        </w:tc>
        <w:tc>
          <w:tcPr>
            <w:tcW w:w="3392" w:type="dxa"/>
            <w:gridSpan w:val="2"/>
            <w:tcBorders>
              <w:left w:val="single" w:sz="4" w:space="0" w:color="000000"/>
            </w:tcBorders>
          </w:tcPr>
          <w:p w:rsidR="009A16D8" w:rsidRPr="00975E94" w:rsidRDefault="009A16D8">
            <w:pPr>
              <w:snapToGrid w:val="0"/>
              <w:rPr>
                <w:color w:val="FF0000"/>
              </w:rPr>
            </w:pPr>
          </w:p>
        </w:tc>
      </w:tr>
      <w:tr w:rsidR="009A16D8" w:rsidRPr="00975E94" w:rsidTr="009A16D8">
        <w:trPr>
          <w:gridAfter w:val="1"/>
          <w:wAfter w:w="19" w:type="dxa"/>
        </w:trPr>
        <w:tc>
          <w:tcPr>
            <w:tcW w:w="555" w:type="dxa"/>
            <w:tcBorders>
              <w:top w:val="single" w:sz="4" w:space="0" w:color="000000"/>
              <w:left w:val="single" w:sz="4" w:space="0" w:color="000000"/>
              <w:bottom w:val="single" w:sz="4" w:space="0" w:color="000000"/>
            </w:tcBorders>
            <w:vAlign w:val="center"/>
          </w:tcPr>
          <w:p w:rsidR="009A16D8" w:rsidRPr="009A16D8" w:rsidRDefault="009A16D8" w:rsidP="00290AB2">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4.2.</w:t>
            </w:r>
          </w:p>
        </w:tc>
        <w:tc>
          <w:tcPr>
            <w:tcW w:w="3434" w:type="dxa"/>
            <w:tcBorders>
              <w:top w:val="single" w:sz="4" w:space="0" w:color="000000"/>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Количество участников Великой Отечественной войны, получивших единовременную материальную помощь ко дню Победы и по случаю дня рождения</w:t>
            </w:r>
          </w:p>
        </w:tc>
        <w:tc>
          <w:tcPr>
            <w:tcW w:w="900" w:type="dxa"/>
            <w:tcBorders>
              <w:top w:val="single" w:sz="4" w:space="0" w:color="000000"/>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чел</w:t>
            </w:r>
          </w:p>
        </w:tc>
        <w:tc>
          <w:tcPr>
            <w:tcW w:w="90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250</w:t>
            </w:r>
          </w:p>
        </w:tc>
        <w:tc>
          <w:tcPr>
            <w:tcW w:w="108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249</w:t>
            </w:r>
          </w:p>
        </w:tc>
        <w:tc>
          <w:tcPr>
            <w:tcW w:w="1294" w:type="dxa"/>
            <w:gridSpan w:val="2"/>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99,6</w:t>
            </w:r>
          </w:p>
        </w:tc>
        <w:tc>
          <w:tcPr>
            <w:tcW w:w="1910" w:type="dxa"/>
            <w:tcBorders>
              <w:top w:val="single" w:sz="4" w:space="0" w:color="000000"/>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p>
        </w:tc>
        <w:tc>
          <w:tcPr>
            <w:tcW w:w="1643" w:type="dxa"/>
            <w:tcBorders>
              <w:left w:val="single" w:sz="4" w:space="0" w:color="000000"/>
            </w:tcBorders>
          </w:tcPr>
          <w:p w:rsidR="009A16D8" w:rsidRPr="00975E94" w:rsidRDefault="009A16D8">
            <w:pPr>
              <w:snapToGrid w:val="0"/>
              <w:rPr>
                <w:rFonts w:ascii="Times New Roman" w:hAnsi="Times New Roman" w:cs="Times New Roman"/>
                <w:color w:val="FF0000"/>
                <w:sz w:val="20"/>
                <w:szCs w:val="20"/>
              </w:rPr>
            </w:pPr>
          </w:p>
        </w:tc>
        <w:tc>
          <w:tcPr>
            <w:tcW w:w="3392" w:type="dxa"/>
            <w:gridSpan w:val="2"/>
            <w:tcBorders>
              <w:left w:val="single" w:sz="4" w:space="0" w:color="000000"/>
            </w:tcBorders>
          </w:tcPr>
          <w:p w:rsidR="009A16D8" w:rsidRPr="00975E94" w:rsidRDefault="009A16D8">
            <w:pPr>
              <w:snapToGrid w:val="0"/>
              <w:rPr>
                <w:color w:val="FF0000"/>
              </w:rPr>
            </w:pPr>
          </w:p>
        </w:tc>
      </w:tr>
      <w:tr w:rsidR="009A16D8" w:rsidRPr="00975E94" w:rsidTr="009A16D8">
        <w:trPr>
          <w:gridAfter w:val="1"/>
          <w:wAfter w:w="19" w:type="dxa"/>
        </w:trPr>
        <w:tc>
          <w:tcPr>
            <w:tcW w:w="555" w:type="dxa"/>
            <w:tcBorders>
              <w:left w:val="single" w:sz="4" w:space="0" w:color="000000"/>
              <w:bottom w:val="single" w:sz="4" w:space="0" w:color="000000"/>
            </w:tcBorders>
            <w:vAlign w:val="center"/>
          </w:tcPr>
          <w:p w:rsidR="009A16D8" w:rsidRPr="009A16D8" w:rsidRDefault="009A16D8" w:rsidP="00290AB2">
            <w:pPr>
              <w:widowControl w:val="0"/>
              <w:snapToGrid w:val="0"/>
              <w:jc w:val="center"/>
              <w:rPr>
                <w:rFonts w:ascii="Times New Roman" w:hAnsi="Times New Roman" w:cs="Times New Roman"/>
                <w:sz w:val="20"/>
                <w:szCs w:val="20"/>
              </w:rPr>
            </w:pPr>
            <w:r w:rsidRPr="009A16D8">
              <w:rPr>
                <w:rFonts w:ascii="Times New Roman" w:hAnsi="Times New Roman" w:cs="Times New Roman"/>
                <w:sz w:val="20"/>
                <w:szCs w:val="20"/>
              </w:rPr>
              <w:t>4.3.</w:t>
            </w:r>
          </w:p>
        </w:tc>
        <w:tc>
          <w:tcPr>
            <w:tcW w:w="3434" w:type="dxa"/>
            <w:tcBorders>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Доля исполнения муниципальных функций в рамках полномочий муниципального образования от числа возложенных</w:t>
            </w:r>
          </w:p>
        </w:tc>
        <w:tc>
          <w:tcPr>
            <w:tcW w:w="900" w:type="dxa"/>
            <w:tcBorders>
              <w:left w:val="single" w:sz="4" w:space="0" w:color="000000"/>
              <w:bottom w:val="single" w:sz="4" w:space="0" w:color="000000"/>
            </w:tcBorders>
            <w:vAlign w:val="center"/>
          </w:tcPr>
          <w:p w:rsidR="009A16D8" w:rsidRPr="009A16D8" w:rsidRDefault="009A16D8" w:rsidP="00290AB2">
            <w:pPr>
              <w:snapToGrid w:val="0"/>
              <w:jc w:val="center"/>
              <w:rPr>
                <w:rFonts w:ascii="Times New Roman" w:hAnsi="Times New Roman" w:cs="Times New Roman"/>
                <w:sz w:val="20"/>
                <w:szCs w:val="20"/>
              </w:rPr>
            </w:pPr>
            <w:r w:rsidRPr="009A16D8">
              <w:rPr>
                <w:rFonts w:ascii="Times New Roman" w:hAnsi="Times New Roman" w:cs="Times New Roman"/>
                <w:sz w:val="20"/>
                <w:szCs w:val="20"/>
              </w:rPr>
              <w:t>%</w:t>
            </w:r>
          </w:p>
        </w:tc>
        <w:tc>
          <w:tcPr>
            <w:tcW w:w="900" w:type="dxa"/>
            <w:tcBorders>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100</w:t>
            </w:r>
          </w:p>
        </w:tc>
        <w:tc>
          <w:tcPr>
            <w:tcW w:w="1080" w:type="dxa"/>
            <w:tcBorders>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sidRPr="00A40C2D">
              <w:rPr>
                <w:rFonts w:ascii="Times New Roman" w:hAnsi="Times New Roman" w:cs="Times New Roman"/>
                <w:sz w:val="20"/>
                <w:szCs w:val="20"/>
              </w:rPr>
              <w:t>100</w:t>
            </w:r>
          </w:p>
        </w:tc>
        <w:tc>
          <w:tcPr>
            <w:tcW w:w="1294" w:type="dxa"/>
            <w:gridSpan w:val="2"/>
            <w:tcBorders>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r>
              <w:rPr>
                <w:rFonts w:ascii="Times New Roman" w:hAnsi="Times New Roman" w:cs="Times New Roman"/>
                <w:sz w:val="20"/>
                <w:szCs w:val="20"/>
              </w:rPr>
              <w:t>100</w:t>
            </w:r>
          </w:p>
        </w:tc>
        <w:tc>
          <w:tcPr>
            <w:tcW w:w="1910" w:type="dxa"/>
            <w:tcBorders>
              <w:left w:val="single" w:sz="4" w:space="0" w:color="000000"/>
              <w:bottom w:val="single" w:sz="4" w:space="0" w:color="000000"/>
            </w:tcBorders>
            <w:vAlign w:val="center"/>
          </w:tcPr>
          <w:p w:rsidR="009A16D8" w:rsidRPr="00A40C2D" w:rsidRDefault="009A16D8" w:rsidP="009A16D8">
            <w:pPr>
              <w:snapToGrid w:val="0"/>
              <w:jc w:val="center"/>
              <w:rPr>
                <w:rFonts w:ascii="Times New Roman" w:hAnsi="Times New Roman" w:cs="Times New Roman"/>
                <w:sz w:val="20"/>
                <w:szCs w:val="20"/>
              </w:rPr>
            </w:pPr>
          </w:p>
        </w:tc>
        <w:tc>
          <w:tcPr>
            <w:tcW w:w="1643" w:type="dxa"/>
            <w:tcBorders>
              <w:left w:val="single" w:sz="4" w:space="0" w:color="000000"/>
            </w:tcBorders>
          </w:tcPr>
          <w:p w:rsidR="009A16D8" w:rsidRPr="00975E94" w:rsidRDefault="009A16D8">
            <w:pPr>
              <w:snapToGrid w:val="0"/>
              <w:rPr>
                <w:rFonts w:ascii="Times New Roman" w:hAnsi="Times New Roman" w:cs="Times New Roman"/>
                <w:color w:val="FF0000"/>
                <w:sz w:val="20"/>
                <w:szCs w:val="20"/>
              </w:rPr>
            </w:pPr>
          </w:p>
        </w:tc>
        <w:tc>
          <w:tcPr>
            <w:tcW w:w="3392" w:type="dxa"/>
            <w:gridSpan w:val="2"/>
            <w:tcBorders>
              <w:left w:val="single" w:sz="4" w:space="0" w:color="000000"/>
            </w:tcBorders>
          </w:tcPr>
          <w:p w:rsidR="009A16D8" w:rsidRPr="00975E94" w:rsidRDefault="009A16D8">
            <w:pPr>
              <w:snapToGrid w:val="0"/>
              <w:rPr>
                <w:color w:val="FF0000"/>
              </w:rPr>
            </w:pPr>
          </w:p>
        </w:tc>
      </w:tr>
    </w:tbl>
    <w:p w:rsidR="00481074" w:rsidRPr="009A16D8" w:rsidRDefault="00481074">
      <w:pPr>
        <w:pStyle w:val="a3"/>
        <w:ind w:firstLine="567"/>
        <w:jc w:val="both"/>
        <w:rPr>
          <w:rFonts w:ascii="Times New Roman" w:hAnsi="Times New Roman" w:cs="Times New Roman"/>
          <w:bCs/>
          <w:sz w:val="26"/>
          <w:szCs w:val="26"/>
        </w:rPr>
      </w:pPr>
    </w:p>
    <w:p w:rsidR="00481074" w:rsidRPr="009A16D8" w:rsidRDefault="00965B7E" w:rsidP="00421D63">
      <w:pPr>
        <w:pStyle w:val="a3"/>
        <w:spacing w:line="276" w:lineRule="auto"/>
        <w:ind w:firstLine="567"/>
        <w:jc w:val="both"/>
        <w:rPr>
          <w:rFonts w:ascii="Times New Roman" w:hAnsi="Times New Roman" w:cs="Times New Roman"/>
          <w:sz w:val="26"/>
          <w:szCs w:val="26"/>
          <w:lang w:eastAsia="ru-RU"/>
        </w:rPr>
      </w:pPr>
      <w:r w:rsidRPr="009A16D8">
        <w:rPr>
          <w:rFonts w:ascii="Times New Roman" w:hAnsi="Times New Roman" w:cs="Times New Roman"/>
          <w:sz w:val="26"/>
          <w:szCs w:val="26"/>
        </w:rPr>
        <w:t>От общего количества целевых индикаторов, установленн</w:t>
      </w:r>
      <w:r w:rsidR="00A40C2D" w:rsidRPr="009A16D8">
        <w:rPr>
          <w:rFonts w:ascii="Times New Roman" w:hAnsi="Times New Roman" w:cs="Times New Roman"/>
          <w:sz w:val="26"/>
          <w:szCs w:val="26"/>
        </w:rPr>
        <w:t>ых</w:t>
      </w:r>
      <w:r w:rsidR="009A16D8" w:rsidRPr="009A16D8">
        <w:rPr>
          <w:rFonts w:ascii="Times New Roman" w:hAnsi="Times New Roman" w:cs="Times New Roman"/>
          <w:sz w:val="26"/>
          <w:szCs w:val="26"/>
        </w:rPr>
        <w:t xml:space="preserve"> в муниципальной программе, 115,74</w:t>
      </w:r>
      <w:r w:rsidRPr="009A16D8">
        <w:rPr>
          <w:rFonts w:ascii="Times New Roman" w:hAnsi="Times New Roman" w:cs="Times New Roman"/>
          <w:sz w:val="26"/>
          <w:szCs w:val="26"/>
        </w:rPr>
        <w:t xml:space="preserve"> % было достигнуто. </w:t>
      </w:r>
      <w:r w:rsidRPr="009A16D8">
        <w:rPr>
          <w:rFonts w:ascii="Times New Roman" w:hAnsi="Times New Roman" w:cs="Times New Roman"/>
          <w:sz w:val="26"/>
          <w:szCs w:val="26"/>
          <w:lang w:eastAsia="ru-RU"/>
        </w:rPr>
        <w:t>Положительная динамика роста выявлена по большинству мероприятий программы</w:t>
      </w:r>
    </w:p>
    <w:p w:rsidR="00481074" w:rsidRPr="009A16D8" w:rsidRDefault="00481074" w:rsidP="00421D63">
      <w:pPr>
        <w:spacing w:after="0"/>
        <w:ind w:firstLine="540"/>
        <w:jc w:val="both"/>
        <w:rPr>
          <w:rFonts w:ascii="Times New Roman" w:hAnsi="Times New Roman" w:cs="Times New Roman"/>
          <w:b/>
          <w:bCs/>
          <w:sz w:val="26"/>
          <w:szCs w:val="26"/>
        </w:rPr>
      </w:pPr>
    </w:p>
    <w:p w:rsidR="00481074" w:rsidRPr="00E46804" w:rsidRDefault="00965B7E" w:rsidP="00421D63">
      <w:pPr>
        <w:pStyle w:val="a3"/>
        <w:spacing w:line="276" w:lineRule="auto"/>
        <w:ind w:firstLine="540"/>
        <w:jc w:val="both"/>
        <w:rPr>
          <w:rFonts w:ascii="Times New Roman" w:hAnsi="Times New Roman" w:cs="Times New Roman"/>
          <w:b/>
          <w:bCs/>
          <w:color w:val="000000" w:themeColor="text1"/>
          <w:sz w:val="26"/>
          <w:szCs w:val="26"/>
        </w:rPr>
      </w:pPr>
      <w:r w:rsidRPr="00E46804">
        <w:rPr>
          <w:rFonts w:ascii="Times New Roman" w:hAnsi="Times New Roman" w:cs="Times New Roman"/>
          <w:b/>
          <w:bCs/>
          <w:color w:val="000000" w:themeColor="text1"/>
          <w:sz w:val="26"/>
          <w:szCs w:val="26"/>
        </w:rPr>
        <w:lastRenderedPageBreak/>
        <w:t>8. Информация о реализации муниципальной программы «</w:t>
      </w:r>
      <w:r w:rsidRPr="00E46804">
        <w:rPr>
          <w:rFonts w:ascii="Times New Roman" w:hAnsi="Times New Roman" w:cs="Times New Roman"/>
          <w:b/>
          <w:bCs/>
          <w:color w:val="000000" w:themeColor="text1"/>
          <w:kern w:val="1"/>
          <w:sz w:val="26"/>
          <w:szCs w:val="26"/>
        </w:rPr>
        <w:t>Противодействие экстремизму и профилактика терроризма на территории муниципального образования «Псковский района</w:t>
      </w:r>
      <w:r w:rsidRPr="00E46804">
        <w:rPr>
          <w:rFonts w:ascii="Times New Roman" w:hAnsi="Times New Roman" w:cs="Times New Roman"/>
          <w:b/>
          <w:bCs/>
          <w:color w:val="000000" w:themeColor="text1"/>
          <w:sz w:val="26"/>
          <w:szCs w:val="26"/>
        </w:rPr>
        <w:t>»</w:t>
      </w:r>
      <w:r w:rsidRPr="00E46804">
        <w:rPr>
          <w:rFonts w:ascii="Times New Roman" w:hAnsi="Times New Roman" w:cs="Times New Roman"/>
          <w:b/>
          <w:bCs/>
          <w:color w:val="000000" w:themeColor="text1"/>
          <w:sz w:val="26"/>
          <w:szCs w:val="26"/>
          <w:lang w:eastAsia="ru-RU"/>
        </w:rPr>
        <w:t xml:space="preserve"> </w:t>
      </w:r>
      <w:r w:rsidR="00E46804">
        <w:rPr>
          <w:rFonts w:ascii="Times New Roman" w:hAnsi="Times New Roman" w:cs="Times New Roman"/>
          <w:b/>
          <w:bCs/>
          <w:color w:val="000000" w:themeColor="text1"/>
          <w:sz w:val="26"/>
          <w:szCs w:val="26"/>
        </w:rPr>
        <w:t>за 2024</w:t>
      </w:r>
      <w:r w:rsidRPr="00E46804">
        <w:rPr>
          <w:rFonts w:ascii="Times New Roman" w:hAnsi="Times New Roman" w:cs="Times New Roman"/>
          <w:b/>
          <w:bCs/>
          <w:color w:val="000000" w:themeColor="text1"/>
          <w:sz w:val="26"/>
          <w:szCs w:val="26"/>
        </w:rPr>
        <w:t xml:space="preserve"> год.</w:t>
      </w:r>
    </w:p>
    <w:p w:rsidR="00481074" w:rsidRPr="00383F3A" w:rsidRDefault="00481074" w:rsidP="00421D63">
      <w:pPr>
        <w:pStyle w:val="a3"/>
        <w:spacing w:line="276" w:lineRule="auto"/>
        <w:ind w:firstLine="540"/>
        <w:jc w:val="both"/>
        <w:rPr>
          <w:rFonts w:ascii="Times New Roman" w:hAnsi="Times New Roman" w:cs="Times New Roman"/>
          <w:b/>
          <w:bCs/>
          <w:color w:val="000000" w:themeColor="text1"/>
          <w:sz w:val="26"/>
          <w:szCs w:val="26"/>
        </w:rPr>
      </w:pPr>
    </w:p>
    <w:p w:rsidR="00481074" w:rsidRPr="00383F3A" w:rsidRDefault="00965B7E" w:rsidP="00AF3344">
      <w:pPr>
        <w:pStyle w:val="5"/>
        <w:spacing w:line="276" w:lineRule="auto"/>
        <w:ind w:firstLine="567"/>
        <w:jc w:val="both"/>
        <w:rPr>
          <w:rStyle w:val="ac"/>
          <w:rFonts w:ascii="Times New Roman" w:hAnsi="Times New Roman" w:cs="Times New Roman"/>
          <w:color w:val="000000" w:themeColor="text1"/>
          <w:sz w:val="26"/>
          <w:szCs w:val="26"/>
        </w:rPr>
      </w:pPr>
      <w:r w:rsidRPr="00383F3A">
        <w:rPr>
          <w:rFonts w:ascii="Times New Roman" w:hAnsi="Times New Roman" w:cs="Times New Roman"/>
          <w:color w:val="000000" w:themeColor="text1"/>
          <w:sz w:val="26"/>
          <w:szCs w:val="26"/>
        </w:rPr>
        <w:t>В целях обеспечение безопасности населения и объектов на территории Псковского района</w:t>
      </w:r>
      <w:r w:rsidRPr="00383F3A">
        <w:rPr>
          <w:rFonts w:ascii="Times New Roman" w:hAnsi="Times New Roman" w:cs="Times New Roman"/>
          <w:b/>
          <w:bCs/>
          <w:color w:val="000000" w:themeColor="text1"/>
          <w:sz w:val="26"/>
          <w:szCs w:val="26"/>
        </w:rPr>
        <w:t xml:space="preserve"> </w:t>
      </w:r>
      <w:r w:rsidRPr="00383F3A">
        <w:rPr>
          <w:rStyle w:val="ac"/>
          <w:rFonts w:ascii="Times New Roman" w:hAnsi="Times New Roman" w:cs="Times New Roman"/>
          <w:b w:val="0"/>
          <w:bCs w:val="0"/>
          <w:color w:val="000000" w:themeColor="text1"/>
          <w:sz w:val="26"/>
          <w:szCs w:val="26"/>
        </w:rPr>
        <w:t>в 2017 году Постановлением Администрации Псковского района от 29.12.2017г. №173 утверждена муниципальная программа «</w:t>
      </w:r>
      <w:r w:rsidRPr="00383F3A">
        <w:rPr>
          <w:rFonts w:ascii="Times New Roman" w:hAnsi="Times New Roman" w:cs="Times New Roman"/>
          <w:color w:val="000000" w:themeColor="text1"/>
          <w:kern w:val="1"/>
          <w:sz w:val="26"/>
          <w:szCs w:val="26"/>
        </w:rPr>
        <w:t>Противодействие экстремизму и профилактика терроризма на территории муниципального образования «Псковский район</w:t>
      </w:r>
      <w:r w:rsidRPr="00383F3A">
        <w:rPr>
          <w:rStyle w:val="ac"/>
          <w:rFonts w:ascii="Times New Roman" w:hAnsi="Times New Roman" w:cs="Times New Roman"/>
          <w:b w:val="0"/>
          <w:bCs w:val="0"/>
          <w:color w:val="000000" w:themeColor="text1"/>
          <w:sz w:val="26"/>
          <w:szCs w:val="26"/>
        </w:rPr>
        <w:t>» (с изм.).</w:t>
      </w:r>
      <w:r w:rsidRPr="00383F3A">
        <w:rPr>
          <w:rStyle w:val="ac"/>
          <w:rFonts w:ascii="Times New Roman" w:hAnsi="Times New Roman" w:cs="Times New Roman"/>
          <w:color w:val="000000" w:themeColor="text1"/>
          <w:sz w:val="26"/>
          <w:szCs w:val="26"/>
        </w:rPr>
        <w:t xml:space="preserve"> </w:t>
      </w:r>
    </w:p>
    <w:p w:rsidR="00481074" w:rsidRPr="00383F3A" w:rsidRDefault="00965B7E" w:rsidP="00AF3344">
      <w:pPr>
        <w:pStyle w:val="12"/>
        <w:spacing w:line="276" w:lineRule="auto"/>
        <w:ind w:left="0" w:firstLine="540"/>
        <w:jc w:val="both"/>
        <w:rPr>
          <w:rStyle w:val="ac"/>
          <w:rFonts w:ascii="Times New Roman" w:hAnsi="Times New Roman" w:cs="Times New Roman"/>
          <w:b w:val="0"/>
          <w:bCs w:val="0"/>
          <w:color w:val="000000" w:themeColor="text1"/>
          <w:kern w:val="2"/>
          <w:sz w:val="26"/>
          <w:szCs w:val="26"/>
        </w:rPr>
      </w:pPr>
      <w:r w:rsidRPr="00383F3A">
        <w:rPr>
          <w:rStyle w:val="ac"/>
          <w:rFonts w:ascii="Times New Roman" w:hAnsi="Times New Roman" w:cs="Times New Roman"/>
          <w:b w:val="0"/>
          <w:bCs w:val="0"/>
          <w:color w:val="000000" w:themeColor="text1"/>
          <w:kern w:val="2"/>
          <w:sz w:val="26"/>
          <w:szCs w:val="26"/>
        </w:rPr>
        <w:t>В рамках Программы предусмотрено финансирование 1 подпрограммы:</w:t>
      </w: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8"/>
        <w:gridCol w:w="1316"/>
        <w:gridCol w:w="1465"/>
        <w:gridCol w:w="1792"/>
      </w:tblGrid>
      <w:tr w:rsidR="00AF3344" w:rsidRPr="00AF3344" w:rsidTr="00AF3344">
        <w:trPr>
          <w:trHeight w:val="556"/>
        </w:trPr>
        <w:tc>
          <w:tcPr>
            <w:tcW w:w="5598" w:type="dxa"/>
            <w:shd w:val="clear" w:color="000000" w:fill="auto"/>
          </w:tcPr>
          <w:p w:rsidR="00481074" w:rsidRPr="00AF3344" w:rsidRDefault="00965B7E" w:rsidP="00AF3344">
            <w:pPr>
              <w:spacing w:after="0" w:line="240" w:lineRule="auto"/>
              <w:jc w:val="center"/>
              <w:rPr>
                <w:rFonts w:ascii="Times New Roman" w:hAnsi="Times New Roman" w:cs="Times New Roman"/>
                <w:sz w:val="20"/>
                <w:szCs w:val="20"/>
                <w:lang w:eastAsia="ru-RU"/>
              </w:rPr>
            </w:pPr>
            <w:r w:rsidRPr="00AF3344">
              <w:rPr>
                <w:rFonts w:ascii="Times New Roman" w:hAnsi="Times New Roman" w:cs="Times New Roman"/>
                <w:sz w:val="20"/>
                <w:szCs w:val="20"/>
                <w:lang w:eastAsia="ru-RU"/>
              </w:rPr>
              <w:t>Наименование показателя</w:t>
            </w:r>
          </w:p>
        </w:tc>
        <w:tc>
          <w:tcPr>
            <w:tcW w:w="1316" w:type="dxa"/>
            <w:shd w:val="clear" w:color="000000" w:fill="auto"/>
            <w:noWrap/>
          </w:tcPr>
          <w:p w:rsidR="00481074" w:rsidRPr="00AF3344" w:rsidRDefault="00965B7E" w:rsidP="00AF3344">
            <w:pPr>
              <w:spacing w:after="0" w:line="240" w:lineRule="auto"/>
              <w:jc w:val="center"/>
              <w:rPr>
                <w:rFonts w:ascii="Times New Roman" w:hAnsi="Times New Roman" w:cs="Times New Roman"/>
                <w:sz w:val="20"/>
                <w:szCs w:val="20"/>
                <w:lang w:eastAsia="ru-RU"/>
              </w:rPr>
            </w:pPr>
            <w:proofErr w:type="spellStart"/>
            <w:r w:rsidRPr="00AF3344">
              <w:rPr>
                <w:rFonts w:ascii="Times New Roman" w:hAnsi="Times New Roman" w:cs="Times New Roman"/>
                <w:sz w:val="20"/>
                <w:szCs w:val="20"/>
                <w:lang w:eastAsia="ru-RU"/>
              </w:rPr>
              <w:t>Ц.ст</w:t>
            </w:r>
            <w:proofErr w:type="spellEnd"/>
            <w:r w:rsidRPr="00AF3344">
              <w:rPr>
                <w:rFonts w:ascii="Times New Roman" w:hAnsi="Times New Roman" w:cs="Times New Roman"/>
                <w:sz w:val="20"/>
                <w:szCs w:val="20"/>
                <w:lang w:eastAsia="ru-RU"/>
              </w:rPr>
              <w:t>.</w:t>
            </w:r>
          </w:p>
        </w:tc>
        <w:tc>
          <w:tcPr>
            <w:tcW w:w="1465" w:type="dxa"/>
            <w:shd w:val="clear" w:color="000000" w:fill="FFFFFF"/>
            <w:noWrap/>
          </w:tcPr>
          <w:p w:rsidR="00481074" w:rsidRPr="00AF3344" w:rsidRDefault="00965B7E" w:rsidP="00AF3344">
            <w:pPr>
              <w:spacing w:after="0" w:line="240" w:lineRule="auto"/>
              <w:jc w:val="center"/>
              <w:rPr>
                <w:rFonts w:ascii="Times New Roman" w:hAnsi="Times New Roman" w:cs="Times New Roman"/>
                <w:sz w:val="20"/>
                <w:szCs w:val="20"/>
                <w:lang w:eastAsia="ru-RU"/>
              </w:rPr>
            </w:pPr>
            <w:r w:rsidRPr="00AF3344">
              <w:rPr>
                <w:rFonts w:ascii="Times New Roman" w:hAnsi="Times New Roman" w:cs="Times New Roman"/>
                <w:sz w:val="20"/>
                <w:szCs w:val="20"/>
                <w:lang w:eastAsia="ru-RU"/>
              </w:rPr>
              <w:t>Уточненная роспись/план</w:t>
            </w:r>
          </w:p>
          <w:p w:rsidR="00481074" w:rsidRPr="00AF3344" w:rsidRDefault="00965B7E" w:rsidP="00AF3344">
            <w:pPr>
              <w:shd w:val="clear" w:color="auto" w:fill="FFFFFF"/>
              <w:tabs>
                <w:tab w:val="left" w:pos="3735"/>
                <w:tab w:val="right" w:pos="9354"/>
              </w:tabs>
              <w:jc w:val="center"/>
              <w:rPr>
                <w:rFonts w:ascii="Times New Roman" w:hAnsi="Times New Roman" w:cs="Times New Roman"/>
                <w:sz w:val="20"/>
                <w:szCs w:val="20"/>
              </w:rPr>
            </w:pPr>
            <w:r w:rsidRPr="00AF3344">
              <w:rPr>
                <w:rFonts w:ascii="Times New Roman" w:hAnsi="Times New Roman" w:cs="Times New Roman"/>
                <w:sz w:val="20"/>
                <w:szCs w:val="20"/>
              </w:rPr>
              <w:t>(тыс. руб.)</w:t>
            </w:r>
          </w:p>
          <w:p w:rsidR="00481074" w:rsidRPr="00AF3344" w:rsidRDefault="00481074" w:rsidP="00AF3344">
            <w:pPr>
              <w:spacing w:after="0" w:line="240" w:lineRule="auto"/>
              <w:jc w:val="center"/>
              <w:rPr>
                <w:rFonts w:ascii="Times New Roman" w:hAnsi="Times New Roman" w:cs="Times New Roman"/>
                <w:sz w:val="20"/>
                <w:szCs w:val="20"/>
                <w:lang w:eastAsia="ru-RU"/>
              </w:rPr>
            </w:pPr>
          </w:p>
        </w:tc>
        <w:tc>
          <w:tcPr>
            <w:tcW w:w="1792" w:type="dxa"/>
            <w:shd w:val="clear" w:color="000000" w:fill="FFFFFF"/>
            <w:noWrap/>
          </w:tcPr>
          <w:p w:rsidR="00481074" w:rsidRPr="00AF3344" w:rsidRDefault="00965B7E" w:rsidP="00AF3344">
            <w:pPr>
              <w:spacing w:after="0" w:line="240" w:lineRule="auto"/>
              <w:jc w:val="center"/>
              <w:rPr>
                <w:rFonts w:ascii="Times New Roman" w:hAnsi="Times New Roman" w:cs="Times New Roman"/>
                <w:sz w:val="20"/>
                <w:szCs w:val="20"/>
                <w:lang w:eastAsia="ru-RU"/>
              </w:rPr>
            </w:pPr>
            <w:r w:rsidRPr="00AF3344">
              <w:rPr>
                <w:rFonts w:ascii="Times New Roman" w:hAnsi="Times New Roman" w:cs="Times New Roman"/>
                <w:sz w:val="20"/>
                <w:szCs w:val="20"/>
                <w:lang w:eastAsia="ru-RU"/>
              </w:rPr>
              <w:t>Касс. Расход</w:t>
            </w:r>
          </w:p>
          <w:p w:rsidR="00481074" w:rsidRPr="00AF3344" w:rsidRDefault="00965B7E" w:rsidP="00AF3344">
            <w:pPr>
              <w:shd w:val="clear" w:color="auto" w:fill="FFFFFF"/>
              <w:tabs>
                <w:tab w:val="left" w:pos="3735"/>
                <w:tab w:val="right" w:pos="9354"/>
              </w:tabs>
              <w:jc w:val="center"/>
              <w:rPr>
                <w:rFonts w:ascii="Times New Roman" w:hAnsi="Times New Roman" w:cs="Times New Roman"/>
                <w:sz w:val="20"/>
                <w:szCs w:val="20"/>
              </w:rPr>
            </w:pPr>
            <w:r w:rsidRPr="00AF3344">
              <w:rPr>
                <w:rFonts w:ascii="Times New Roman" w:hAnsi="Times New Roman" w:cs="Times New Roman"/>
                <w:sz w:val="20"/>
                <w:szCs w:val="20"/>
              </w:rPr>
              <w:t>(тыс. руб.)</w:t>
            </w:r>
          </w:p>
          <w:p w:rsidR="00481074" w:rsidRPr="00AF3344" w:rsidRDefault="00481074" w:rsidP="00AF3344">
            <w:pPr>
              <w:spacing w:after="0" w:line="240" w:lineRule="auto"/>
              <w:jc w:val="center"/>
              <w:rPr>
                <w:rFonts w:ascii="Times New Roman" w:hAnsi="Times New Roman" w:cs="Times New Roman"/>
                <w:sz w:val="20"/>
                <w:szCs w:val="20"/>
                <w:lang w:eastAsia="ru-RU"/>
              </w:rPr>
            </w:pPr>
          </w:p>
        </w:tc>
      </w:tr>
      <w:tr w:rsidR="00AF3344" w:rsidRPr="00AF3344" w:rsidTr="00AF3344">
        <w:trPr>
          <w:trHeight w:val="350"/>
        </w:trPr>
        <w:tc>
          <w:tcPr>
            <w:tcW w:w="5598" w:type="dxa"/>
            <w:shd w:val="clear" w:color="000000" w:fill="auto"/>
          </w:tcPr>
          <w:p w:rsidR="00481074" w:rsidRPr="00AF3344" w:rsidRDefault="00965B7E">
            <w:pPr>
              <w:rPr>
                <w:rFonts w:ascii="Times New Roman" w:hAnsi="Times New Roman" w:cs="Times New Roman"/>
                <w:sz w:val="20"/>
                <w:szCs w:val="20"/>
              </w:rPr>
            </w:pPr>
            <w:r w:rsidRPr="00AF3344">
              <w:rPr>
                <w:rFonts w:ascii="Times New Roman" w:hAnsi="Times New Roman" w:cs="Times New Roman"/>
                <w:sz w:val="20"/>
                <w:szCs w:val="20"/>
                <w:lang w:eastAsia="ru-RU"/>
              </w:rPr>
              <w:t>Муниципальная программа «Противодействие экстремизму и профилактика терроризма на территории муниципального образования «Пск</w:t>
            </w:r>
            <w:r w:rsidR="00040B7C" w:rsidRPr="00AF3344">
              <w:rPr>
                <w:rFonts w:ascii="Times New Roman" w:hAnsi="Times New Roman" w:cs="Times New Roman"/>
                <w:sz w:val="20"/>
                <w:szCs w:val="20"/>
                <w:lang w:eastAsia="ru-RU"/>
              </w:rPr>
              <w:t xml:space="preserve">овский район» </w:t>
            </w:r>
          </w:p>
        </w:tc>
        <w:tc>
          <w:tcPr>
            <w:tcW w:w="1316" w:type="dxa"/>
            <w:shd w:val="clear" w:color="000000" w:fill="auto"/>
            <w:noWrap/>
            <w:vAlign w:val="center"/>
          </w:tcPr>
          <w:p w:rsidR="00481074" w:rsidRPr="00AF3344" w:rsidRDefault="00965B7E">
            <w:pPr>
              <w:jc w:val="center"/>
              <w:rPr>
                <w:rFonts w:ascii="Times New Roman" w:hAnsi="Times New Roman" w:cs="Times New Roman"/>
                <w:sz w:val="20"/>
                <w:szCs w:val="20"/>
              </w:rPr>
            </w:pPr>
            <w:r w:rsidRPr="00AF3344">
              <w:rPr>
                <w:rFonts w:ascii="Times New Roman" w:hAnsi="Times New Roman" w:cs="Times New Roman"/>
                <w:sz w:val="20"/>
                <w:szCs w:val="20"/>
              </w:rPr>
              <w:t>0800000000</w:t>
            </w:r>
          </w:p>
        </w:tc>
        <w:tc>
          <w:tcPr>
            <w:tcW w:w="1465" w:type="dxa"/>
            <w:shd w:val="clear" w:color="000000" w:fill="FFFFFF"/>
            <w:noWrap/>
            <w:vAlign w:val="center"/>
          </w:tcPr>
          <w:p w:rsidR="00481074" w:rsidRPr="00AF3344" w:rsidRDefault="00AF3344">
            <w:pPr>
              <w:jc w:val="center"/>
              <w:rPr>
                <w:rFonts w:ascii="Times New Roman" w:hAnsi="Times New Roman" w:cs="Times New Roman"/>
                <w:bCs/>
                <w:sz w:val="20"/>
                <w:szCs w:val="20"/>
              </w:rPr>
            </w:pPr>
            <w:r w:rsidRPr="00AF3344">
              <w:rPr>
                <w:rFonts w:ascii="Times New Roman" w:hAnsi="Times New Roman" w:cs="Times New Roman"/>
                <w:bCs/>
                <w:sz w:val="20"/>
                <w:szCs w:val="20"/>
              </w:rPr>
              <w:t>5 784,0</w:t>
            </w:r>
          </w:p>
        </w:tc>
        <w:tc>
          <w:tcPr>
            <w:tcW w:w="1792" w:type="dxa"/>
            <w:shd w:val="clear" w:color="000000" w:fill="FFFFFF"/>
            <w:noWrap/>
            <w:vAlign w:val="center"/>
          </w:tcPr>
          <w:p w:rsidR="00481074" w:rsidRPr="00AF3344" w:rsidRDefault="00AF3344">
            <w:pPr>
              <w:jc w:val="center"/>
              <w:rPr>
                <w:rFonts w:ascii="Times New Roman" w:hAnsi="Times New Roman" w:cs="Times New Roman"/>
                <w:bCs/>
                <w:sz w:val="20"/>
                <w:szCs w:val="20"/>
              </w:rPr>
            </w:pPr>
            <w:r w:rsidRPr="00AF3344">
              <w:rPr>
                <w:rFonts w:ascii="Times New Roman" w:hAnsi="Times New Roman" w:cs="Times New Roman"/>
                <w:bCs/>
                <w:sz w:val="20"/>
                <w:szCs w:val="20"/>
              </w:rPr>
              <w:t>5 724,7</w:t>
            </w:r>
          </w:p>
        </w:tc>
      </w:tr>
      <w:tr w:rsidR="00AF3344" w:rsidRPr="00AF3344" w:rsidTr="00AF3344">
        <w:trPr>
          <w:trHeight w:val="765"/>
        </w:trPr>
        <w:tc>
          <w:tcPr>
            <w:tcW w:w="5598" w:type="dxa"/>
            <w:shd w:val="clear" w:color="000000" w:fill="auto"/>
          </w:tcPr>
          <w:p w:rsidR="00481074" w:rsidRPr="00AF3344" w:rsidRDefault="00965B7E">
            <w:pPr>
              <w:outlineLvl w:val="0"/>
              <w:rPr>
                <w:rFonts w:ascii="Times New Roman" w:hAnsi="Times New Roman" w:cs="Times New Roman"/>
                <w:sz w:val="20"/>
                <w:szCs w:val="20"/>
              </w:rPr>
            </w:pPr>
            <w:r w:rsidRPr="00AF3344">
              <w:rPr>
                <w:rFonts w:ascii="Times New Roman" w:hAnsi="Times New Roman" w:cs="Times New Roman"/>
                <w:sz w:val="20"/>
                <w:szCs w:val="20"/>
                <w:lang w:eastAsia="ru-RU"/>
              </w:rPr>
              <w:t>Подпрограмма муниципальной программы «Противодействие экстремизму и профилактика терроризма»</w:t>
            </w:r>
          </w:p>
        </w:tc>
        <w:tc>
          <w:tcPr>
            <w:tcW w:w="1316" w:type="dxa"/>
            <w:shd w:val="clear" w:color="000000" w:fill="auto"/>
            <w:noWrap/>
            <w:vAlign w:val="center"/>
          </w:tcPr>
          <w:p w:rsidR="00481074" w:rsidRPr="00AF3344" w:rsidRDefault="00965B7E">
            <w:pPr>
              <w:jc w:val="center"/>
              <w:outlineLvl w:val="0"/>
              <w:rPr>
                <w:rFonts w:ascii="Times New Roman" w:hAnsi="Times New Roman" w:cs="Times New Roman"/>
                <w:sz w:val="20"/>
                <w:szCs w:val="20"/>
              </w:rPr>
            </w:pPr>
            <w:r w:rsidRPr="00AF3344">
              <w:rPr>
                <w:rFonts w:ascii="Times New Roman" w:hAnsi="Times New Roman" w:cs="Times New Roman"/>
                <w:sz w:val="20"/>
                <w:szCs w:val="20"/>
              </w:rPr>
              <w:t>0810000000</w:t>
            </w:r>
          </w:p>
        </w:tc>
        <w:tc>
          <w:tcPr>
            <w:tcW w:w="1465" w:type="dxa"/>
            <w:shd w:val="clear" w:color="000000" w:fill="FFFFFF"/>
            <w:noWrap/>
            <w:vAlign w:val="center"/>
          </w:tcPr>
          <w:p w:rsidR="00481074" w:rsidRPr="00AF3344" w:rsidRDefault="00AF3344">
            <w:pPr>
              <w:jc w:val="center"/>
              <w:rPr>
                <w:rFonts w:ascii="Times New Roman" w:hAnsi="Times New Roman" w:cs="Times New Roman"/>
                <w:bCs/>
                <w:sz w:val="20"/>
                <w:szCs w:val="20"/>
              </w:rPr>
            </w:pPr>
            <w:r w:rsidRPr="00AF3344">
              <w:rPr>
                <w:rFonts w:ascii="Times New Roman" w:hAnsi="Times New Roman" w:cs="Times New Roman"/>
                <w:bCs/>
                <w:sz w:val="20"/>
                <w:szCs w:val="20"/>
              </w:rPr>
              <w:t>5 784,0</w:t>
            </w:r>
          </w:p>
        </w:tc>
        <w:tc>
          <w:tcPr>
            <w:tcW w:w="1792" w:type="dxa"/>
            <w:shd w:val="clear" w:color="000000" w:fill="FFFFFF"/>
            <w:noWrap/>
            <w:vAlign w:val="center"/>
          </w:tcPr>
          <w:p w:rsidR="00481074" w:rsidRPr="00AF3344" w:rsidRDefault="00AF3344">
            <w:pPr>
              <w:jc w:val="center"/>
              <w:rPr>
                <w:rFonts w:ascii="Times New Roman" w:hAnsi="Times New Roman" w:cs="Times New Roman"/>
                <w:bCs/>
                <w:sz w:val="20"/>
                <w:szCs w:val="20"/>
              </w:rPr>
            </w:pPr>
            <w:r w:rsidRPr="00AF3344">
              <w:rPr>
                <w:rFonts w:ascii="Times New Roman" w:hAnsi="Times New Roman" w:cs="Times New Roman"/>
                <w:bCs/>
                <w:sz w:val="20"/>
                <w:szCs w:val="20"/>
              </w:rPr>
              <w:t>5 724,7</w:t>
            </w:r>
          </w:p>
        </w:tc>
      </w:tr>
    </w:tbl>
    <w:p w:rsidR="00481074" w:rsidRPr="00AF3344" w:rsidRDefault="00481074">
      <w:pPr>
        <w:pStyle w:val="21"/>
        <w:rPr>
          <w:rFonts w:ascii="Times New Roman" w:hAnsi="Times New Roman" w:cs="Times New Roman"/>
          <w:color w:val="auto"/>
        </w:rPr>
      </w:pPr>
    </w:p>
    <w:p w:rsidR="00481074" w:rsidRPr="00AF3344" w:rsidRDefault="00AF3344" w:rsidP="00AF3344">
      <w:pPr>
        <w:pStyle w:val="21"/>
        <w:spacing w:line="276" w:lineRule="auto"/>
        <w:rPr>
          <w:rFonts w:ascii="Times New Roman" w:hAnsi="Times New Roman" w:cs="Times New Roman"/>
          <w:color w:val="auto"/>
        </w:rPr>
      </w:pPr>
      <w:r w:rsidRPr="00AF3344">
        <w:rPr>
          <w:rFonts w:ascii="Times New Roman" w:hAnsi="Times New Roman" w:cs="Times New Roman"/>
          <w:color w:val="auto"/>
        </w:rPr>
        <w:t>Кассовое исполнение за 2024 год составило 5 724,7 тыс. руб. (98,97</w:t>
      </w:r>
      <w:r w:rsidR="00965B7E" w:rsidRPr="00AF3344">
        <w:rPr>
          <w:rFonts w:ascii="Times New Roman" w:hAnsi="Times New Roman" w:cs="Times New Roman"/>
          <w:color w:val="auto"/>
        </w:rPr>
        <w:t xml:space="preserve">%). Ответственным исполнителем является Отдел по ГО, ЧС и мобилизационной подготовке.  </w:t>
      </w:r>
    </w:p>
    <w:p w:rsidR="00481074" w:rsidRPr="00AF3344" w:rsidRDefault="00965B7E" w:rsidP="00AF3344">
      <w:pPr>
        <w:pStyle w:val="21"/>
        <w:spacing w:line="276" w:lineRule="auto"/>
        <w:rPr>
          <w:rFonts w:ascii="Times New Roman" w:hAnsi="Times New Roman" w:cs="Times New Roman"/>
          <w:color w:val="auto"/>
        </w:rPr>
      </w:pPr>
      <w:r w:rsidRPr="00AF3344">
        <w:rPr>
          <w:rFonts w:ascii="Times New Roman" w:hAnsi="Times New Roman" w:cs="Times New Roman"/>
          <w:color w:val="auto"/>
        </w:rPr>
        <w:t>Выполнение мероприятий, предусмотренных Прог</w:t>
      </w:r>
      <w:r w:rsidR="00AF3344" w:rsidRPr="00AF3344">
        <w:rPr>
          <w:rFonts w:ascii="Times New Roman" w:hAnsi="Times New Roman" w:cs="Times New Roman"/>
          <w:color w:val="auto"/>
        </w:rPr>
        <w:t>раммой, позволило по итогам 2024</w:t>
      </w:r>
      <w:r w:rsidRPr="00AF3344">
        <w:rPr>
          <w:rFonts w:ascii="Times New Roman" w:hAnsi="Times New Roman" w:cs="Times New Roman"/>
          <w:color w:val="auto"/>
        </w:rPr>
        <w:t xml:space="preserve"> года достичь следующих результатов.</w:t>
      </w:r>
    </w:p>
    <w:p w:rsidR="00481074" w:rsidRPr="00AF3344" w:rsidRDefault="00965B7E" w:rsidP="00AF3344">
      <w:pPr>
        <w:pStyle w:val="a3"/>
        <w:spacing w:line="276" w:lineRule="auto"/>
        <w:ind w:firstLine="540"/>
        <w:jc w:val="both"/>
        <w:rPr>
          <w:rFonts w:ascii="Times New Roman" w:hAnsi="Times New Roman" w:cs="Times New Roman"/>
          <w:sz w:val="26"/>
          <w:szCs w:val="26"/>
          <w:lang w:eastAsia="ru-RU"/>
        </w:rPr>
      </w:pPr>
      <w:r w:rsidRPr="00AF3344">
        <w:rPr>
          <w:rFonts w:ascii="Times New Roman" w:hAnsi="Times New Roman" w:cs="Times New Roman"/>
          <w:sz w:val="26"/>
          <w:szCs w:val="26"/>
          <w:lang w:eastAsia="ru-RU"/>
        </w:rPr>
        <w:t>Для проведения работы по противодействию экстремизму и терроризму в Администрации района под руководством Главы района создана комиссия постановлением от 23.11.2017 № 153 «О создании антитеррористической комиссии в муниципальном образовании «Псковский район».</w:t>
      </w:r>
    </w:p>
    <w:p w:rsidR="00481074" w:rsidRDefault="00965B7E" w:rsidP="00421D63">
      <w:pPr>
        <w:pStyle w:val="a3"/>
        <w:spacing w:line="276" w:lineRule="auto"/>
        <w:ind w:firstLine="540"/>
        <w:jc w:val="both"/>
        <w:rPr>
          <w:rFonts w:ascii="Times New Roman" w:hAnsi="Times New Roman" w:cs="Times New Roman"/>
          <w:sz w:val="26"/>
          <w:szCs w:val="26"/>
          <w:lang w:eastAsia="ru-RU"/>
        </w:rPr>
      </w:pPr>
      <w:r w:rsidRPr="00AF3344">
        <w:rPr>
          <w:rFonts w:ascii="Times New Roman" w:hAnsi="Times New Roman" w:cs="Times New Roman"/>
          <w:sz w:val="26"/>
          <w:szCs w:val="26"/>
          <w:lang w:eastAsia="ru-RU"/>
        </w:rPr>
        <w:t>Для снижения опасности террористического нападения на учеников и сотрудников общео</w:t>
      </w:r>
      <w:r w:rsidR="00AF3344" w:rsidRPr="00AF3344">
        <w:rPr>
          <w:rFonts w:ascii="Times New Roman" w:hAnsi="Times New Roman" w:cs="Times New Roman"/>
          <w:sz w:val="26"/>
          <w:szCs w:val="26"/>
          <w:lang w:eastAsia="ru-RU"/>
        </w:rPr>
        <w:t>бразовательных учреждений в 2024</w:t>
      </w:r>
      <w:r w:rsidRPr="00AF3344">
        <w:rPr>
          <w:rFonts w:ascii="Times New Roman" w:hAnsi="Times New Roman" w:cs="Times New Roman"/>
          <w:sz w:val="26"/>
          <w:szCs w:val="26"/>
          <w:lang w:eastAsia="ru-RU"/>
        </w:rPr>
        <w:t xml:space="preserve"> году за счет средств муниципального бюджета были выполнены следующие работы: </w:t>
      </w:r>
    </w:p>
    <w:p w:rsidR="00AF3344" w:rsidRPr="005A3995" w:rsidRDefault="005A3995" w:rsidP="005A3995">
      <w:pPr>
        <w:pStyle w:val="a3"/>
        <w:spacing w:line="276" w:lineRule="auto"/>
        <w:ind w:firstLine="540"/>
        <w:jc w:val="right"/>
        <w:rPr>
          <w:rFonts w:ascii="Times New Roman" w:hAnsi="Times New Roman" w:cs="Times New Roman"/>
          <w:sz w:val="20"/>
          <w:szCs w:val="20"/>
          <w:lang w:eastAsia="ru-RU"/>
        </w:rPr>
      </w:pPr>
      <w:r w:rsidRPr="005A3995">
        <w:rPr>
          <w:rFonts w:ascii="Times New Roman" w:hAnsi="Times New Roman" w:cs="Times New Roman"/>
          <w:sz w:val="20"/>
          <w:szCs w:val="20"/>
          <w:lang w:eastAsia="ru-RU"/>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566"/>
        <w:gridCol w:w="6520"/>
      </w:tblGrid>
      <w:tr w:rsidR="00AF3344" w:rsidRPr="00AF3344" w:rsidTr="0052386D">
        <w:trPr>
          <w:trHeight w:val="300"/>
          <w:tblHeader/>
        </w:trPr>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3344" w:rsidRPr="00AF3344" w:rsidRDefault="00AF3344" w:rsidP="00AF3344">
            <w:pPr>
              <w:jc w:val="center"/>
              <w:rPr>
                <w:rFonts w:ascii="Times New Roman" w:hAnsi="Times New Roman" w:cs="Times New Roman"/>
              </w:rPr>
            </w:pPr>
            <w:r w:rsidRPr="00AF3344">
              <w:rPr>
                <w:rFonts w:ascii="Times New Roman" w:hAnsi="Times New Roman" w:cs="Times New Roman"/>
              </w:rPr>
              <w:t>ОРГАНИЗАЦИЯ</w:t>
            </w:r>
          </w:p>
        </w:tc>
        <w:tc>
          <w:tcPr>
            <w:tcW w:w="1566" w:type="dxa"/>
            <w:tcBorders>
              <w:top w:val="single" w:sz="4" w:space="0" w:color="auto"/>
              <w:left w:val="single" w:sz="4" w:space="0" w:color="auto"/>
              <w:bottom w:val="single" w:sz="4" w:space="0" w:color="auto"/>
              <w:right w:val="single" w:sz="4" w:space="0" w:color="auto"/>
            </w:tcBorders>
            <w:shd w:val="clear" w:color="auto" w:fill="FFFFFF"/>
            <w:noWrap/>
            <w:hideMark/>
          </w:tcPr>
          <w:p w:rsidR="00AF3344" w:rsidRPr="00AF3344" w:rsidRDefault="00AF3344" w:rsidP="00AF3344">
            <w:pPr>
              <w:jc w:val="center"/>
              <w:rPr>
                <w:rFonts w:ascii="Times New Roman" w:hAnsi="Times New Roman" w:cs="Times New Roman"/>
              </w:rPr>
            </w:pPr>
            <w:r w:rsidRPr="00AF3344">
              <w:rPr>
                <w:rFonts w:ascii="Times New Roman" w:hAnsi="Times New Roman" w:cs="Times New Roman"/>
              </w:rPr>
              <w:t>СУММА</w:t>
            </w:r>
          </w:p>
        </w:tc>
        <w:tc>
          <w:tcPr>
            <w:tcW w:w="6520" w:type="dxa"/>
            <w:tcBorders>
              <w:top w:val="single" w:sz="4" w:space="0" w:color="auto"/>
              <w:left w:val="single" w:sz="4" w:space="0" w:color="auto"/>
              <w:bottom w:val="single" w:sz="4" w:space="0" w:color="auto"/>
              <w:right w:val="single" w:sz="4" w:space="0" w:color="auto"/>
            </w:tcBorders>
            <w:shd w:val="clear" w:color="auto" w:fill="FFFFFF"/>
            <w:noWrap/>
            <w:hideMark/>
          </w:tcPr>
          <w:p w:rsidR="00AF3344" w:rsidRPr="00AF3344" w:rsidRDefault="00AF3344" w:rsidP="00AF3344">
            <w:pPr>
              <w:jc w:val="center"/>
              <w:rPr>
                <w:rFonts w:ascii="Times New Roman" w:hAnsi="Times New Roman" w:cs="Times New Roman"/>
              </w:rPr>
            </w:pPr>
            <w:r w:rsidRPr="00AF3344">
              <w:rPr>
                <w:rFonts w:ascii="Times New Roman" w:hAnsi="Times New Roman" w:cs="Times New Roman"/>
              </w:rPr>
              <w:t>МЕРОПРИЯТИЯ (НАЗНАЧЕНИЕ)</w:t>
            </w:r>
          </w:p>
        </w:tc>
      </w:tr>
      <w:tr w:rsidR="00AF3344" w:rsidRPr="00AF3344" w:rsidTr="00AF3344">
        <w:trPr>
          <w:trHeight w:val="315"/>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Моглинская МБОУ</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198,0</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7440E2">
            <w:pPr>
              <w:spacing w:after="0"/>
              <w:jc w:val="both"/>
              <w:rPr>
                <w:rFonts w:ascii="Times New Roman" w:hAnsi="Times New Roman" w:cs="Times New Roman"/>
                <w:sz w:val="20"/>
                <w:szCs w:val="20"/>
              </w:rPr>
            </w:pPr>
            <w:r w:rsidRPr="007440E2">
              <w:rPr>
                <w:rFonts w:ascii="Times New Roman" w:hAnsi="Times New Roman" w:cs="Times New Roman"/>
                <w:sz w:val="20"/>
                <w:szCs w:val="20"/>
              </w:rPr>
              <w:t xml:space="preserve">- </w:t>
            </w:r>
            <w:r w:rsidR="00AF3344" w:rsidRPr="007440E2">
              <w:rPr>
                <w:rFonts w:ascii="Times New Roman" w:hAnsi="Times New Roman" w:cs="Times New Roman"/>
                <w:sz w:val="20"/>
                <w:szCs w:val="20"/>
              </w:rPr>
              <w:t>установка системы контроля управления доступом в школе (1-е) классы в МБОУ «Моглинская СОШ», в сумме 30,5 тыс. руб</w:t>
            </w:r>
            <w:r>
              <w:rPr>
                <w:rFonts w:ascii="Times New Roman" w:hAnsi="Times New Roman" w:cs="Times New Roman"/>
                <w:sz w:val="20"/>
                <w:szCs w:val="20"/>
              </w:rPr>
              <w:t>.</w:t>
            </w:r>
          </w:p>
          <w:p w:rsidR="00AF3344" w:rsidRPr="007440E2" w:rsidRDefault="007440E2" w:rsidP="007440E2">
            <w:pPr>
              <w:spacing w:after="0"/>
              <w:jc w:val="both"/>
              <w:rPr>
                <w:rFonts w:ascii="Times New Roman" w:hAnsi="Times New Roman" w:cs="Times New Roman"/>
                <w:sz w:val="20"/>
                <w:szCs w:val="20"/>
              </w:rPr>
            </w:pPr>
            <w:r w:rsidRPr="007440E2">
              <w:rPr>
                <w:rFonts w:ascii="Times New Roman" w:hAnsi="Times New Roman" w:cs="Times New Roman"/>
                <w:sz w:val="20"/>
                <w:szCs w:val="20"/>
              </w:rPr>
              <w:t xml:space="preserve">- </w:t>
            </w:r>
            <w:r w:rsidR="00AF3344" w:rsidRPr="007440E2">
              <w:rPr>
                <w:rFonts w:ascii="Times New Roman" w:hAnsi="Times New Roman" w:cs="Times New Roman"/>
                <w:sz w:val="20"/>
                <w:szCs w:val="20"/>
              </w:rPr>
              <w:t>установка системы оповещения  в школе (1-е классы) в МБОУ «Моглинская СОШ»</w:t>
            </w:r>
            <w:proofErr w:type="gramStart"/>
            <w:r w:rsidR="00AF3344" w:rsidRPr="007440E2">
              <w:rPr>
                <w:rFonts w:ascii="Times New Roman" w:hAnsi="Times New Roman" w:cs="Times New Roman"/>
                <w:sz w:val="20"/>
                <w:szCs w:val="20"/>
              </w:rPr>
              <w:t xml:space="preserve"> ,</w:t>
            </w:r>
            <w:proofErr w:type="gramEnd"/>
            <w:r w:rsidR="00AF3344" w:rsidRPr="007440E2">
              <w:rPr>
                <w:rFonts w:ascii="Times New Roman" w:hAnsi="Times New Roman" w:cs="Times New Roman"/>
                <w:sz w:val="20"/>
                <w:szCs w:val="20"/>
              </w:rPr>
              <w:t xml:space="preserve"> установка системы контроля управления доступом в школе  в МБОУ «Моглинская СОШ» в сумме 62,8 тыс. руб.</w:t>
            </w:r>
          </w:p>
          <w:p w:rsidR="00AF3344" w:rsidRPr="007440E2" w:rsidRDefault="007440E2" w:rsidP="007440E2">
            <w:pPr>
              <w:spacing w:after="0"/>
              <w:jc w:val="both"/>
              <w:rPr>
                <w:rFonts w:ascii="Times New Roman" w:hAnsi="Times New Roman" w:cs="Times New Roman"/>
                <w:sz w:val="20"/>
                <w:szCs w:val="20"/>
              </w:rPr>
            </w:pPr>
            <w:r w:rsidRPr="007440E2">
              <w:rPr>
                <w:rFonts w:ascii="Times New Roman" w:hAnsi="Times New Roman" w:cs="Times New Roman"/>
                <w:sz w:val="20"/>
                <w:szCs w:val="20"/>
              </w:rPr>
              <w:t xml:space="preserve">- </w:t>
            </w:r>
            <w:r w:rsidR="00AF3344" w:rsidRPr="007440E2">
              <w:rPr>
                <w:rFonts w:ascii="Times New Roman" w:hAnsi="Times New Roman" w:cs="Times New Roman"/>
                <w:sz w:val="20"/>
                <w:szCs w:val="20"/>
              </w:rPr>
              <w:t>произведена оплата за частичный ремонт забора МБОУ «Моглинская СОШ» в сумме 30,0 тыс. руб.</w:t>
            </w:r>
          </w:p>
          <w:p w:rsidR="00AF3344" w:rsidRPr="007440E2" w:rsidRDefault="007440E2" w:rsidP="007440E2">
            <w:pPr>
              <w:spacing w:after="0"/>
              <w:jc w:val="both"/>
              <w:rPr>
                <w:rFonts w:ascii="Times New Roman" w:hAnsi="Times New Roman" w:cs="Times New Roman"/>
                <w:sz w:val="20"/>
                <w:szCs w:val="20"/>
              </w:rPr>
            </w:pPr>
            <w:r w:rsidRPr="007440E2">
              <w:rPr>
                <w:rFonts w:ascii="Times New Roman" w:hAnsi="Times New Roman" w:cs="Times New Roman"/>
                <w:sz w:val="20"/>
                <w:szCs w:val="20"/>
              </w:rPr>
              <w:t xml:space="preserve">- </w:t>
            </w:r>
            <w:r w:rsidR="00AF3344" w:rsidRPr="007440E2">
              <w:rPr>
                <w:rFonts w:ascii="Times New Roman" w:hAnsi="Times New Roman" w:cs="Times New Roman"/>
                <w:sz w:val="20"/>
                <w:szCs w:val="20"/>
              </w:rPr>
              <w:t>произведена оплата за установку системы контроля управления доступом в школе  в МБОУ «Моглинская СОШ» в сумме 65,8 тыс. руб.</w:t>
            </w:r>
          </w:p>
        </w:tc>
      </w:tr>
      <w:tr w:rsidR="00AF3344" w:rsidRPr="00AF3344" w:rsidTr="00AF3344">
        <w:trPr>
          <w:trHeight w:val="300"/>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proofErr w:type="spellStart"/>
            <w:r w:rsidRPr="007440E2">
              <w:rPr>
                <w:rFonts w:ascii="Times New Roman" w:hAnsi="Times New Roman" w:cs="Times New Roman"/>
                <w:sz w:val="20"/>
                <w:szCs w:val="20"/>
              </w:rPr>
              <w:t>Москвинская</w:t>
            </w:r>
            <w:proofErr w:type="spellEnd"/>
            <w:r w:rsidRPr="007440E2">
              <w:rPr>
                <w:rFonts w:ascii="Times New Roman" w:hAnsi="Times New Roman" w:cs="Times New Roman"/>
                <w:sz w:val="20"/>
                <w:szCs w:val="20"/>
              </w:rPr>
              <w:t xml:space="preserve"> МБОУ</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78,2</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7440E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работы по замене (поставка, монтаж) двери эвакуационного входа в МБОУ «</w:t>
            </w:r>
            <w:proofErr w:type="spellStart"/>
            <w:r w:rsidR="00AF3344" w:rsidRPr="007440E2">
              <w:rPr>
                <w:rFonts w:ascii="Times New Roman" w:hAnsi="Times New Roman" w:cs="Times New Roman"/>
                <w:sz w:val="20"/>
                <w:szCs w:val="20"/>
              </w:rPr>
              <w:t>Москвинская</w:t>
            </w:r>
            <w:proofErr w:type="spellEnd"/>
            <w:r w:rsidR="00AF3344" w:rsidRPr="007440E2">
              <w:rPr>
                <w:rFonts w:ascii="Times New Roman" w:hAnsi="Times New Roman" w:cs="Times New Roman"/>
                <w:sz w:val="20"/>
                <w:szCs w:val="20"/>
              </w:rPr>
              <w:t xml:space="preserve"> СОШ» в сумме 64,0 тыс. руб.</w:t>
            </w:r>
          </w:p>
          <w:p w:rsidR="00AF3344" w:rsidRPr="007440E2" w:rsidRDefault="007440E2" w:rsidP="007440E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приобретены комплектующие для видеонаблюдения  в МБОУ «</w:t>
            </w:r>
            <w:proofErr w:type="spellStart"/>
            <w:r w:rsidR="00AF3344" w:rsidRPr="007440E2">
              <w:rPr>
                <w:rFonts w:ascii="Times New Roman" w:hAnsi="Times New Roman" w:cs="Times New Roman"/>
                <w:sz w:val="20"/>
                <w:szCs w:val="20"/>
              </w:rPr>
              <w:t>Москвинская</w:t>
            </w:r>
            <w:proofErr w:type="spellEnd"/>
            <w:r w:rsidR="00AF3344" w:rsidRPr="007440E2">
              <w:rPr>
                <w:rFonts w:ascii="Times New Roman" w:hAnsi="Times New Roman" w:cs="Times New Roman"/>
                <w:sz w:val="20"/>
                <w:szCs w:val="20"/>
              </w:rPr>
              <w:t xml:space="preserve"> СОШ»  в сумме 7,8 тыс. руб.</w:t>
            </w:r>
          </w:p>
          <w:p w:rsidR="00AF3344" w:rsidRPr="007440E2" w:rsidRDefault="007440E2" w:rsidP="007440E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оплата за свинцово-кислотный аккумулятор для системы оповещения о ЧС в МБОУ «</w:t>
            </w:r>
            <w:proofErr w:type="spellStart"/>
            <w:r w:rsidR="00AF3344" w:rsidRPr="007440E2">
              <w:rPr>
                <w:rFonts w:ascii="Times New Roman" w:hAnsi="Times New Roman" w:cs="Times New Roman"/>
                <w:sz w:val="20"/>
                <w:szCs w:val="20"/>
              </w:rPr>
              <w:t>Москвинская</w:t>
            </w:r>
            <w:proofErr w:type="spellEnd"/>
            <w:r w:rsidR="00AF3344" w:rsidRPr="007440E2">
              <w:rPr>
                <w:rFonts w:ascii="Times New Roman" w:hAnsi="Times New Roman" w:cs="Times New Roman"/>
                <w:sz w:val="20"/>
                <w:szCs w:val="20"/>
              </w:rPr>
              <w:t xml:space="preserve"> СОШ» в сумме 4,5 тыс. руб.</w:t>
            </w:r>
          </w:p>
          <w:p w:rsidR="00AF3344" w:rsidRPr="007440E2" w:rsidRDefault="007440E2" w:rsidP="007440E2">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F3344" w:rsidRPr="007440E2">
              <w:rPr>
                <w:rFonts w:ascii="Times New Roman" w:hAnsi="Times New Roman" w:cs="Times New Roman"/>
                <w:sz w:val="20"/>
                <w:szCs w:val="20"/>
              </w:rPr>
              <w:t>оплата за аккумулятор для системы «Стрелец-мониторинг» МБОУ «</w:t>
            </w:r>
            <w:proofErr w:type="spellStart"/>
            <w:r w:rsidR="00AF3344" w:rsidRPr="007440E2">
              <w:rPr>
                <w:rFonts w:ascii="Times New Roman" w:hAnsi="Times New Roman" w:cs="Times New Roman"/>
                <w:sz w:val="20"/>
                <w:szCs w:val="20"/>
              </w:rPr>
              <w:t>Москвинская</w:t>
            </w:r>
            <w:proofErr w:type="spellEnd"/>
            <w:r w:rsidR="00AF3344" w:rsidRPr="007440E2">
              <w:rPr>
                <w:rFonts w:ascii="Times New Roman" w:hAnsi="Times New Roman" w:cs="Times New Roman"/>
                <w:sz w:val="20"/>
                <w:szCs w:val="20"/>
              </w:rPr>
              <w:t xml:space="preserve"> СОШ» в сумме 1,8 тыс. </w:t>
            </w:r>
            <w:proofErr w:type="spellStart"/>
            <w:r w:rsidR="00AF3344" w:rsidRPr="007440E2">
              <w:rPr>
                <w:rFonts w:ascii="Times New Roman" w:hAnsi="Times New Roman" w:cs="Times New Roman"/>
                <w:sz w:val="20"/>
                <w:szCs w:val="20"/>
              </w:rPr>
              <w:t>руб</w:t>
            </w:r>
            <w:proofErr w:type="spellEnd"/>
          </w:p>
        </w:tc>
      </w:tr>
      <w:tr w:rsidR="00AF3344" w:rsidRPr="00AF3344" w:rsidTr="00AF3344">
        <w:trPr>
          <w:trHeight w:val="615"/>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spacing w:after="0"/>
              <w:jc w:val="center"/>
              <w:rPr>
                <w:rFonts w:ascii="Times New Roman" w:hAnsi="Times New Roman" w:cs="Times New Roman"/>
                <w:sz w:val="20"/>
                <w:szCs w:val="20"/>
              </w:rPr>
            </w:pPr>
            <w:proofErr w:type="spellStart"/>
            <w:r w:rsidRPr="007440E2">
              <w:rPr>
                <w:rFonts w:ascii="Times New Roman" w:hAnsi="Times New Roman" w:cs="Times New Roman"/>
                <w:sz w:val="20"/>
                <w:szCs w:val="20"/>
              </w:rPr>
              <w:lastRenderedPageBreak/>
              <w:t>Писковская</w:t>
            </w:r>
            <w:proofErr w:type="spellEnd"/>
            <w:r w:rsidRPr="007440E2">
              <w:rPr>
                <w:rFonts w:ascii="Times New Roman" w:hAnsi="Times New Roman" w:cs="Times New Roman"/>
                <w:sz w:val="20"/>
                <w:szCs w:val="20"/>
              </w:rPr>
              <w:t xml:space="preserve"> МБОУ</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spacing w:after="0"/>
              <w:jc w:val="center"/>
              <w:rPr>
                <w:rFonts w:ascii="Times New Roman" w:hAnsi="Times New Roman" w:cs="Times New Roman"/>
                <w:sz w:val="20"/>
                <w:szCs w:val="20"/>
              </w:rPr>
            </w:pPr>
            <w:r w:rsidRPr="007440E2">
              <w:rPr>
                <w:rFonts w:ascii="Times New Roman" w:hAnsi="Times New Roman" w:cs="Times New Roman"/>
                <w:sz w:val="20"/>
                <w:szCs w:val="20"/>
              </w:rPr>
              <w:t>970,0</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7440E2">
            <w:pPr>
              <w:spacing w:after="0"/>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установка ворот с калиткой на территории </w:t>
            </w:r>
            <w:proofErr w:type="spellStart"/>
            <w:r w:rsidR="00AF3344" w:rsidRPr="007440E2">
              <w:rPr>
                <w:rFonts w:ascii="Times New Roman" w:hAnsi="Times New Roman" w:cs="Times New Roman"/>
                <w:sz w:val="20"/>
                <w:szCs w:val="20"/>
              </w:rPr>
              <w:t>Остенккой</w:t>
            </w:r>
            <w:proofErr w:type="spellEnd"/>
            <w:r w:rsidR="00AF3344" w:rsidRPr="007440E2">
              <w:rPr>
                <w:rFonts w:ascii="Times New Roman" w:hAnsi="Times New Roman" w:cs="Times New Roman"/>
                <w:sz w:val="20"/>
                <w:szCs w:val="20"/>
              </w:rPr>
              <w:t xml:space="preserve"> СОШ в сумме 91,6 тыс. руб</w:t>
            </w:r>
            <w:r>
              <w:rPr>
                <w:rFonts w:ascii="Times New Roman" w:hAnsi="Times New Roman" w:cs="Times New Roman"/>
                <w:sz w:val="20"/>
                <w:szCs w:val="20"/>
              </w:rPr>
              <w:t>.</w:t>
            </w:r>
            <w:r w:rsidR="00AF3344" w:rsidRPr="007440E2">
              <w:rPr>
                <w:rFonts w:ascii="Times New Roman" w:hAnsi="Times New Roman" w:cs="Times New Roman"/>
                <w:sz w:val="20"/>
                <w:szCs w:val="20"/>
              </w:rPr>
              <w:t xml:space="preserve"> </w:t>
            </w:r>
          </w:p>
          <w:p w:rsidR="00AF3344" w:rsidRPr="007440E2" w:rsidRDefault="007440E2" w:rsidP="007440E2">
            <w:pPr>
              <w:spacing w:after="0"/>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установка домофона на калитку </w:t>
            </w:r>
            <w:proofErr w:type="spellStart"/>
            <w:r w:rsidR="00AF3344" w:rsidRPr="007440E2">
              <w:rPr>
                <w:rFonts w:ascii="Times New Roman" w:hAnsi="Times New Roman" w:cs="Times New Roman"/>
                <w:sz w:val="20"/>
                <w:szCs w:val="20"/>
              </w:rPr>
              <w:t>Остенккой</w:t>
            </w:r>
            <w:proofErr w:type="spellEnd"/>
            <w:r w:rsidR="00AF3344" w:rsidRPr="007440E2">
              <w:rPr>
                <w:rFonts w:ascii="Times New Roman" w:hAnsi="Times New Roman" w:cs="Times New Roman"/>
                <w:sz w:val="20"/>
                <w:szCs w:val="20"/>
              </w:rPr>
              <w:t xml:space="preserve"> СОШ</w:t>
            </w:r>
            <w:r w:rsidR="00D15EBA">
              <w:rPr>
                <w:rFonts w:ascii="Times New Roman" w:hAnsi="Times New Roman" w:cs="Times New Roman"/>
                <w:sz w:val="20"/>
                <w:szCs w:val="20"/>
              </w:rPr>
              <w:t xml:space="preserve"> </w:t>
            </w:r>
            <w:r w:rsidR="00AF3344" w:rsidRPr="007440E2">
              <w:rPr>
                <w:rFonts w:ascii="Times New Roman" w:hAnsi="Times New Roman" w:cs="Times New Roman"/>
                <w:sz w:val="20"/>
                <w:szCs w:val="20"/>
              </w:rPr>
              <w:t>в сумме 55,5 тыс. руб.</w:t>
            </w:r>
          </w:p>
          <w:p w:rsidR="00AF3344" w:rsidRPr="007440E2" w:rsidRDefault="007440E2" w:rsidP="007440E2">
            <w:pPr>
              <w:spacing w:after="0"/>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выплачен аванс за замену части забора ограждения д/с </w:t>
            </w:r>
            <w:proofErr w:type="spellStart"/>
            <w:r w:rsidR="00AF3344" w:rsidRPr="007440E2">
              <w:rPr>
                <w:rFonts w:ascii="Times New Roman" w:hAnsi="Times New Roman" w:cs="Times New Roman"/>
                <w:sz w:val="20"/>
                <w:szCs w:val="20"/>
              </w:rPr>
              <w:t>Рябинушка</w:t>
            </w:r>
            <w:proofErr w:type="spellEnd"/>
            <w:r w:rsidR="00AF3344" w:rsidRPr="007440E2">
              <w:rPr>
                <w:rFonts w:ascii="Times New Roman" w:hAnsi="Times New Roman" w:cs="Times New Roman"/>
                <w:sz w:val="20"/>
                <w:szCs w:val="20"/>
              </w:rPr>
              <w:t xml:space="preserve"> МБОУ «</w:t>
            </w:r>
            <w:proofErr w:type="spellStart"/>
            <w:r w:rsidR="00AF3344" w:rsidRPr="007440E2">
              <w:rPr>
                <w:rFonts w:ascii="Times New Roman" w:hAnsi="Times New Roman" w:cs="Times New Roman"/>
                <w:sz w:val="20"/>
                <w:szCs w:val="20"/>
              </w:rPr>
              <w:t>Писковская</w:t>
            </w:r>
            <w:proofErr w:type="spellEnd"/>
            <w:r w:rsidR="00AF3344" w:rsidRPr="007440E2">
              <w:rPr>
                <w:rFonts w:ascii="Times New Roman" w:hAnsi="Times New Roman" w:cs="Times New Roman"/>
                <w:sz w:val="20"/>
                <w:szCs w:val="20"/>
              </w:rPr>
              <w:t xml:space="preserve"> СОШ в сумме 87,9 тыс. руб. </w:t>
            </w:r>
          </w:p>
          <w:p w:rsidR="00AF3344" w:rsidRPr="007440E2" w:rsidRDefault="00AF3344" w:rsidP="007440E2">
            <w:pPr>
              <w:spacing w:after="0"/>
              <w:rPr>
                <w:rFonts w:ascii="Times New Roman" w:hAnsi="Times New Roman" w:cs="Times New Roman"/>
                <w:sz w:val="20"/>
                <w:szCs w:val="20"/>
              </w:rPr>
            </w:pPr>
            <w:r w:rsidRPr="007440E2">
              <w:rPr>
                <w:rFonts w:ascii="Times New Roman" w:hAnsi="Times New Roman" w:cs="Times New Roman"/>
                <w:sz w:val="20"/>
                <w:szCs w:val="20"/>
              </w:rPr>
              <w:t xml:space="preserve">- оплата работ по установке видеодомофона в д/с </w:t>
            </w:r>
            <w:proofErr w:type="spellStart"/>
            <w:r w:rsidRPr="007440E2">
              <w:rPr>
                <w:rFonts w:ascii="Times New Roman" w:hAnsi="Times New Roman" w:cs="Times New Roman"/>
                <w:sz w:val="20"/>
                <w:szCs w:val="20"/>
              </w:rPr>
              <w:t>Рябинушка</w:t>
            </w:r>
            <w:proofErr w:type="spellEnd"/>
            <w:r w:rsidRPr="007440E2">
              <w:rPr>
                <w:rFonts w:ascii="Times New Roman" w:hAnsi="Times New Roman" w:cs="Times New Roman"/>
                <w:sz w:val="20"/>
                <w:szCs w:val="20"/>
              </w:rPr>
              <w:t xml:space="preserve"> МБОУ «</w:t>
            </w:r>
            <w:proofErr w:type="spellStart"/>
            <w:r w:rsidRPr="007440E2">
              <w:rPr>
                <w:rFonts w:ascii="Times New Roman" w:hAnsi="Times New Roman" w:cs="Times New Roman"/>
                <w:sz w:val="20"/>
                <w:szCs w:val="20"/>
              </w:rPr>
              <w:t>Писковская</w:t>
            </w:r>
            <w:proofErr w:type="spellEnd"/>
            <w:r w:rsidRPr="007440E2">
              <w:rPr>
                <w:rFonts w:ascii="Times New Roman" w:hAnsi="Times New Roman" w:cs="Times New Roman"/>
                <w:sz w:val="20"/>
                <w:szCs w:val="20"/>
              </w:rPr>
              <w:t xml:space="preserve"> СОШ» на сумму 179,9 тыс. руб</w:t>
            </w:r>
            <w:r w:rsidR="00D15EBA">
              <w:rPr>
                <w:rFonts w:ascii="Times New Roman" w:hAnsi="Times New Roman" w:cs="Times New Roman"/>
                <w:sz w:val="20"/>
                <w:szCs w:val="20"/>
              </w:rPr>
              <w:t>.</w:t>
            </w:r>
          </w:p>
          <w:p w:rsidR="00AF3344" w:rsidRPr="007440E2" w:rsidRDefault="007440E2" w:rsidP="007440E2">
            <w:pPr>
              <w:spacing w:after="0"/>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выплачен аванс за работы по замене части забора ограждения д/с </w:t>
            </w:r>
            <w:proofErr w:type="spellStart"/>
            <w:r w:rsidR="00AF3344" w:rsidRPr="007440E2">
              <w:rPr>
                <w:rFonts w:ascii="Times New Roman" w:hAnsi="Times New Roman" w:cs="Times New Roman"/>
                <w:sz w:val="20"/>
                <w:szCs w:val="20"/>
              </w:rPr>
              <w:t>Рябинушка</w:t>
            </w:r>
            <w:proofErr w:type="spellEnd"/>
            <w:r w:rsidR="00AF3344" w:rsidRPr="007440E2">
              <w:rPr>
                <w:rFonts w:ascii="Times New Roman" w:hAnsi="Times New Roman" w:cs="Times New Roman"/>
                <w:sz w:val="20"/>
                <w:szCs w:val="20"/>
              </w:rPr>
              <w:t xml:space="preserve"> МБОУ «</w:t>
            </w:r>
            <w:proofErr w:type="spellStart"/>
            <w:r w:rsidR="00AF3344" w:rsidRPr="007440E2">
              <w:rPr>
                <w:rFonts w:ascii="Times New Roman" w:hAnsi="Times New Roman" w:cs="Times New Roman"/>
                <w:sz w:val="20"/>
                <w:szCs w:val="20"/>
              </w:rPr>
              <w:t>Писковская</w:t>
            </w:r>
            <w:proofErr w:type="spellEnd"/>
            <w:r w:rsidR="00AF3344" w:rsidRPr="007440E2">
              <w:rPr>
                <w:rFonts w:ascii="Times New Roman" w:hAnsi="Times New Roman" w:cs="Times New Roman"/>
                <w:sz w:val="20"/>
                <w:szCs w:val="20"/>
              </w:rPr>
              <w:t xml:space="preserve"> СОШ» в сумме 76,5 тыс. руб.</w:t>
            </w:r>
          </w:p>
          <w:p w:rsidR="00AF3344" w:rsidRPr="007440E2" w:rsidRDefault="007440E2" w:rsidP="007440E2">
            <w:pPr>
              <w:spacing w:after="0"/>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окончательный расчет по изготовлению и монтажу калитки с комплексом видеодомофона и монтажу тротуарных </w:t>
            </w:r>
            <w:proofErr w:type="spellStart"/>
            <w:r w:rsidR="00AF3344" w:rsidRPr="007440E2">
              <w:rPr>
                <w:rFonts w:ascii="Times New Roman" w:hAnsi="Times New Roman" w:cs="Times New Roman"/>
                <w:sz w:val="20"/>
                <w:szCs w:val="20"/>
              </w:rPr>
              <w:t>поребриков</w:t>
            </w:r>
            <w:proofErr w:type="spellEnd"/>
            <w:r w:rsidR="00AF3344" w:rsidRPr="007440E2">
              <w:rPr>
                <w:rFonts w:ascii="Times New Roman" w:hAnsi="Times New Roman" w:cs="Times New Roman"/>
                <w:sz w:val="20"/>
                <w:szCs w:val="20"/>
              </w:rPr>
              <w:t xml:space="preserve"> МБОУ «</w:t>
            </w:r>
            <w:proofErr w:type="spellStart"/>
            <w:r w:rsidR="00AF3344" w:rsidRPr="007440E2">
              <w:rPr>
                <w:rFonts w:ascii="Times New Roman" w:hAnsi="Times New Roman" w:cs="Times New Roman"/>
                <w:sz w:val="20"/>
                <w:szCs w:val="20"/>
              </w:rPr>
              <w:t>Писков</w:t>
            </w:r>
            <w:r>
              <w:rPr>
                <w:rFonts w:ascii="Times New Roman" w:hAnsi="Times New Roman" w:cs="Times New Roman"/>
                <w:sz w:val="20"/>
                <w:szCs w:val="20"/>
              </w:rPr>
              <w:t>ская</w:t>
            </w:r>
            <w:proofErr w:type="spellEnd"/>
            <w:r>
              <w:rPr>
                <w:rFonts w:ascii="Times New Roman" w:hAnsi="Times New Roman" w:cs="Times New Roman"/>
                <w:sz w:val="20"/>
                <w:szCs w:val="20"/>
              </w:rPr>
              <w:t xml:space="preserve"> СОШ» в сумме 99,0 тыс. руб.</w:t>
            </w:r>
          </w:p>
        </w:tc>
      </w:tr>
      <w:tr w:rsidR="00AF3344" w:rsidRPr="00AF3344" w:rsidTr="00AF3344">
        <w:trPr>
          <w:trHeight w:val="555"/>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proofErr w:type="spellStart"/>
            <w:r w:rsidRPr="007440E2">
              <w:rPr>
                <w:rFonts w:ascii="Times New Roman" w:hAnsi="Times New Roman" w:cs="Times New Roman"/>
                <w:sz w:val="20"/>
                <w:szCs w:val="20"/>
              </w:rPr>
              <w:t>Родинская</w:t>
            </w:r>
            <w:proofErr w:type="spellEnd"/>
            <w:r w:rsidRPr="007440E2">
              <w:rPr>
                <w:rFonts w:ascii="Times New Roman" w:hAnsi="Times New Roman" w:cs="Times New Roman"/>
                <w:sz w:val="20"/>
                <w:szCs w:val="20"/>
              </w:rPr>
              <w:t xml:space="preserve"> МБОУ</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1490,0</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оплата работ по изготовлению и монтажу двери в столовом зале в МБОУ «</w:t>
            </w:r>
            <w:proofErr w:type="spellStart"/>
            <w:r w:rsidR="00AF3344" w:rsidRPr="007440E2">
              <w:rPr>
                <w:rFonts w:ascii="Times New Roman" w:hAnsi="Times New Roman" w:cs="Times New Roman"/>
                <w:sz w:val="20"/>
                <w:szCs w:val="20"/>
              </w:rPr>
              <w:t>Родинская</w:t>
            </w:r>
            <w:proofErr w:type="spellEnd"/>
            <w:r w:rsidR="00AF3344" w:rsidRPr="007440E2">
              <w:rPr>
                <w:rFonts w:ascii="Times New Roman" w:hAnsi="Times New Roman" w:cs="Times New Roman"/>
                <w:sz w:val="20"/>
                <w:szCs w:val="20"/>
              </w:rPr>
              <w:t xml:space="preserve"> СОШ» в сумме 44,6 тыс. руб</w:t>
            </w:r>
            <w:r w:rsidR="00D15EBA">
              <w:rPr>
                <w:rFonts w:ascii="Times New Roman" w:hAnsi="Times New Roman" w:cs="Times New Roman"/>
                <w:sz w:val="20"/>
                <w:szCs w:val="20"/>
              </w:rPr>
              <w:t>.</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произведена оплата работ за установку домофона в группу при школе МБОУ «</w:t>
            </w:r>
            <w:proofErr w:type="spellStart"/>
            <w:r w:rsidR="00AF3344" w:rsidRPr="007440E2">
              <w:rPr>
                <w:rFonts w:ascii="Times New Roman" w:hAnsi="Times New Roman" w:cs="Times New Roman"/>
                <w:sz w:val="20"/>
                <w:szCs w:val="20"/>
              </w:rPr>
              <w:t>Родинская</w:t>
            </w:r>
            <w:proofErr w:type="spellEnd"/>
            <w:r w:rsidR="00AF3344" w:rsidRPr="007440E2">
              <w:rPr>
                <w:rFonts w:ascii="Times New Roman" w:hAnsi="Times New Roman" w:cs="Times New Roman"/>
                <w:sz w:val="20"/>
                <w:szCs w:val="20"/>
              </w:rPr>
              <w:t xml:space="preserve"> СОШ» в сумме 93,4 тыс</w:t>
            </w:r>
            <w:r w:rsidR="00D15EBA">
              <w:rPr>
                <w:rFonts w:ascii="Times New Roman" w:hAnsi="Times New Roman" w:cs="Times New Roman"/>
                <w:sz w:val="20"/>
                <w:szCs w:val="20"/>
              </w:rPr>
              <w:t>. руб.</w:t>
            </w:r>
            <w:proofErr w:type="gramStart"/>
            <w:r w:rsidR="00AF3344" w:rsidRPr="007440E2">
              <w:rPr>
                <w:rFonts w:ascii="Times New Roman" w:hAnsi="Times New Roman" w:cs="Times New Roman"/>
                <w:sz w:val="20"/>
                <w:szCs w:val="20"/>
              </w:rPr>
              <w:t xml:space="preserve"> ,</w:t>
            </w:r>
            <w:proofErr w:type="gramEnd"/>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произведена оплата за  установку системы видеонаблюдения в здании  поставку и установку с последующей пуско-наладкой  двух видеокамер в систему видеонаблюдения МБОУ «</w:t>
            </w:r>
            <w:proofErr w:type="spellStart"/>
            <w:r w:rsidR="00AF3344" w:rsidRPr="007440E2">
              <w:rPr>
                <w:rFonts w:ascii="Times New Roman" w:hAnsi="Times New Roman" w:cs="Times New Roman"/>
                <w:sz w:val="20"/>
                <w:szCs w:val="20"/>
              </w:rPr>
              <w:t>Родинская</w:t>
            </w:r>
            <w:proofErr w:type="spellEnd"/>
            <w:r w:rsidR="00AF3344" w:rsidRPr="007440E2">
              <w:rPr>
                <w:rFonts w:ascii="Times New Roman" w:hAnsi="Times New Roman" w:cs="Times New Roman"/>
                <w:sz w:val="20"/>
                <w:szCs w:val="20"/>
              </w:rPr>
              <w:t xml:space="preserve"> СОШ» в сумме </w:t>
            </w:r>
            <w:r>
              <w:rPr>
                <w:rFonts w:ascii="Times New Roman" w:hAnsi="Times New Roman" w:cs="Times New Roman"/>
                <w:sz w:val="20"/>
                <w:szCs w:val="20"/>
              </w:rPr>
              <w:br/>
            </w:r>
            <w:r w:rsidR="00AF3344" w:rsidRPr="007440E2">
              <w:rPr>
                <w:rFonts w:ascii="Times New Roman" w:hAnsi="Times New Roman" w:cs="Times New Roman"/>
                <w:sz w:val="20"/>
                <w:szCs w:val="20"/>
              </w:rPr>
              <w:t>22,8 тыс. руб</w:t>
            </w:r>
            <w:r>
              <w:rPr>
                <w:rFonts w:ascii="Times New Roman" w:hAnsi="Times New Roman" w:cs="Times New Roman"/>
                <w:sz w:val="20"/>
                <w:szCs w:val="20"/>
              </w:rPr>
              <w:t>.</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выплачен аванс в размере 20% за установку ограждения на объекте д/с «Ладушки» МБОУ «</w:t>
            </w:r>
            <w:proofErr w:type="spellStart"/>
            <w:r w:rsidR="00AF3344" w:rsidRPr="007440E2">
              <w:rPr>
                <w:rFonts w:ascii="Times New Roman" w:hAnsi="Times New Roman" w:cs="Times New Roman"/>
                <w:sz w:val="20"/>
                <w:szCs w:val="20"/>
              </w:rPr>
              <w:t>Родинская</w:t>
            </w:r>
            <w:proofErr w:type="spellEnd"/>
            <w:r w:rsidR="00AF3344" w:rsidRPr="007440E2">
              <w:rPr>
                <w:rFonts w:ascii="Times New Roman" w:hAnsi="Times New Roman" w:cs="Times New Roman"/>
                <w:sz w:val="20"/>
                <w:szCs w:val="20"/>
              </w:rPr>
              <w:t xml:space="preserve"> СОШ» в размере 177,7 тыс. руб.</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произведена оплата работ по установке ограждения на объекте д/с Ладушки МБОУ «</w:t>
            </w:r>
            <w:proofErr w:type="spellStart"/>
            <w:r w:rsidR="00AF3344" w:rsidRPr="007440E2">
              <w:rPr>
                <w:rFonts w:ascii="Times New Roman" w:hAnsi="Times New Roman" w:cs="Times New Roman"/>
                <w:sz w:val="20"/>
                <w:szCs w:val="20"/>
              </w:rPr>
              <w:t>Родинская</w:t>
            </w:r>
            <w:proofErr w:type="spellEnd"/>
            <w:r w:rsidR="00AF3344" w:rsidRPr="007440E2">
              <w:rPr>
                <w:rFonts w:ascii="Times New Roman" w:hAnsi="Times New Roman" w:cs="Times New Roman"/>
                <w:sz w:val="20"/>
                <w:szCs w:val="20"/>
              </w:rPr>
              <w:t xml:space="preserve"> СОШ» в сумме 710,4 тыс. руб</w:t>
            </w:r>
            <w:r w:rsidR="00D15EBA">
              <w:rPr>
                <w:rFonts w:ascii="Times New Roman" w:hAnsi="Times New Roman" w:cs="Times New Roman"/>
                <w:sz w:val="20"/>
                <w:szCs w:val="20"/>
              </w:rPr>
              <w:t>.</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оплата части работ по уста</w:t>
            </w:r>
            <w:r w:rsidR="00D15EBA">
              <w:rPr>
                <w:rFonts w:ascii="Times New Roman" w:hAnsi="Times New Roman" w:cs="Times New Roman"/>
                <w:sz w:val="20"/>
                <w:szCs w:val="20"/>
              </w:rPr>
              <w:t>новке откатных ворот и калитки в</w:t>
            </w:r>
            <w:r w:rsidR="00AF3344" w:rsidRPr="007440E2">
              <w:rPr>
                <w:rFonts w:ascii="Times New Roman" w:hAnsi="Times New Roman" w:cs="Times New Roman"/>
                <w:sz w:val="20"/>
                <w:szCs w:val="20"/>
              </w:rPr>
              <w:t xml:space="preserve"> д/с «Ладушки» МБОУ «</w:t>
            </w:r>
            <w:proofErr w:type="spellStart"/>
            <w:r w:rsidR="00AF3344" w:rsidRPr="007440E2">
              <w:rPr>
                <w:rFonts w:ascii="Times New Roman" w:hAnsi="Times New Roman" w:cs="Times New Roman"/>
                <w:sz w:val="20"/>
                <w:szCs w:val="20"/>
              </w:rPr>
              <w:t>Родинская</w:t>
            </w:r>
            <w:proofErr w:type="spellEnd"/>
            <w:r w:rsidR="00AF3344" w:rsidRPr="007440E2">
              <w:rPr>
                <w:rFonts w:ascii="Times New Roman" w:hAnsi="Times New Roman" w:cs="Times New Roman"/>
                <w:sz w:val="20"/>
                <w:szCs w:val="20"/>
              </w:rPr>
              <w:t xml:space="preserve"> СОШ» в сумме 312,0 тыс. руб</w:t>
            </w:r>
            <w:r w:rsidR="00D15EBA">
              <w:rPr>
                <w:rFonts w:ascii="Times New Roman" w:hAnsi="Times New Roman" w:cs="Times New Roman"/>
                <w:sz w:val="20"/>
                <w:szCs w:val="20"/>
              </w:rPr>
              <w:t>.</w:t>
            </w:r>
          </w:p>
        </w:tc>
      </w:tr>
      <w:tr w:rsidR="00AF3344" w:rsidRPr="00AF3344" w:rsidTr="00AF3344">
        <w:trPr>
          <w:trHeight w:val="525"/>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proofErr w:type="spellStart"/>
            <w:r w:rsidRPr="007440E2">
              <w:rPr>
                <w:rFonts w:ascii="Times New Roman" w:hAnsi="Times New Roman" w:cs="Times New Roman"/>
                <w:sz w:val="20"/>
                <w:szCs w:val="20"/>
              </w:rPr>
              <w:t>Серёдкинская</w:t>
            </w:r>
            <w:proofErr w:type="spellEnd"/>
            <w:r w:rsidRPr="007440E2">
              <w:rPr>
                <w:rFonts w:ascii="Times New Roman" w:hAnsi="Times New Roman" w:cs="Times New Roman"/>
                <w:sz w:val="20"/>
                <w:szCs w:val="20"/>
              </w:rPr>
              <w:t xml:space="preserve"> МБОУ</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70,7</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оплата работ по демонтажу и устройству забора д/</w:t>
            </w:r>
            <w:proofErr w:type="gramStart"/>
            <w:r w:rsidR="00AF3344" w:rsidRPr="007440E2">
              <w:rPr>
                <w:rFonts w:ascii="Times New Roman" w:hAnsi="Times New Roman" w:cs="Times New Roman"/>
                <w:sz w:val="20"/>
                <w:szCs w:val="20"/>
              </w:rPr>
              <w:t>с</w:t>
            </w:r>
            <w:proofErr w:type="gramEnd"/>
            <w:r w:rsidR="00AF3344" w:rsidRPr="007440E2">
              <w:rPr>
                <w:rFonts w:ascii="Times New Roman" w:hAnsi="Times New Roman" w:cs="Times New Roman"/>
                <w:sz w:val="20"/>
                <w:szCs w:val="20"/>
              </w:rPr>
              <w:t xml:space="preserve"> </w:t>
            </w:r>
            <w:proofErr w:type="gramStart"/>
            <w:r w:rsidR="00AF3344" w:rsidRPr="007440E2">
              <w:rPr>
                <w:rFonts w:ascii="Times New Roman" w:hAnsi="Times New Roman" w:cs="Times New Roman"/>
                <w:sz w:val="20"/>
                <w:szCs w:val="20"/>
              </w:rPr>
              <w:t>Березка</w:t>
            </w:r>
            <w:proofErr w:type="gramEnd"/>
            <w:r w:rsidR="00AF3344" w:rsidRPr="007440E2">
              <w:rPr>
                <w:rFonts w:ascii="Times New Roman" w:hAnsi="Times New Roman" w:cs="Times New Roman"/>
                <w:sz w:val="20"/>
                <w:szCs w:val="20"/>
              </w:rPr>
              <w:t xml:space="preserve"> МБОУ «Середкинская СОШ» в сумме 29,5 тыс. руб</w:t>
            </w:r>
            <w:r w:rsidR="00D15EBA">
              <w:rPr>
                <w:rFonts w:ascii="Times New Roman" w:hAnsi="Times New Roman" w:cs="Times New Roman"/>
                <w:sz w:val="20"/>
                <w:szCs w:val="20"/>
              </w:rPr>
              <w:t>.</w:t>
            </w:r>
          </w:p>
        </w:tc>
      </w:tr>
      <w:tr w:rsidR="00AF3344" w:rsidRPr="00AF3344" w:rsidTr="00D15EBA">
        <w:trPr>
          <w:trHeight w:val="614"/>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proofErr w:type="spellStart"/>
            <w:r w:rsidRPr="007440E2">
              <w:rPr>
                <w:rFonts w:ascii="Times New Roman" w:hAnsi="Times New Roman" w:cs="Times New Roman"/>
                <w:sz w:val="20"/>
                <w:szCs w:val="20"/>
              </w:rPr>
              <w:t>Стремуткинская</w:t>
            </w:r>
            <w:proofErr w:type="spellEnd"/>
            <w:r w:rsidRPr="007440E2">
              <w:rPr>
                <w:rFonts w:ascii="Times New Roman" w:hAnsi="Times New Roman" w:cs="Times New Roman"/>
                <w:sz w:val="20"/>
                <w:szCs w:val="20"/>
              </w:rPr>
              <w:t xml:space="preserve"> МБОУ</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450,0</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замена части ограждения МБОУ «</w:t>
            </w:r>
            <w:proofErr w:type="spellStart"/>
            <w:r w:rsidR="00AF3344" w:rsidRPr="007440E2">
              <w:rPr>
                <w:rFonts w:ascii="Times New Roman" w:hAnsi="Times New Roman" w:cs="Times New Roman"/>
                <w:sz w:val="20"/>
                <w:szCs w:val="20"/>
              </w:rPr>
              <w:t>Стремуткинская</w:t>
            </w:r>
            <w:proofErr w:type="spellEnd"/>
            <w:r w:rsidR="00AF3344" w:rsidRPr="007440E2">
              <w:rPr>
                <w:rFonts w:ascii="Times New Roman" w:hAnsi="Times New Roman" w:cs="Times New Roman"/>
                <w:sz w:val="20"/>
                <w:szCs w:val="20"/>
              </w:rPr>
              <w:t xml:space="preserve"> СОШ» в сумме 450,0 тыс. руб.</w:t>
            </w:r>
          </w:p>
        </w:tc>
      </w:tr>
      <w:tr w:rsidR="00AF3344" w:rsidRPr="00AF3344" w:rsidTr="00AF3344">
        <w:trPr>
          <w:trHeight w:val="300"/>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Торошинская МБОУ</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404,5</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работы по установке уличного видеодомофона в МБОУ «Торошинская СОШ» в сумме 79,6 тыс. руб.</w:t>
            </w:r>
            <w:r w:rsidR="00D15EBA">
              <w:rPr>
                <w:rFonts w:ascii="Times New Roman" w:hAnsi="Times New Roman" w:cs="Times New Roman"/>
                <w:sz w:val="20"/>
                <w:szCs w:val="20"/>
              </w:rPr>
              <w:t xml:space="preserve"> </w:t>
            </w:r>
            <w:r w:rsidR="00AF3344" w:rsidRPr="007440E2">
              <w:rPr>
                <w:rFonts w:ascii="Times New Roman" w:hAnsi="Times New Roman" w:cs="Times New Roman"/>
                <w:sz w:val="20"/>
                <w:szCs w:val="20"/>
              </w:rPr>
              <w:t>оплата за ремонт ограждения МБОУ «Торошинская СОШ» в сумме 191,1 тыс. руб</w:t>
            </w:r>
            <w:r w:rsidR="00D15EBA">
              <w:rPr>
                <w:rFonts w:ascii="Times New Roman" w:hAnsi="Times New Roman" w:cs="Times New Roman"/>
                <w:sz w:val="20"/>
                <w:szCs w:val="20"/>
              </w:rPr>
              <w:t>.</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аванс за ремонт ограждения МБОУ </w:t>
            </w:r>
            <w:proofErr w:type="spellStart"/>
            <w:r w:rsidR="00AF3344" w:rsidRPr="007440E2">
              <w:rPr>
                <w:rFonts w:ascii="Times New Roman" w:hAnsi="Times New Roman" w:cs="Times New Roman"/>
                <w:sz w:val="20"/>
                <w:szCs w:val="20"/>
              </w:rPr>
              <w:t>Торошинской</w:t>
            </w:r>
            <w:proofErr w:type="spellEnd"/>
            <w:r w:rsidR="00AF3344" w:rsidRPr="007440E2">
              <w:rPr>
                <w:rFonts w:ascii="Times New Roman" w:hAnsi="Times New Roman" w:cs="Times New Roman"/>
                <w:sz w:val="20"/>
                <w:szCs w:val="20"/>
              </w:rPr>
              <w:t xml:space="preserve"> СОШ в сумме 258,8 тыс. руб</w:t>
            </w:r>
            <w:r w:rsidR="00D15EBA">
              <w:rPr>
                <w:rFonts w:ascii="Times New Roman" w:hAnsi="Times New Roman" w:cs="Times New Roman"/>
                <w:sz w:val="20"/>
                <w:szCs w:val="20"/>
              </w:rPr>
              <w:t>.</w:t>
            </w:r>
          </w:p>
        </w:tc>
      </w:tr>
      <w:tr w:rsidR="00AF3344" w:rsidRPr="00AF3344" w:rsidTr="00AF3344">
        <w:trPr>
          <w:trHeight w:val="900"/>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Тямшанская МБОУ</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293,2</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произведена оплата за замену входной двери на металлические рамки в МБОУ «Тямшанская гимназия»  в сумме 105,0 тыс. руб.</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оплата работ за установку откатных ворот для д/с Золотой петушок МБОУ «Тямшанская гимназия» в сумме 160,0 тыс. руб.</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произведена оплата работ по ремонту системы контроля доступа на территорию детского сада «Золотой петушок» МБОУ «Тямшанская гимназия» в сумме 6,2 тыс. руб. </w:t>
            </w:r>
          </w:p>
          <w:p w:rsidR="00AF3344" w:rsidRPr="007440E2" w:rsidRDefault="00AF3344" w:rsidP="00D15EBA">
            <w:pPr>
              <w:spacing w:after="0"/>
              <w:jc w:val="both"/>
              <w:rPr>
                <w:rFonts w:ascii="Times New Roman" w:hAnsi="Times New Roman" w:cs="Times New Roman"/>
                <w:sz w:val="20"/>
                <w:szCs w:val="20"/>
              </w:rPr>
            </w:pPr>
            <w:r w:rsidRPr="007440E2">
              <w:rPr>
                <w:rFonts w:ascii="Times New Roman" w:hAnsi="Times New Roman" w:cs="Times New Roman"/>
                <w:sz w:val="20"/>
                <w:szCs w:val="20"/>
              </w:rPr>
              <w:t>- произведена оплата по разработке проектной документации АПС и системы оповещения о пожаре в д/с «Золотой петушок» МБОУ «Тямшанская гимназия» в сумме 20,0 тыс. руб</w:t>
            </w:r>
            <w:r w:rsidR="00D15EBA">
              <w:rPr>
                <w:rFonts w:ascii="Times New Roman" w:hAnsi="Times New Roman" w:cs="Times New Roman"/>
                <w:sz w:val="20"/>
                <w:szCs w:val="20"/>
              </w:rPr>
              <w:t>.</w:t>
            </w:r>
          </w:p>
        </w:tc>
      </w:tr>
      <w:tr w:rsidR="00AF3344" w:rsidRPr="00AF3344" w:rsidTr="00AF3344">
        <w:trPr>
          <w:trHeight w:val="585"/>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ПРЦК</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1490,0</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оплата за текущий ремонт наружных дверных проемов в </w:t>
            </w:r>
            <w:proofErr w:type="spellStart"/>
            <w:r w:rsidR="00AF3344" w:rsidRPr="007440E2">
              <w:rPr>
                <w:rFonts w:ascii="Times New Roman" w:hAnsi="Times New Roman" w:cs="Times New Roman"/>
                <w:sz w:val="20"/>
                <w:szCs w:val="20"/>
              </w:rPr>
              <w:t>Ершовском</w:t>
            </w:r>
            <w:proofErr w:type="spellEnd"/>
            <w:r w:rsidR="00AF3344" w:rsidRPr="007440E2">
              <w:rPr>
                <w:rFonts w:ascii="Times New Roman" w:hAnsi="Times New Roman" w:cs="Times New Roman"/>
                <w:sz w:val="20"/>
                <w:szCs w:val="20"/>
              </w:rPr>
              <w:t xml:space="preserve"> ДК на сумму 264,0 тыс. руб</w:t>
            </w:r>
            <w:r w:rsidR="00D15EBA">
              <w:rPr>
                <w:rFonts w:ascii="Times New Roman" w:hAnsi="Times New Roman" w:cs="Times New Roman"/>
                <w:sz w:val="20"/>
                <w:szCs w:val="20"/>
              </w:rPr>
              <w:t>.</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работы по устройству видеонаблюдения в </w:t>
            </w:r>
            <w:proofErr w:type="spellStart"/>
            <w:r w:rsidR="00AF3344" w:rsidRPr="007440E2">
              <w:rPr>
                <w:rFonts w:ascii="Times New Roman" w:hAnsi="Times New Roman" w:cs="Times New Roman"/>
                <w:sz w:val="20"/>
                <w:szCs w:val="20"/>
              </w:rPr>
              <w:t>Адворицком</w:t>
            </w:r>
            <w:proofErr w:type="spellEnd"/>
            <w:r w:rsidR="00AF3344" w:rsidRPr="007440E2">
              <w:rPr>
                <w:rFonts w:ascii="Times New Roman" w:hAnsi="Times New Roman" w:cs="Times New Roman"/>
                <w:sz w:val="20"/>
                <w:szCs w:val="20"/>
              </w:rPr>
              <w:t xml:space="preserve"> ДК в сумме 81,4 тыс. руб.</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приобретены стенды «Антитеррор» на сумму 47,5 тыс. руб. </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оплата за монтаж системы речевого оповещения при ЧС в </w:t>
            </w:r>
            <w:proofErr w:type="spellStart"/>
            <w:r w:rsidR="00AF3344" w:rsidRPr="007440E2">
              <w:rPr>
                <w:rFonts w:ascii="Times New Roman" w:hAnsi="Times New Roman" w:cs="Times New Roman"/>
                <w:sz w:val="20"/>
                <w:szCs w:val="20"/>
              </w:rPr>
              <w:t>Родинском</w:t>
            </w:r>
            <w:proofErr w:type="spellEnd"/>
            <w:r w:rsidR="00AF3344" w:rsidRPr="007440E2">
              <w:rPr>
                <w:rFonts w:ascii="Times New Roman" w:hAnsi="Times New Roman" w:cs="Times New Roman"/>
                <w:sz w:val="20"/>
                <w:szCs w:val="20"/>
              </w:rPr>
              <w:t xml:space="preserve">, </w:t>
            </w:r>
            <w:proofErr w:type="spellStart"/>
            <w:r w:rsidR="00AF3344" w:rsidRPr="007440E2">
              <w:rPr>
                <w:rFonts w:ascii="Times New Roman" w:hAnsi="Times New Roman" w:cs="Times New Roman"/>
                <w:sz w:val="20"/>
                <w:szCs w:val="20"/>
              </w:rPr>
              <w:t>Тямшанском</w:t>
            </w:r>
            <w:proofErr w:type="spellEnd"/>
            <w:r w:rsidR="00AF3344" w:rsidRPr="007440E2">
              <w:rPr>
                <w:rFonts w:ascii="Times New Roman" w:hAnsi="Times New Roman" w:cs="Times New Roman"/>
                <w:sz w:val="20"/>
                <w:szCs w:val="20"/>
              </w:rPr>
              <w:t xml:space="preserve"> и </w:t>
            </w:r>
            <w:proofErr w:type="spellStart"/>
            <w:r w:rsidR="00AF3344" w:rsidRPr="007440E2">
              <w:rPr>
                <w:rFonts w:ascii="Times New Roman" w:hAnsi="Times New Roman" w:cs="Times New Roman"/>
                <w:sz w:val="20"/>
                <w:szCs w:val="20"/>
              </w:rPr>
              <w:t>Писковичском</w:t>
            </w:r>
            <w:proofErr w:type="spellEnd"/>
            <w:r w:rsidR="00AF3344" w:rsidRPr="007440E2">
              <w:rPr>
                <w:rFonts w:ascii="Times New Roman" w:hAnsi="Times New Roman" w:cs="Times New Roman"/>
                <w:sz w:val="20"/>
                <w:szCs w:val="20"/>
              </w:rPr>
              <w:t xml:space="preserve"> ДК в сумме 396,0 тыс. </w:t>
            </w:r>
            <w:proofErr w:type="spellStart"/>
            <w:r w:rsidR="00AF3344" w:rsidRPr="007440E2">
              <w:rPr>
                <w:rFonts w:ascii="Times New Roman" w:hAnsi="Times New Roman" w:cs="Times New Roman"/>
                <w:sz w:val="20"/>
                <w:szCs w:val="20"/>
              </w:rPr>
              <w:t>руб</w:t>
            </w:r>
            <w:proofErr w:type="spellEnd"/>
          </w:p>
          <w:p w:rsidR="00AF3344" w:rsidRPr="007440E2" w:rsidRDefault="00AF3344" w:rsidP="00D15EBA">
            <w:pPr>
              <w:spacing w:after="0"/>
              <w:jc w:val="both"/>
              <w:rPr>
                <w:rFonts w:ascii="Times New Roman" w:hAnsi="Times New Roman" w:cs="Times New Roman"/>
                <w:sz w:val="20"/>
                <w:szCs w:val="20"/>
              </w:rPr>
            </w:pPr>
            <w:r w:rsidRPr="007440E2">
              <w:rPr>
                <w:rFonts w:ascii="Times New Roman" w:hAnsi="Times New Roman" w:cs="Times New Roman"/>
                <w:sz w:val="20"/>
                <w:szCs w:val="20"/>
              </w:rPr>
              <w:lastRenderedPageBreak/>
              <w:t xml:space="preserve">- произведен ремонт наружных дверных поемов </w:t>
            </w:r>
            <w:proofErr w:type="gramStart"/>
            <w:r w:rsidRPr="007440E2">
              <w:rPr>
                <w:rFonts w:ascii="Times New Roman" w:hAnsi="Times New Roman" w:cs="Times New Roman"/>
                <w:sz w:val="20"/>
                <w:szCs w:val="20"/>
              </w:rPr>
              <w:t>в</w:t>
            </w:r>
            <w:proofErr w:type="gramEnd"/>
            <w:r w:rsidRPr="007440E2">
              <w:rPr>
                <w:rFonts w:ascii="Times New Roman" w:hAnsi="Times New Roman" w:cs="Times New Roman"/>
                <w:sz w:val="20"/>
                <w:szCs w:val="20"/>
              </w:rPr>
              <w:t xml:space="preserve"> </w:t>
            </w:r>
            <w:proofErr w:type="gramStart"/>
            <w:r w:rsidRPr="007440E2">
              <w:rPr>
                <w:rFonts w:ascii="Times New Roman" w:hAnsi="Times New Roman" w:cs="Times New Roman"/>
                <w:sz w:val="20"/>
                <w:szCs w:val="20"/>
              </w:rPr>
              <w:t>Соловьевском</w:t>
            </w:r>
            <w:proofErr w:type="gramEnd"/>
            <w:r w:rsidRPr="007440E2">
              <w:rPr>
                <w:rFonts w:ascii="Times New Roman" w:hAnsi="Times New Roman" w:cs="Times New Roman"/>
                <w:sz w:val="20"/>
                <w:szCs w:val="20"/>
              </w:rPr>
              <w:t xml:space="preserve"> ДК в сумме 210,0 тыс. руб</w:t>
            </w:r>
            <w:r w:rsidR="00D15EBA">
              <w:rPr>
                <w:rFonts w:ascii="Times New Roman" w:hAnsi="Times New Roman" w:cs="Times New Roman"/>
                <w:sz w:val="20"/>
                <w:szCs w:val="20"/>
              </w:rPr>
              <w:t>.</w:t>
            </w:r>
          </w:p>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F3344" w:rsidRPr="007440E2">
              <w:rPr>
                <w:rFonts w:ascii="Times New Roman" w:hAnsi="Times New Roman" w:cs="Times New Roman"/>
                <w:sz w:val="20"/>
                <w:szCs w:val="20"/>
              </w:rPr>
              <w:t xml:space="preserve">установка металлических дверей в </w:t>
            </w:r>
            <w:proofErr w:type="spellStart"/>
            <w:r w:rsidR="00AF3344" w:rsidRPr="007440E2">
              <w:rPr>
                <w:rFonts w:ascii="Times New Roman" w:hAnsi="Times New Roman" w:cs="Times New Roman"/>
                <w:sz w:val="20"/>
                <w:szCs w:val="20"/>
              </w:rPr>
              <w:t>Быстрецовском</w:t>
            </w:r>
            <w:proofErr w:type="spellEnd"/>
            <w:r w:rsidR="00AF3344" w:rsidRPr="007440E2">
              <w:rPr>
                <w:rFonts w:ascii="Times New Roman" w:hAnsi="Times New Roman" w:cs="Times New Roman"/>
                <w:sz w:val="20"/>
                <w:szCs w:val="20"/>
              </w:rPr>
              <w:t xml:space="preserve"> ДК и </w:t>
            </w:r>
            <w:proofErr w:type="spellStart"/>
            <w:r w:rsidR="00AF3344" w:rsidRPr="007440E2">
              <w:rPr>
                <w:rFonts w:ascii="Times New Roman" w:hAnsi="Times New Roman" w:cs="Times New Roman"/>
                <w:sz w:val="20"/>
                <w:szCs w:val="20"/>
              </w:rPr>
              <w:t>Карамышевском</w:t>
            </w:r>
            <w:proofErr w:type="spellEnd"/>
            <w:r w:rsidR="00AF3344" w:rsidRPr="007440E2">
              <w:rPr>
                <w:rFonts w:ascii="Times New Roman" w:hAnsi="Times New Roman" w:cs="Times New Roman"/>
                <w:sz w:val="20"/>
                <w:szCs w:val="20"/>
              </w:rPr>
              <w:t xml:space="preserve"> ДК на сумму 140,9  тыс. </w:t>
            </w:r>
            <w:proofErr w:type="spellStart"/>
            <w:r w:rsidR="00AF3344" w:rsidRPr="007440E2">
              <w:rPr>
                <w:rFonts w:ascii="Times New Roman" w:hAnsi="Times New Roman" w:cs="Times New Roman"/>
                <w:sz w:val="20"/>
                <w:szCs w:val="20"/>
              </w:rPr>
              <w:t>руб</w:t>
            </w:r>
            <w:proofErr w:type="spellEnd"/>
          </w:p>
        </w:tc>
      </w:tr>
      <w:tr w:rsidR="00AF3344" w:rsidRPr="00AF3344" w:rsidTr="00AF3344">
        <w:trPr>
          <w:trHeight w:val="300"/>
        </w:trPr>
        <w:tc>
          <w:tcPr>
            <w:tcW w:w="22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lastRenderedPageBreak/>
              <w:t>Администрация Псковского р-на</w:t>
            </w:r>
          </w:p>
        </w:tc>
        <w:tc>
          <w:tcPr>
            <w:tcW w:w="15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F3344" w:rsidRPr="007440E2" w:rsidRDefault="00AF3344" w:rsidP="007440E2">
            <w:pPr>
              <w:jc w:val="center"/>
              <w:rPr>
                <w:rFonts w:ascii="Times New Roman" w:hAnsi="Times New Roman" w:cs="Times New Roman"/>
                <w:sz w:val="20"/>
                <w:szCs w:val="20"/>
              </w:rPr>
            </w:pPr>
            <w:r w:rsidRPr="007440E2">
              <w:rPr>
                <w:rFonts w:ascii="Times New Roman" w:hAnsi="Times New Roman" w:cs="Times New Roman"/>
                <w:sz w:val="20"/>
                <w:szCs w:val="20"/>
              </w:rPr>
              <w:t>260,0</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rsidR="00AF3344" w:rsidRPr="007440E2" w:rsidRDefault="007440E2" w:rsidP="00D15EBA">
            <w:pPr>
              <w:spacing w:after="0"/>
              <w:jc w:val="both"/>
              <w:rPr>
                <w:rFonts w:ascii="Times New Roman" w:hAnsi="Times New Roman" w:cs="Times New Roman"/>
                <w:sz w:val="20"/>
                <w:szCs w:val="20"/>
              </w:rPr>
            </w:pPr>
            <w:r>
              <w:rPr>
                <w:rFonts w:ascii="Times New Roman" w:hAnsi="Times New Roman" w:cs="Times New Roman"/>
                <w:sz w:val="20"/>
                <w:szCs w:val="20"/>
              </w:rPr>
              <w:t>- у</w:t>
            </w:r>
            <w:r w:rsidR="00AF3344" w:rsidRPr="007440E2">
              <w:rPr>
                <w:rFonts w:ascii="Times New Roman" w:hAnsi="Times New Roman" w:cs="Times New Roman"/>
                <w:sz w:val="20"/>
                <w:szCs w:val="20"/>
              </w:rPr>
              <w:t>становка системы оповещения в здании Администрации Псковского района в сумме 260,0т</w:t>
            </w:r>
            <w:r w:rsidR="00D15EBA">
              <w:rPr>
                <w:rFonts w:ascii="Times New Roman" w:hAnsi="Times New Roman" w:cs="Times New Roman"/>
                <w:sz w:val="20"/>
                <w:szCs w:val="20"/>
              </w:rPr>
              <w:t>ыс</w:t>
            </w:r>
            <w:proofErr w:type="gramStart"/>
            <w:r w:rsidR="00AF3344" w:rsidRPr="007440E2">
              <w:rPr>
                <w:rFonts w:ascii="Times New Roman" w:hAnsi="Times New Roman" w:cs="Times New Roman"/>
                <w:sz w:val="20"/>
                <w:szCs w:val="20"/>
              </w:rPr>
              <w:t>.р</w:t>
            </w:r>
            <w:proofErr w:type="gramEnd"/>
            <w:r w:rsidR="00AF3344" w:rsidRPr="007440E2">
              <w:rPr>
                <w:rFonts w:ascii="Times New Roman" w:hAnsi="Times New Roman" w:cs="Times New Roman"/>
                <w:sz w:val="20"/>
                <w:szCs w:val="20"/>
              </w:rPr>
              <w:t>уб</w:t>
            </w:r>
            <w:r w:rsidR="00D15EBA">
              <w:rPr>
                <w:rFonts w:ascii="Times New Roman" w:hAnsi="Times New Roman" w:cs="Times New Roman"/>
                <w:sz w:val="20"/>
                <w:szCs w:val="20"/>
              </w:rPr>
              <w:t>.</w:t>
            </w:r>
          </w:p>
        </w:tc>
      </w:tr>
    </w:tbl>
    <w:p w:rsidR="00AF3344" w:rsidRPr="00975E94" w:rsidRDefault="00AF3344" w:rsidP="00D15EBA">
      <w:pPr>
        <w:pStyle w:val="a3"/>
        <w:spacing w:line="276" w:lineRule="auto"/>
        <w:jc w:val="both"/>
        <w:rPr>
          <w:rFonts w:ascii="Times New Roman" w:hAnsi="Times New Roman" w:cs="Times New Roman"/>
          <w:color w:val="FF0000"/>
          <w:sz w:val="26"/>
          <w:szCs w:val="26"/>
          <w:lang w:eastAsia="ru-RU"/>
        </w:rPr>
      </w:pPr>
    </w:p>
    <w:p w:rsidR="00481074" w:rsidRPr="005A5CDD" w:rsidRDefault="007440E2" w:rsidP="000B643C">
      <w:pPr>
        <w:suppressAutoHyphens/>
        <w:spacing w:after="0"/>
        <w:ind w:firstLine="540"/>
        <w:jc w:val="both"/>
        <w:rPr>
          <w:rFonts w:ascii="Times New Roman" w:eastAsia="Times New Roman" w:hAnsi="Times New Roman" w:cs="Times New Roman"/>
          <w:sz w:val="26"/>
          <w:szCs w:val="26"/>
          <w:lang w:eastAsia="ar-SA"/>
        </w:rPr>
      </w:pPr>
      <w:r w:rsidRPr="005A5CDD">
        <w:rPr>
          <w:rFonts w:ascii="Times New Roman" w:eastAsia="Times New Roman" w:hAnsi="Times New Roman" w:cs="Times New Roman"/>
          <w:sz w:val="26"/>
          <w:szCs w:val="26"/>
          <w:lang w:eastAsia="ar-SA"/>
        </w:rPr>
        <w:t>В 2024</w:t>
      </w:r>
      <w:r w:rsidR="00965B7E" w:rsidRPr="005A5CDD">
        <w:rPr>
          <w:rFonts w:ascii="Times New Roman" w:eastAsia="Times New Roman" w:hAnsi="Times New Roman" w:cs="Times New Roman"/>
          <w:sz w:val="26"/>
          <w:szCs w:val="26"/>
          <w:lang w:eastAsia="ar-SA"/>
        </w:rPr>
        <w:t xml:space="preserve"> г. </w:t>
      </w:r>
      <w:r w:rsidRPr="005A5CDD">
        <w:rPr>
          <w:rFonts w:ascii="Times New Roman" w:eastAsia="Times New Roman" w:hAnsi="Times New Roman" w:cs="Times New Roman"/>
          <w:sz w:val="26"/>
          <w:szCs w:val="26"/>
          <w:lang w:eastAsia="ar-SA"/>
        </w:rPr>
        <w:t>проведено 5</w:t>
      </w:r>
      <w:r w:rsidR="00477EBE" w:rsidRPr="005A5CDD">
        <w:rPr>
          <w:rFonts w:ascii="Times New Roman" w:eastAsia="Times New Roman" w:hAnsi="Times New Roman" w:cs="Times New Roman"/>
          <w:sz w:val="26"/>
          <w:szCs w:val="26"/>
          <w:lang w:eastAsia="ar-SA"/>
        </w:rPr>
        <w:t xml:space="preserve"> плановых </w:t>
      </w:r>
      <w:r w:rsidR="00965B7E" w:rsidRPr="005A5CDD">
        <w:rPr>
          <w:rFonts w:ascii="Times New Roman" w:eastAsia="Times New Roman" w:hAnsi="Times New Roman" w:cs="Times New Roman"/>
          <w:sz w:val="26"/>
          <w:szCs w:val="26"/>
          <w:lang w:eastAsia="ar-SA"/>
        </w:rPr>
        <w:t>заседаний Антитеррористической комиссии</w:t>
      </w:r>
      <w:r w:rsidR="00477EBE" w:rsidRPr="005A5CDD">
        <w:rPr>
          <w:rFonts w:ascii="Times New Roman" w:eastAsia="Times New Roman" w:hAnsi="Times New Roman" w:cs="Times New Roman"/>
          <w:sz w:val="26"/>
          <w:szCs w:val="26"/>
          <w:lang w:eastAsia="ar-SA"/>
        </w:rPr>
        <w:t>.</w:t>
      </w:r>
    </w:p>
    <w:p w:rsidR="00481074" w:rsidRPr="005A5CDD" w:rsidRDefault="00965B7E" w:rsidP="000B643C">
      <w:pPr>
        <w:pStyle w:val="a3"/>
        <w:spacing w:line="276" w:lineRule="auto"/>
        <w:ind w:firstLine="540"/>
        <w:jc w:val="both"/>
        <w:rPr>
          <w:rFonts w:ascii="Times New Roman" w:hAnsi="Times New Roman" w:cs="Times New Roman"/>
          <w:sz w:val="26"/>
          <w:szCs w:val="26"/>
          <w:lang w:eastAsia="ru-RU"/>
        </w:rPr>
      </w:pPr>
      <w:r w:rsidRPr="005A5CDD">
        <w:rPr>
          <w:rFonts w:ascii="Times New Roman" w:hAnsi="Times New Roman" w:cs="Times New Roman"/>
          <w:sz w:val="26"/>
          <w:szCs w:val="26"/>
          <w:lang w:eastAsia="ru-RU"/>
        </w:rPr>
        <w:t>В рамках взаимодействия с УФМС России по Псковской области в г. Пскове осуществляется передача информации о нарушениях в данной сфере от Глав сельских поселений. Также осуществляется взаимодействие с ОМВД России по Псковскому району.</w:t>
      </w:r>
    </w:p>
    <w:p w:rsidR="00481074" w:rsidRPr="005A5CDD" w:rsidRDefault="00965B7E" w:rsidP="000B643C">
      <w:pPr>
        <w:pStyle w:val="a3"/>
        <w:spacing w:line="276" w:lineRule="auto"/>
        <w:ind w:firstLine="540"/>
        <w:jc w:val="both"/>
        <w:rPr>
          <w:rFonts w:ascii="Times New Roman" w:hAnsi="Times New Roman" w:cs="Times New Roman"/>
          <w:sz w:val="26"/>
          <w:szCs w:val="26"/>
          <w:lang w:eastAsia="ru-RU"/>
        </w:rPr>
      </w:pPr>
      <w:r w:rsidRPr="005A5CDD">
        <w:rPr>
          <w:rFonts w:ascii="Times New Roman" w:hAnsi="Times New Roman" w:cs="Times New Roman"/>
          <w:sz w:val="26"/>
          <w:szCs w:val="26"/>
          <w:lang w:eastAsia="ru-RU"/>
        </w:rPr>
        <w:t xml:space="preserve">На базе школ Псковского района проводились беседы с учениками и родителями воспитательного характера, направленные на предупреждение экстремистской деятельности. </w:t>
      </w:r>
    </w:p>
    <w:p w:rsidR="00481074" w:rsidRPr="005A5CDD" w:rsidRDefault="00965B7E" w:rsidP="000B643C">
      <w:pPr>
        <w:pStyle w:val="a3"/>
        <w:spacing w:line="276" w:lineRule="auto"/>
        <w:ind w:firstLine="540"/>
        <w:jc w:val="both"/>
        <w:rPr>
          <w:rFonts w:ascii="Times New Roman" w:hAnsi="Times New Roman" w:cs="Times New Roman"/>
          <w:sz w:val="26"/>
          <w:szCs w:val="26"/>
          <w:lang w:eastAsia="ru-RU"/>
        </w:rPr>
      </w:pPr>
      <w:r w:rsidRPr="005A5CDD">
        <w:rPr>
          <w:rFonts w:ascii="Times New Roman" w:hAnsi="Times New Roman" w:cs="Times New Roman"/>
          <w:sz w:val="26"/>
          <w:szCs w:val="26"/>
          <w:lang w:eastAsia="ru-RU"/>
        </w:rPr>
        <w:t xml:space="preserve">Все запланированные мероприятия реализовываются </w:t>
      </w:r>
      <w:proofErr w:type="gramStart"/>
      <w:r w:rsidRPr="005A5CDD">
        <w:rPr>
          <w:rFonts w:ascii="Times New Roman" w:hAnsi="Times New Roman" w:cs="Times New Roman"/>
          <w:sz w:val="26"/>
          <w:szCs w:val="26"/>
          <w:lang w:eastAsia="ru-RU"/>
        </w:rPr>
        <w:t>согласно плана</w:t>
      </w:r>
      <w:proofErr w:type="gramEnd"/>
      <w:r w:rsidRPr="005A5CDD">
        <w:rPr>
          <w:rFonts w:ascii="Times New Roman" w:hAnsi="Times New Roman" w:cs="Times New Roman"/>
          <w:sz w:val="26"/>
          <w:szCs w:val="26"/>
          <w:lang w:eastAsia="ru-RU"/>
        </w:rPr>
        <w:t>. В рамках взаимодействия Администрации в сфере противодействия нелегальной миграции с УФМС России по Псковской области в г. Пскове осуществляется передача информации о нарушениях в данной сфере от Глав сельских поселений. За отчетный период случаев нелегальной миграции выявлено не было.</w:t>
      </w:r>
    </w:p>
    <w:p w:rsidR="00481074" w:rsidRPr="005A5CDD" w:rsidRDefault="00965B7E" w:rsidP="000B643C">
      <w:pPr>
        <w:pStyle w:val="a3"/>
        <w:spacing w:line="276" w:lineRule="auto"/>
        <w:ind w:firstLine="540"/>
        <w:jc w:val="both"/>
        <w:rPr>
          <w:rFonts w:ascii="Times New Roman" w:hAnsi="Times New Roman" w:cs="Times New Roman"/>
          <w:sz w:val="26"/>
          <w:szCs w:val="26"/>
          <w:lang w:eastAsia="ru-RU"/>
        </w:rPr>
      </w:pPr>
      <w:proofErr w:type="gramStart"/>
      <w:r w:rsidRPr="005A5CDD">
        <w:rPr>
          <w:rFonts w:ascii="Times New Roman" w:hAnsi="Times New Roman" w:cs="Times New Roman"/>
          <w:sz w:val="26"/>
          <w:szCs w:val="26"/>
          <w:lang w:eastAsia="ru-RU"/>
        </w:rPr>
        <w:t>С целью выявления и пресечения фактов разжигания межрелигиозной и межнациональной вражды, Администрацией Псковского района совместно с сотрудниками ОМВД России по Псковскому району на регулярной основе проводятся рабочие встречи с представителями национальных диаспор, в ходе которых обсуждаются вопросы, связанные с проведением религиозных праздников на территории района, а также другие бытовые вопросы, связанные с проживанием граждан вышеуказанной категории.</w:t>
      </w:r>
      <w:proofErr w:type="gramEnd"/>
    </w:p>
    <w:p w:rsidR="00481074" w:rsidRPr="005A3995" w:rsidRDefault="00965B7E" w:rsidP="000B643C">
      <w:pPr>
        <w:pStyle w:val="a3"/>
        <w:spacing w:line="276" w:lineRule="auto"/>
        <w:ind w:firstLine="540"/>
        <w:jc w:val="both"/>
        <w:rPr>
          <w:rFonts w:ascii="Times New Roman" w:hAnsi="Times New Roman" w:cs="Times New Roman"/>
          <w:b/>
          <w:sz w:val="26"/>
          <w:szCs w:val="26"/>
          <w:lang w:eastAsia="ru-RU"/>
        </w:rPr>
      </w:pPr>
      <w:r w:rsidRPr="005A3995">
        <w:rPr>
          <w:rFonts w:ascii="Times New Roman" w:hAnsi="Times New Roman" w:cs="Times New Roman"/>
          <w:b/>
          <w:sz w:val="26"/>
          <w:szCs w:val="26"/>
          <w:lang w:eastAsia="ru-RU"/>
        </w:rPr>
        <w:t>Итоговое фи</w:t>
      </w:r>
      <w:r w:rsidR="005A5CDD" w:rsidRPr="005A3995">
        <w:rPr>
          <w:rFonts w:ascii="Times New Roman" w:hAnsi="Times New Roman" w:cs="Times New Roman"/>
          <w:b/>
          <w:sz w:val="26"/>
          <w:szCs w:val="26"/>
          <w:lang w:eastAsia="ru-RU"/>
        </w:rPr>
        <w:t>нансирование подпрограммы в 2024</w:t>
      </w:r>
      <w:r w:rsidRPr="005A3995">
        <w:rPr>
          <w:rFonts w:ascii="Times New Roman" w:hAnsi="Times New Roman" w:cs="Times New Roman"/>
          <w:b/>
          <w:sz w:val="26"/>
          <w:szCs w:val="26"/>
          <w:lang w:eastAsia="ru-RU"/>
        </w:rPr>
        <w:t xml:space="preserve"> году составило </w:t>
      </w:r>
      <w:r w:rsidR="005A5CDD" w:rsidRPr="005A3995">
        <w:rPr>
          <w:rFonts w:ascii="Times New Roman" w:hAnsi="Times New Roman" w:cs="Times New Roman"/>
          <w:b/>
          <w:sz w:val="26"/>
          <w:szCs w:val="26"/>
          <w:lang w:eastAsia="ru-RU"/>
        </w:rPr>
        <w:t>5 784,0</w:t>
      </w:r>
      <w:r w:rsidRPr="005A3995">
        <w:rPr>
          <w:rFonts w:ascii="Times New Roman" w:hAnsi="Times New Roman" w:cs="Times New Roman"/>
          <w:b/>
          <w:sz w:val="26"/>
          <w:szCs w:val="26"/>
          <w:lang w:eastAsia="ru-RU"/>
        </w:rPr>
        <w:t xml:space="preserve"> тыс. </w:t>
      </w:r>
      <w:r w:rsidR="005A3995" w:rsidRPr="005A3995">
        <w:rPr>
          <w:rFonts w:ascii="Times New Roman" w:hAnsi="Times New Roman" w:cs="Times New Roman"/>
          <w:b/>
          <w:sz w:val="26"/>
          <w:szCs w:val="26"/>
          <w:lang w:eastAsia="ru-RU"/>
        </w:rPr>
        <w:t>руб., кассовое исполнение в 2024 году составило 5 724,7 тыс. руб., что составляет 98,97</w:t>
      </w:r>
      <w:r w:rsidRPr="005A3995">
        <w:rPr>
          <w:rFonts w:ascii="Times New Roman" w:hAnsi="Times New Roman" w:cs="Times New Roman"/>
          <w:b/>
          <w:sz w:val="26"/>
          <w:szCs w:val="26"/>
          <w:lang w:eastAsia="ru-RU"/>
        </w:rPr>
        <w:t xml:space="preserve"> от плановых показателей. Запланированные мероприятия выполнены в полном объеме.</w:t>
      </w:r>
    </w:p>
    <w:p w:rsidR="00481074" w:rsidRPr="00975E94" w:rsidRDefault="00481074" w:rsidP="00421D63">
      <w:pPr>
        <w:pStyle w:val="a3"/>
        <w:spacing w:line="276" w:lineRule="auto"/>
        <w:ind w:firstLine="540"/>
        <w:jc w:val="both"/>
        <w:rPr>
          <w:rFonts w:ascii="Times New Roman" w:hAnsi="Times New Roman" w:cs="Times New Roman"/>
          <w:color w:val="FF0000"/>
          <w:sz w:val="26"/>
          <w:szCs w:val="26"/>
          <w:lang w:eastAsia="ru-RU"/>
        </w:rPr>
      </w:pPr>
    </w:p>
    <w:p w:rsidR="00481074" w:rsidRPr="005A3995" w:rsidRDefault="00965B7E">
      <w:pPr>
        <w:pStyle w:val="a3"/>
        <w:jc w:val="center"/>
        <w:rPr>
          <w:rFonts w:ascii="Times New Roman" w:hAnsi="Times New Roman" w:cs="Times New Roman"/>
          <w:b/>
          <w:bCs/>
          <w:sz w:val="26"/>
          <w:szCs w:val="26"/>
        </w:rPr>
      </w:pPr>
      <w:r w:rsidRPr="005A3995">
        <w:rPr>
          <w:rFonts w:ascii="Times New Roman" w:hAnsi="Times New Roman" w:cs="Times New Roman"/>
          <w:b/>
          <w:bCs/>
          <w:sz w:val="26"/>
          <w:szCs w:val="26"/>
        </w:rPr>
        <w:t>Сведения о достижении значений целевых индикаторов муниципальной программы «Противодействие экстремизму и профилактика терроризма на территории муниципального образования «Псковский район»</w:t>
      </w:r>
    </w:p>
    <w:p w:rsidR="00481074" w:rsidRPr="000B643C" w:rsidRDefault="000B643C" w:rsidP="000B643C">
      <w:pPr>
        <w:pStyle w:val="a3"/>
        <w:ind w:firstLine="540"/>
        <w:jc w:val="right"/>
        <w:rPr>
          <w:rFonts w:ascii="Times New Roman" w:hAnsi="Times New Roman" w:cs="Times New Roman"/>
          <w:bCs/>
          <w:sz w:val="26"/>
          <w:szCs w:val="26"/>
        </w:rPr>
      </w:pPr>
      <w:r w:rsidRPr="000B643C">
        <w:rPr>
          <w:rFonts w:ascii="Times New Roman" w:hAnsi="Times New Roman" w:cs="Times New Roman"/>
          <w:bCs/>
          <w:sz w:val="26"/>
          <w:szCs w:val="26"/>
        </w:rPr>
        <w:t>Таблица 1</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934"/>
        <w:gridCol w:w="1440"/>
        <w:gridCol w:w="1800"/>
        <w:gridCol w:w="1440"/>
        <w:gridCol w:w="1350"/>
      </w:tblGrid>
      <w:tr w:rsidR="005A3995" w:rsidRPr="005A3995" w:rsidTr="0052386D">
        <w:trPr>
          <w:tblHeader/>
        </w:trPr>
        <w:tc>
          <w:tcPr>
            <w:tcW w:w="648" w:type="dxa"/>
            <w:vAlign w:val="center"/>
          </w:tcPr>
          <w:p w:rsidR="00481074" w:rsidRPr="005A3995" w:rsidRDefault="00965B7E" w:rsidP="003C6002">
            <w:pPr>
              <w:pStyle w:val="12"/>
              <w:ind w:hanging="534"/>
              <w:jc w:val="center"/>
              <w:rPr>
                <w:rFonts w:ascii="Times New Roman" w:hAnsi="Times New Roman" w:cs="Times New Roman"/>
                <w:sz w:val="20"/>
                <w:szCs w:val="20"/>
              </w:rPr>
            </w:pPr>
            <w:r w:rsidRPr="005A3995">
              <w:rPr>
                <w:rFonts w:ascii="Times New Roman" w:hAnsi="Times New Roman" w:cs="Times New Roman"/>
                <w:sz w:val="20"/>
                <w:szCs w:val="20"/>
              </w:rPr>
              <w:t>№</w:t>
            </w:r>
          </w:p>
          <w:p w:rsidR="00481074" w:rsidRPr="005A3995" w:rsidRDefault="00965B7E" w:rsidP="003C6002">
            <w:pPr>
              <w:pStyle w:val="12"/>
              <w:ind w:hanging="714"/>
              <w:jc w:val="center"/>
              <w:rPr>
                <w:rFonts w:ascii="Times New Roman" w:hAnsi="Times New Roman" w:cs="Times New Roman"/>
                <w:sz w:val="20"/>
                <w:szCs w:val="20"/>
              </w:rPr>
            </w:pPr>
            <w:proofErr w:type="gramStart"/>
            <w:r w:rsidRPr="005A3995">
              <w:rPr>
                <w:rFonts w:ascii="Times New Roman" w:hAnsi="Times New Roman" w:cs="Times New Roman"/>
                <w:sz w:val="20"/>
                <w:szCs w:val="20"/>
              </w:rPr>
              <w:t>п</w:t>
            </w:r>
            <w:proofErr w:type="gramEnd"/>
            <w:r w:rsidRPr="005A3995">
              <w:rPr>
                <w:rFonts w:ascii="Times New Roman" w:hAnsi="Times New Roman" w:cs="Times New Roman"/>
                <w:sz w:val="20"/>
                <w:szCs w:val="20"/>
              </w:rPr>
              <w:t>/п</w:t>
            </w:r>
          </w:p>
        </w:tc>
        <w:tc>
          <w:tcPr>
            <w:tcW w:w="2700" w:type="dxa"/>
            <w:vAlign w:val="center"/>
          </w:tcPr>
          <w:p w:rsidR="00481074" w:rsidRPr="005A3995" w:rsidRDefault="00965B7E" w:rsidP="003C6002">
            <w:pPr>
              <w:pStyle w:val="12"/>
              <w:ind w:left="252" w:firstLine="0"/>
              <w:jc w:val="center"/>
              <w:rPr>
                <w:rFonts w:ascii="Times New Roman" w:hAnsi="Times New Roman" w:cs="Times New Roman"/>
                <w:sz w:val="20"/>
                <w:szCs w:val="20"/>
              </w:rPr>
            </w:pPr>
            <w:r w:rsidRPr="005A3995">
              <w:rPr>
                <w:rFonts w:ascii="Times New Roman" w:hAnsi="Times New Roman" w:cs="Times New Roman"/>
                <w:sz w:val="20"/>
                <w:szCs w:val="20"/>
              </w:rPr>
              <w:t>Наименование показателя</w:t>
            </w:r>
          </w:p>
        </w:tc>
        <w:tc>
          <w:tcPr>
            <w:tcW w:w="934" w:type="dxa"/>
            <w:vAlign w:val="center"/>
          </w:tcPr>
          <w:p w:rsidR="00481074" w:rsidRPr="005A3995" w:rsidRDefault="00965B7E" w:rsidP="003C6002">
            <w:pPr>
              <w:pStyle w:val="12"/>
              <w:ind w:left="0" w:firstLine="0"/>
              <w:jc w:val="center"/>
              <w:rPr>
                <w:rFonts w:ascii="Times New Roman" w:hAnsi="Times New Roman" w:cs="Times New Roman"/>
                <w:sz w:val="20"/>
                <w:szCs w:val="20"/>
              </w:rPr>
            </w:pPr>
            <w:r w:rsidRPr="005A3995">
              <w:rPr>
                <w:rFonts w:ascii="Times New Roman" w:hAnsi="Times New Roman" w:cs="Times New Roman"/>
                <w:sz w:val="20"/>
                <w:szCs w:val="20"/>
              </w:rPr>
              <w:t>Ед. изм.</w:t>
            </w:r>
          </w:p>
        </w:tc>
        <w:tc>
          <w:tcPr>
            <w:tcW w:w="1440" w:type="dxa"/>
            <w:vAlign w:val="center"/>
          </w:tcPr>
          <w:p w:rsidR="00481074" w:rsidRPr="005A3995" w:rsidRDefault="00965B7E" w:rsidP="003C6002">
            <w:pPr>
              <w:pStyle w:val="12"/>
              <w:ind w:left="0" w:right="34" w:firstLine="0"/>
              <w:jc w:val="center"/>
              <w:rPr>
                <w:rFonts w:ascii="Times New Roman" w:hAnsi="Times New Roman" w:cs="Times New Roman"/>
                <w:sz w:val="20"/>
                <w:szCs w:val="20"/>
              </w:rPr>
            </w:pPr>
            <w:r w:rsidRPr="005A3995">
              <w:rPr>
                <w:rFonts w:ascii="Times New Roman" w:hAnsi="Times New Roman" w:cs="Times New Roman"/>
                <w:sz w:val="20"/>
                <w:szCs w:val="20"/>
              </w:rPr>
              <w:t>Плановое значение на год</w:t>
            </w:r>
          </w:p>
        </w:tc>
        <w:tc>
          <w:tcPr>
            <w:tcW w:w="1800" w:type="dxa"/>
            <w:vAlign w:val="center"/>
          </w:tcPr>
          <w:p w:rsidR="00481074" w:rsidRPr="005A3995" w:rsidRDefault="00965B7E" w:rsidP="003C6002">
            <w:pPr>
              <w:pStyle w:val="12"/>
              <w:ind w:left="0" w:firstLine="0"/>
              <w:jc w:val="center"/>
              <w:rPr>
                <w:rFonts w:ascii="Times New Roman" w:hAnsi="Times New Roman" w:cs="Times New Roman"/>
                <w:sz w:val="20"/>
                <w:szCs w:val="20"/>
              </w:rPr>
            </w:pPr>
            <w:r w:rsidRPr="005A3995">
              <w:rPr>
                <w:rFonts w:ascii="Times New Roman" w:hAnsi="Times New Roman" w:cs="Times New Roman"/>
                <w:sz w:val="20"/>
                <w:szCs w:val="20"/>
              </w:rPr>
              <w:t>Фактическое</w:t>
            </w:r>
          </w:p>
          <w:p w:rsidR="00481074" w:rsidRPr="005A3995" w:rsidRDefault="00965B7E" w:rsidP="003C6002">
            <w:pPr>
              <w:pStyle w:val="12"/>
              <w:ind w:left="0" w:right="34" w:firstLine="0"/>
              <w:jc w:val="center"/>
              <w:rPr>
                <w:rFonts w:ascii="Times New Roman" w:hAnsi="Times New Roman" w:cs="Times New Roman"/>
                <w:sz w:val="20"/>
                <w:szCs w:val="20"/>
              </w:rPr>
            </w:pPr>
            <w:r w:rsidRPr="005A3995">
              <w:rPr>
                <w:rFonts w:ascii="Times New Roman" w:hAnsi="Times New Roman" w:cs="Times New Roman"/>
                <w:sz w:val="20"/>
                <w:szCs w:val="20"/>
              </w:rPr>
              <w:t>значение за отчетный период</w:t>
            </w:r>
          </w:p>
        </w:tc>
        <w:tc>
          <w:tcPr>
            <w:tcW w:w="1440" w:type="dxa"/>
            <w:vAlign w:val="center"/>
          </w:tcPr>
          <w:p w:rsidR="00481074" w:rsidRPr="005A3995" w:rsidRDefault="00965B7E" w:rsidP="003C6002">
            <w:pPr>
              <w:pStyle w:val="12"/>
              <w:ind w:left="0" w:right="34" w:firstLine="0"/>
              <w:jc w:val="center"/>
              <w:rPr>
                <w:rFonts w:ascii="Times New Roman" w:hAnsi="Times New Roman" w:cs="Times New Roman"/>
                <w:sz w:val="20"/>
                <w:szCs w:val="20"/>
              </w:rPr>
            </w:pPr>
            <w:r w:rsidRPr="005A3995">
              <w:rPr>
                <w:rFonts w:ascii="Times New Roman" w:hAnsi="Times New Roman" w:cs="Times New Roman"/>
                <w:sz w:val="20"/>
                <w:szCs w:val="20"/>
              </w:rPr>
              <w:t>Отклонение, %</w:t>
            </w:r>
          </w:p>
        </w:tc>
        <w:tc>
          <w:tcPr>
            <w:tcW w:w="1350" w:type="dxa"/>
            <w:vAlign w:val="center"/>
          </w:tcPr>
          <w:p w:rsidR="00481074" w:rsidRPr="005A3995" w:rsidRDefault="00965B7E" w:rsidP="003C6002">
            <w:pPr>
              <w:pStyle w:val="12"/>
              <w:ind w:left="0" w:right="0" w:firstLine="0"/>
              <w:jc w:val="center"/>
              <w:rPr>
                <w:rFonts w:ascii="Times New Roman" w:hAnsi="Times New Roman" w:cs="Times New Roman"/>
                <w:sz w:val="20"/>
                <w:szCs w:val="20"/>
              </w:rPr>
            </w:pPr>
            <w:r w:rsidRPr="005A3995">
              <w:rPr>
                <w:rFonts w:ascii="Times New Roman" w:hAnsi="Times New Roman" w:cs="Times New Roman"/>
                <w:sz w:val="20"/>
                <w:szCs w:val="20"/>
              </w:rPr>
              <w:t>Причины отклонения</w:t>
            </w:r>
          </w:p>
        </w:tc>
      </w:tr>
      <w:tr w:rsidR="005A3995" w:rsidRPr="005A3995" w:rsidTr="005A3995">
        <w:tc>
          <w:tcPr>
            <w:tcW w:w="10312" w:type="dxa"/>
            <w:gridSpan w:val="7"/>
          </w:tcPr>
          <w:p w:rsidR="00481074" w:rsidRPr="005A3995" w:rsidRDefault="00965B7E">
            <w:pPr>
              <w:pStyle w:val="12"/>
              <w:jc w:val="center"/>
              <w:rPr>
                <w:rFonts w:ascii="Times New Roman" w:hAnsi="Times New Roman" w:cs="Times New Roman"/>
                <w:b/>
                <w:bCs/>
                <w:sz w:val="20"/>
                <w:szCs w:val="20"/>
              </w:rPr>
            </w:pPr>
            <w:r w:rsidRPr="005A3995">
              <w:rPr>
                <w:rFonts w:ascii="Times New Roman" w:hAnsi="Times New Roman" w:cs="Times New Roman"/>
                <w:b/>
                <w:bCs/>
                <w:sz w:val="20"/>
                <w:szCs w:val="20"/>
              </w:rPr>
              <w:t>Муниципальная программа  «</w:t>
            </w:r>
            <w:r w:rsidRPr="005A3995">
              <w:rPr>
                <w:rFonts w:ascii="Times New Roman" w:hAnsi="Times New Roman" w:cs="Times New Roman"/>
                <w:b/>
                <w:bCs/>
                <w:kern w:val="1"/>
                <w:sz w:val="20"/>
                <w:szCs w:val="20"/>
              </w:rPr>
              <w:t>Противодействие экстремизму и профилактика терроризма на территории муниципального образования «Псковский район</w:t>
            </w:r>
            <w:r w:rsidRPr="005A3995">
              <w:rPr>
                <w:rFonts w:ascii="Times New Roman" w:hAnsi="Times New Roman" w:cs="Times New Roman"/>
                <w:b/>
                <w:bCs/>
                <w:sz w:val="20"/>
                <w:szCs w:val="20"/>
              </w:rPr>
              <w:t>»</w:t>
            </w:r>
          </w:p>
        </w:tc>
      </w:tr>
      <w:tr w:rsidR="005A3995" w:rsidRPr="005A3995" w:rsidTr="005A3995">
        <w:tc>
          <w:tcPr>
            <w:tcW w:w="10312" w:type="dxa"/>
            <w:gridSpan w:val="7"/>
          </w:tcPr>
          <w:p w:rsidR="00481074" w:rsidRPr="005A3995" w:rsidRDefault="00965B7E">
            <w:pPr>
              <w:pStyle w:val="12"/>
              <w:jc w:val="center"/>
              <w:rPr>
                <w:rFonts w:ascii="Times New Roman" w:hAnsi="Times New Roman" w:cs="Times New Roman"/>
                <w:b/>
                <w:bCs/>
                <w:sz w:val="20"/>
                <w:szCs w:val="20"/>
              </w:rPr>
            </w:pPr>
            <w:r w:rsidRPr="005A3995">
              <w:rPr>
                <w:rFonts w:ascii="Times New Roman" w:hAnsi="Times New Roman" w:cs="Times New Roman"/>
                <w:kern w:val="1"/>
                <w:sz w:val="20"/>
                <w:szCs w:val="20"/>
              </w:rPr>
              <w:t>Подпрограмма «Противодействие экстремизму и профилактика терроризма»</w:t>
            </w:r>
          </w:p>
        </w:tc>
      </w:tr>
      <w:tr w:rsidR="005A3995" w:rsidRPr="005A3995" w:rsidTr="005A3995">
        <w:tc>
          <w:tcPr>
            <w:tcW w:w="648" w:type="dxa"/>
            <w:vAlign w:val="center"/>
          </w:tcPr>
          <w:p w:rsidR="00481074" w:rsidRPr="005A3995" w:rsidRDefault="00965B7E" w:rsidP="003C6002">
            <w:pPr>
              <w:pStyle w:val="12"/>
              <w:ind w:left="432" w:hanging="576"/>
              <w:jc w:val="center"/>
              <w:rPr>
                <w:rFonts w:ascii="Times New Roman" w:hAnsi="Times New Roman" w:cs="Times New Roman"/>
                <w:sz w:val="20"/>
                <w:szCs w:val="20"/>
              </w:rPr>
            </w:pPr>
            <w:r w:rsidRPr="005A3995">
              <w:rPr>
                <w:rFonts w:ascii="Times New Roman" w:hAnsi="Times New Roman" w:cs="Times New Roman"/>
                <w:sz w:val="20"/>
                <w:szCs w:val="20"/>
              </w:rPr>
              <w:t>1.</w:t>
            </w:r>
          </w:p>
        </w:tc>
        <w:tc>
          <w:tcPr>
            <w:tcW w:w="2700" w:type="dxa"/>
          </w:tcPr>
          <w:p w:rsidR="00481074" w:rsidRPr="005A3995" w:rsidRDefault="00965B7E">
            <w:pPr>
              <w:pStyle w:val="12"/>
              <w:ind w:left="72" w:right="-126" w:firstLine="0"/>
              <w:rPr>
                <w:rFonts w:ascii="Times New Roman" w:hAnsi="Times New Roman" w:cs="Times New Roman"/>
                <w:sz w:val="20"/>
                <w:szCs w:val="20"/>
              </w:rPr>
            </w:pPr>
            <w:r w:rsidRPr="005A3995">
              <w:rPr>
                <w:rFonts w:ascii="Times New Roman" w:hAnsi="Times New Roman" w:cs="Times New Roman"/>
                <w:sz w:val="20"/>
                <w:szCs w:val="20"/>
              </w:rPr>
              <w:t xml:space="preserve"> </w:t>
            </w:r>
            <w:r w:rsidRPr="005A3995">
              <w:rPr>
                <w:rFonts w:ascii="Times New Roman" w:hAnsi="Times New Roman" w:cs="Times New Roman"/>
                <w:sz w:val="20"/>
                <w:szCs w:val="20"/>
                <w:shd w:val="clear" w:color="auto" w:fill="FFFFFF"/>
              </w:rPr>
              <w:t xml:space="preserve">Количество рабочих встреч с представителями религиозных конфессий, национальных диаспор с целью выявления и пресечения фактов </w:t>
            </w:r>
            <w:r w:rsidRPr="005A3995">
              <w:rPr>
                <w:rFonts w:ascii="Times New Roman" w:hAnsi="Times New Roman" w:cs="Times New Roman"/>
                <w:sz w:val="20"/>
                <w:szCs w:val="20"/>
                <w:shd w:val="clear" w:color="auto" w:fill="FFFFFF"/>
              </w:rPr>
              <w:lastRenderedPageBreak/>
              <w:t>разжигания межрелигиозной и межнациональной розни</w:t>
            </w:r>
            <w:r w:rsidRPr="005A3995">
              <w:rPr>
                <w:rFonts w:ascii="Times New Roman" w:hAnsi="Times New Roman" w:cs="Times New Roman"/>
                <w:sz w:val="20"/>
                <w:szCs w:val="20"/>
              </w:rPr>
              <w:t xml:space="preserve"> </w:t>
            </w:r>
          </w:p>
        </w:tc>
        <w:tc>
          <w:tcPr>
            <w:tcW w:w="934" w:type="dxa"/>
            <w:vAlign w:val="center"/>
          </w:tcPr>
          <w:p w:rsidR="00481074" w:rsidRPr="005A3995" w:rsidRDefault="00965B7E" w:rsidP="003C6002">
            <w:pPr>
              <w:pStyle w:val="12"/>
              <w:ind w:left="0" w:right="-146" w:firstLine="0"/>
              <w:jc w:val="center"/>
              <w:rPr>
                <w:rFonts w:ascii="Times New Roman" w:hAnsi="Times New Roman" w:cs="Times New Roman"/>
                <w:sz w:val="20"/>
                <w:szCs w:val="20"/>
              </w:rPr>
            </w:pPr>
            <w:r w:rsidRPr="005A3995">
              <w:rPr>
                <w:rFonts w:ascii="Times New Roman" w:hAnsi="Times New Roman" w:cs="Times New Roman"/>
                <w:sz w:val="20"/>
                <w:szCs w:val="20"/>
              </w:rPr>
              <w:lastRenderedPageBreak/>
              <w:t>раз</w:t>
            </w:r>
          </w:p>
        </w:tc>
        <w:tc>
          <w:tcPr>
            <w:tcW w:w="1440" w:type="dxa"/>
            <w:vAlign w:val="center"/>
          </w:tcPr>
          <w:p w:rsidR="00481074" w:rsidRPr="005A3995" w:rsidRDefault="00965B7E"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1</w:t>
            </w:r>
          </w:p>
        </w:tc>
        <w:tc>
          <w:tcPr>
            <w:tcW w:w="1800" w:type="dxa"/>
            <w:vAlign w:val="center"/>
          </w:tcPr>
          <w:p w:rsidR="00481074" w:rsidRPr="005A3995" w:rsidRDefault="00965B7E"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1</w:t>
            </w:r>
          </w:p>
        </w:tc>
        <w:tc>
          <w:tcPr>
            <w:tcW w:w="1440" w:type="dxa"/>
            <w:vAlign w:val="center"/>
          </w:tcPr>
          <w:p w:rsidR="00481074" w:rsidRPr="005A3995" w:rsidRDefault="005A3995"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100</w:t>
            </w:r>
          </w:p>
        </w:tc>
        <w:tc>
          <w:tcPr>
            <w:tcW w:w="1350" w:type="dxa"/>
            <w:vAlign w:val="center"/>
          </w:tcPr>
          <w:p w:rsidR="00481074" w:rsidRPr="005A3995" w:rsidRDefault="00481074" w:rsidP="003C6002">
            <w:pPr>
              <w:pStyle w:val="12"/>
              <w:ind w:left="0" w:right="7" w:firstLine="0"/>
              <w:jc w:val="center"/>
              <w:rPr>
                <w:rFonts w:ascii="Times New Roman" w:hAnsi="Times New Roman" w:cs="Times New Roman"/>
                <w:sz w:val="20"/>
                <w:szCs w:val="20"/>
              </w:rPr>
            </w:pPr>
          </w:p>
        </w:tc>
      </w:tr>
      <w:tr w:rsidR="005A3995" w:rsidRPr="005A3995" w:rsidTr="005A3995">
        <w:tc>
          <w:tcPr>
            <w:tcW w:w="648" w:type="dxa"/>
            <w:vAlign w:val="center"/>
          </w:tcPr>
          <w:p w:rsidR="00481074" w:rsidRPr="005A3995" w:rsidRDefault="00965B7E" w:rsidP="003C6002">
            <w:pPr>
              <w:pStyle w:val="12"/>
              <w:ind w:left="432" w:hanging="576"/>
              <w:jc w:val="center"/>
              <w:rPr>
                <w:rFonts w:ascii="Times New Roman" w:hAnsi="Times New Roman" w:cs="Times New Roman"/>
                <w:sz w:val="20"/>
                <w:szCs w:val="20"/>
              </w:rPr>
            </w:pPr>
            <w:r w:rsidRPr="005A3995">
              <w:rPr>
                <w:rFonts w:ascii="Times New Roman" w:hAnsi="Times New Roman" w:cs="Times New Roman"/>
                <w:sz w:val="20"/>
                <w:szCs w:val="20"/>
              </w:rPr>
              <w:lastRenderedPageBreak/>
              <w:t>2.</w:t>
            </w:r>
          </w:p>
        </w:tc>
        <w:tc>
          <w:tcPr>
            <w:tcW w:w="2700" w:type="dxa"/>
          </w:tcPr>
          <w:p w:rsidR="00481074" w:rsidRPr="005A3995" w:rsidRDefault="00965B7E">
            <w:pPr>
              <w:pStyle w:val="12"/>
              <w:ind w:left="72" w:right="-126" w:firstLine="0"/>
              <w:rPr>
                <w:rFonts w:ascii="Times New Roman" w:hAnsi="Times New Roman" w:cs="Times New Roman"/>
                <w:sz w:val="20"/>
                <w:szCs w:val="20"/>
              </w:rPr>
            </w:pPr>
            <w:r w:rsidRPr="005A3995">
              <w:rPr>
                <w:rFonts w:ascii="Times New Roman" w:hAnsi="Times New Roman" w:cs="Times New Roman"/>
                <w:sz w:val="20"/>
                <w:szCs w:val="20"/>
                <w:shd w:val="clear" w:color="auto" w:fill="FFFFFF"/>
              </w:rPr>
              <w:t>Количество выявленных в муниципальных учреждениях  образования и культуры участников неформальных молодежных объединений экстремистской направленности</w:t>
            </w:r>
          </w:p>
        </w:tc>
        <w:tc>
          <w:tcPr>
            <w:tcW w:w="934" w:type="dxa"/>
            <w:vAlign w:val="center"/>
          </w:tcPr>
          <w:p w:rsidR="00481074" w:rsidRPr="005A3995" w:rsidRDefault="00965B7E" w:rsidP="003C6002">
            <w:pPr>
              <w:pStyle w:val="12"/>
              <w:ind w:left="0" w:right="-146" w:firstLine="0"/>
              <w:jc w:val="center"/>
              <w:rPr>
                <w:rFonts w:ascii="Times New Roman" w:hAnsi="Times New Roman" w:cs="Times New Roman"/>
                <w:sz w:val="20"/>
                <w:szCs w:val="20"/>
              </w:rPr>
            </w:pPr>
            <w:r w:rsidRPr="005A3995">
              <w:rPr>
                <w:rFonts w:ascii="Times New Roman" w:hAnsi="Times New Roman" w:cs="Times New Roman"/>
                <w:sz w:val="20"/>
                <w:szCs w:val="20"/>
              </w:rPr>
              <w:t>чел.</w:t>
            </w:r>
          </w:p>
        </w:tc>
        <w:tc>
          <w:tcPr>
            <w:tcW w:w="1440" w:type="dxa"/>
            <w:vAlign w:val="center"/>
          </w:tcPr>
          <w:p w:rsidR="00481074" w:rsidRPr="005A3995" w:rsidRDefault="00965B7E"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0</w:t>
            </w:r>
          </w:p>
        </w:tc>
        <w:tc>
          <w:tcPr>
            <w:tcW w:w="1800" w:type="dxa"/>
            <w:vAlign w:val="center"/>
          </w:tcPr>
          <w:p w:rsidR="00481074" w:rsidRPr="005A3995" w:rsidRDefault="00965B7E"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0</w:t>
            </w:r>
          </w:p>
        </w:tc>
        <w:tc>
          <w:tcPr>
            <w:tcW w:w="1440" w:type="dxa"/>
            <w:vAlign w:val="center"/>
          </w:tcPr>
          <w:p w:rsidR="00481074" w:rsidRPr="005A3995" w:rsidRDefault="00264AFA"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0</w:t>
            </w:r>
          </w:p>
        </w:tc>
        <w:tc>
          <w:tcPr>
            <w:tcW w:w="1350" w:type="dxa"/>
            <w:vAlign w:val="center"/>
          </w:tcPr>
          <w:p w:rsidR="00481074" w:rsidRPr="005A3995" w:rsidRDefault="00481074" w:rsidP="003C6002">
            <w:pPr>
              <w:pStyle w:val="12"/>
              <w:jc w:val="center"/>
              <w:rPr>
                <w:rFonts w:ascii="Times New Roman" w:hAnsi="Times New Roman" w:cs="Times New Roman"/>
                <w:sz w:val="20"/>
                <w:szCs w:val="20"/>
              </w:rPr>
            </w:pPr>
          </w:p>
        </w:tc>
      </w:tr>
      <w:tr w:rsidR="005A3995" w:rsidRPr="005A3995" w:rsidTr="005A3995">
        <w:trPr>
          <w:trHeight w:val="1330"/>
        </w:trPr>
        <w:tc>
          <w:tcPr>
            <w:tcW w:w="648" w:type="dxa"/>
            <w:vAlign w:val="center"/>
          </w:tcPr>
          <w:p w:rsidR="00481074" w:rsidRPr="005A3995" w:rsidRDefault="00965B7E" w:rsidP="003C6002">
            <w:pPr>
              <w:pStyle w:val="12"/>
              <w:ind w:left="432" w:hanging="576"/>
              <w:jc w:val="center"/>
              <w:rPr>
                <w:rFonts w:ascii="Times New Roman" w:hAnsi="Times New Roman" w:cs="Times New Roman"/>
                <w:sz w:val="20"/>
                <w:szCs w:val="20"/>
              </w:rPr>
            </w:pPr>
            <w:r w:rsidRPr="005A3995">
              <w:rPr>
                <w:rFonts w:ascii="Times New Roman" w:hAnsi="Times New Roman" w:cs="Times New Roman"/>
                <w:sz w:val="20"/>
                <w:szCs w:val="20"/>
              </w:rPr>
              <w:t>3.</w:t>
            </w:r>
          </w:p>
        </w:tc>
        <w:tc>
          <w:tcPr>
            <w:tcW w:w="2700" w:type="dxa"/>
          </w:tcPr>
          <w:p w:rsidR="00481074" w:rsidRPr="005A3995" w:rsidRDefault="00965B7E">
            <w:pPr>
              <w:pStyle w:val="12"/>
              <w:ind w:left="72" w:firstLine="0"/>
              <w:rPr>
                <w:rFonts w:ascii="Times New Roman" w:hAnsi="Times New Roman" w:cs="Times New Roman"/>
                <w:sz w:val="20"/>
                <w:szCs w:val="20"/>
              </w:rPr>
            </w:pPr>
            <w:r w:rsidRPr="005A3995">
              <w:rPr>
                <w:rFonts w:ascii="Times New Roman" w:hAnsi="Times New Roman" w:cs="Times New Roman"/>
                <w:sz w:val="20"/>
                <w:szCs w:val="20"/>
                <w:shd w:val="clear" w:color="auto" w:fill="FFFFFF"/>
              </w:rPr>
              <w:t>Количество образовательных учреждений, территория которых огорожена забором, в рамках Программы</w:t>
            </w:r>
          </w:p>
        </w:tc>
        <w:tc>
          <w:tcPr>
            <w:tcW w:w="934" w:type="dxa"/>
            <w:vAlign w:val="center"/>
          </w:tcPr>
          <w:p w:rsidR="00481074" w:rsidRPr="005A3995" w:rsidRDefault="00965B7E" w:rsidP="003C6002">
            <w:pPr>
              <w:pStyle w:val="12"/>
              <w:ind w:left="0" w:right="-146" w:firstLine="0"/>
              <w:jc w:val="center"/>
              <w:rPr>
                <w:rFonts w:ascii="Times New Roman" w:hAnsi="Times New Roman" w:cs="Times New Roman"/>
                <w:sz w:val="20"/>
                <w:szCs w:val="20"/>
              </w:rPr>
            </w:pPr>
            <w:r w:rsidRPr="005A3995">
              <w:rPr>
                <w:rFonts w:ascii="Times New Roman" w:hAnsi="Times New Roman" w:cs="Times New Roman"/>
                <w:sz w:val="20"/>
                <w:szCs w:val="20"/>
              </w:rPr>
              <w:t>Ед.</w:t>
            </w:r>
          </w:p>
        </w:tc>
        <w:tc>
          <w:tcPr>
            <w:tcW w:w="1440" w:type="dxa"/>
            <w:vAlign w:val="center"/>
          </w:tcPr>
          <w:p w:rsidR="00481074" w:rsidRPr="005A3995" w:rsidRDefault="00965B7E"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3</w:t>
            </w:r>
          </w:p>
        </w:tc>
        <w:tc>
          <w:tcPr>
            <w:tcW w:w="1800" w:type="dxa"/>
            <w:vAlign w:val="center"/>
          </w:tcPr>
          <w:p w:rsidR="00481074" w:rsidRPr="005A3995" w:rsidRDefault="005A3995"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3</w:t>
            </w:r>
          </w:p>
        </w:tc>
        <w:tc>
          <w:tcPr>
            <w:tcW w:w="1440" w:type="dxa"/>
            <w:vAlign w:val="center"/>
          </w:tcPr>
          <w:p w:rsidR="00481074" w:rsidRPr="005A3995" w:rsidRDefault="005A3995" w:rsidP="003C6002">
            <w:pPr>
              <w:pStyle w:val="12"/>
              <w:jc w:val="center"/>
              <w:rPr>
                <w:rFonts w:ascii="Times New Roman" w:hAnsi="Times New Roman" w:cs="Times New Roman"/>
                <w:sz w:val="20"/>
                <w:szCs w:val="20"/>
              </w:rPr>
            </w:pPr>
            <w:r w:rsidRPr="005A3995">
              <w:rPr>
                <w:rFonts w:ascii="Times New Roman" w:hAnsi="Times New Roman" w:cs="Times New Roman"/>
                <w:sz w:val="20"/>
                <w:szCs w:val="20"/>
              </w:rPr>
              <w:t>100</w:t>
            </w:r>
          </w:p>
        </w:tc>
        <w:tc>
          <w:tcPr>
            <w:tcW w:w="1350" w:type="dxa"/>
            <w:vAlign w:val="center"/>
          </w:tcPr>
          <w:p w:rsidR="00481074" w:rsidRPr="005A3995" w:rsidRDefault="00481074" w:rsidP="003C6002">
            <w:pPr>
              <w:pStyle w:val="12"/>
              <w:jc w:val="center"/>
              <w:rPr>
                <w:rFonts w:ascii="Times New Roman" w:hAnsi="Times New Roman" w:cs="Times New Roman"/>
                <w:sz w:val="20"/>
                <w:szCs w:val="20"/>
              </w:rPr>
            </w:pPr>
          </w:p>
        </w:tc>
      </w:tr>
    </w:tbl>
    <w:p w:rsidR="00481074" w:rsidRPr="00975E94" w:rsidRDefault="00481074">
      <w:pPr>
        <w:pStyle w:val="a3"/>
        <w:ind w:firstLine="540"/>
        <w:jc w:val="both"/>
        <w:rPr>
          <w:rFonts w:ascii="Times New Roman" w:hAnsi="Times New Roman" w:cs="Times New Roman"/>
          <w:b/>
          <w:bCs/>
          <w:color w:val="FF0000"/>
          <w:sz w:val="26"/>
          <w:szCs w:val="26"/>
        </w:rPr>
      </w:pPr>
    </w:p>
    <w:p w:rsidR="00481074" w:rsidRPr="005A3995" w:rsidRDefault="00965B7E" w:rsidP="00421D63">
      <w:pPr>
        <w:pStyle w:val="a3"/>
        <w:spacing w:line="276" w:lineRule="auto"/>
        <w:ind w:firstLine="567"/>
        <w:jc w:val="both"/>
        <w:rPr>
          <w:rFonts w:ascii="Times New Roman" w:hAnsi="Times New Roman" w:cs="Times New Roman"/>
          <w:sz w:val="26"/>
          <w:szCs w:val="26"/>
        </w:rPr>
      </w:pPr>
      <w:r w:rsidRPr="005A3995">
        <w:rPr>
          <w:rFonts w:ascii="Times New Roman" w:hAnsi="Times New Roman" w:cs="Times New Roman"/>
          <w:sz w:val="26"/>
          <w:szCs w:val="26"/>
        </w:rPr>
        <w:t xml:space="preserve">От общего количества </w:t>
      </w:r>
      <w:proofErr w:type="gramStart"/>
      <w:r w:rsidRPr="005A3995">
        <w:rPr>
          <w:rFonts w:ascii="Times New Roman" w:hAnsi="Times New Roman" w:cs="Times New Roman"/>
          <w:sz w:val="26"/>
          <w:szCs w:val="26"/>
        </w:rPr>
        <w:t>целевых индикаторов, установленных в муниципальной програ</w:t>
      </w:r>
      <w:r w:rsidR="00DA07A1" w:rsidRPr="005A3995">
        <w:rPr>
          <w:rFonts w:ascii="Times New Roman" w:hAnsi="Times New Roman" w:cs="Times New Roman"/>
          <w:sz w:val="26"/>
          <w:szCs w:val="26"/>
        </w:rPr>
        <w:t>мме</w:t>
      </w:r>
      <w:r w:rsidR="005A3995" w:rsidRPr="005A3995">
        <w:rPr>
          <w:rFonts w:ascii="Times New Roman" w:hAnsi="Times New Roman" w:cs="Times New Roman"/>
          <w:sz w:val="26"/>
          <w:szCs w:val="26"/>
        </w:rPr>
        <w:t xml:space="preserve"> 100 </w:t>
      </w:r>
      <w:r w:rsidRPr="005A3995">
        <w:rPr>
          <w:rFonts w:ascii="Times New Roman" w:hAnsi="Times New Roman" w:cs="Times New Roman"/>
          <w:sz w:val="26"/>
          <w:szCs w:val="26"/>
        </w:rPr>
        <w:t>% было</w:t>
      </w:r>
      <w:proofErr w:type="gramEnd"/>
      <w:r w:rsidRPr="005A3995">
        <w:rPr>
          <w:rFonts w:ascii="Times New Roman" w:hAnsi="Times New Roman" w:cs="Times New Roman"/>
          <w:sz w:val="26"/>
          <w:szCs w:val="26"/>
        </w:rPr>
        <w:t xml:space="preserve"> достигнуто.</w:t>
      </w:r>
    </w:p>
    <w:p w:rsidR="00481074" w:rsidRPr="005A3995" w:rsidRDefault="00965B7E" w:rsidP="00421D63">
      <w:pPr>
        <w:pStyle w:val="31"/>
        <w:spacing w:line="276" w:lineRule="auto"/>
        <w:rPr>
          <w:rFonts w:ascii="Times New Roman" w:hAnsi="Times New Roman" w:cs="Times New Roman"/>
          <w:color w:val="auto"/>
        </w:rPr>
      </w:pPr>
      <w:r w:rsidRPr="005A3995">
        <w:rPr>
          <w:rFonts w:ascii="Times New Roman" w:hAnsi="Times New Roman" w:cs="Times New Roman"/>
          <w:color w:val="auto"/>
        </w:rPr>
        <w:t>Положительная динамика роста выявлена по всем мероприятиям программы.</w:t>
      </w:r>
    </w:p>
    <w:p w:rsidR="00481074" w:rsidRPr="0050706F" w:rsidRDefault="00481074" w:rsidP="00421D63">
      <w:pPr>
        <w:pStyle w:val="a3"/>
        <w:spacing w:line="276" w:lineRule="auto"/>
        <w:ind w:firstLine="540"/>
        <w:jc w:val="both"/>
        <w:rPr>
          <w:rFonts w:ascii="Times New Roman" w:hAnsi="Times New Roman" w:cs="Times New Roman"/>
          <w:b/>
          <w:bCs/>
          <w:sz w:val="26"/>
          <w:szCs w:val="26"/>
        </w:rPr>
      </w:pPr>
    </w:p>
    <w:p w:rsidR="00481074" w:rsidRPr="0050706F" w:rsidRDefault="00965B7E" w:rsidP="00421D63">
      <w:pPr>
        <w:pStyle w:val="a3"/>
        <w:spacing w:line="276" w:lineRule="auto"/>
        <w:ind w:firstLine="540"/>
        <w:jc w:val="both"/>
        <w:rPr>
          <w:rFonts w:ascii="Times New Roman" w:hAnsi="Times New Roman" w:cs="Times New Roman"/>
          <w:b/>
          <w:bCs/>
          <w:sz w:val="26"/>
          <w:szCs w:val="26"/>
        </w:rPr>
      </w:pPr>
      <w:r w:rsidRPr="0050706F">
        <w:rPr>
          <w:rFonts w:ascii="Times New Roman" w:hAnsi="Times New Roman" w:cs="Times New Roman"/>
          <w:b/>
          <w:bCs/>
          <w:sz w:val="26"/>
          <w:szCs w:val="26"/>
        </w:rPr>
        <w:t>9. Информация о реализации муниципальной программы «Формирование современной городской среды на терри</w:t>
      </w:r>
      <w:r w:rsidR="0050706F">
        <w:rPr>
          <w:rFonts w:ascii="Times New Roman" w:hAnsi="Times New Roman" w:cs="Times New Roman"/>
          <w:b/>
          <w:bCs/>
          <w:sz w:val="26"/>
          <w:szCs w:val="26"/>
        </w:rPr>
        <w:t>тории Псковского района» за 2024</w:t>
      </w:r>
      <w:r w:rsidRPr="0050706F">
        <w:rPr>
          <w:rFonts w:ascii="Times New Roman" w:hAnsi="Times New Roman" w:cs="Times New Roman"/>
          <w:b/>
          <w:bCs/>
          <w:sz w:val="26"/>
          <w:szCs w:val="26"/>
        </w:rPr>
        <w:t xml:space="preserve"> год.</w:t>
      </w:r>
    </w:p>
    <w:p w:rsidR="00481074" w:rsidRPr="0050706F" w:rsidRDefault="00481074" w:rsidP="00421D63">
      <w:pPr>
        <w:pStyle w:val="a3"/>
        <w:spacing w:line="276" w:lineRule="auto"/>
        <w:ind w:firstLine="540"/>
        <w:jc w:val="both"/>
        <w:rPr>
          <w:rFonts w:ascii="Times New Roman" w:hAnsi="Times New Roman" w:cs="Times New Roman"/>
          <w:b/>
          <w:bCs/>
          <w:sz w:val="26"/>
          <w:szCs w:val="26"/>
        </w:rPr>
      </w:pPr>
    </w:p>
    <w:p w:rsidR="00481074" w:rsidRDefault="00965B7E" w:rsidP="00421D63">
      <w:pPr>
        <w:pStyle w:val="43"/>
        <w:spacing w:line="276" w:lineRule="auto"/>
        <w:ind w:firstLine="540"/>
        <w:jc w:val="both"/>
        <w:rPr>
          <w:rFonts w:ascii="Times New Roman" w:hAnsi="Times New Roman" w:cs="Times New Roman"/>
          <w:sz w:val="26"/>
          <w:szCs w:val="26"/>
        </w:rPr>
      </w:pPr>
      <w:r w:rsidRPr="0050706F">
        <w:rPr>
          <w:rFonts w:ascii="Times New Roman" w:hAnsi="Times New Roman" w:cs="Times New Roman"/>
          <w:sz w:val="26"/>
          <w:szCs w:val="26"/>
        </w:rPr>
        <w:t>Муниципальная программа Псковского района «Формирование современной городской среды на территории Псковского района» утверждена постановлением Администрации Псковского района от 29.12.2017 №174 (с изм.).</w:t>
      </w:r>
    </w:p>
    <w:p w:rsidR="00C546A3" w:rsidRPr="00C546A3" w:rsidRDefault="00C546A3" w:rsidP="00C546A3">
      <w:pPr>
        <w:widowControl w:val="0"/>
        <w:suppressAutoHyphens/>
        <w:autoSpaceDE w:val="0"/>
        <w:spacing w:after="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 2024 году внесены изменения в муниципальную программу: 1. </w:t>
      </w:r>
      <w:r w:rsidRPr="00C546A3">
        <w:rPr>
          <w:rFonts w:ascii="Times New Roman" w:hAnsi="Times New Roman" w:cs="Times New Roman"/>
          <w:sz w:val="26"/>
          <w:szCs w:val="26"/>
          <w:lang w:eastAsia="ru-RU"/>
        </w:rPr>
        <w:t>Постановление Администрации Псковского района от 27 февраля 2024 г. №30 "О внесении изменений в постановление Администрации Псковского района от 29.12.2017 № 174 «Об утверждении муниципальной программы «Формирование современной городской среды н</w:t>
      </w:r>
      <w:r>
        <w:rPr>
          <w:rFonts w:ascii="Times New Roman" w:hAnsi="Times New Roman" w:cs="Times New Roman"/>
          <w:sz w:val="26"/>
          <w:szCs w:val="26"/>
          <w:lang w:eastAsia="ru-RU"/>
        </w:rPr>
        <w:t>а территории Псковского района»</w:t>
      </w:r>
    </w:p>
    <w:p w:rsidR="00C546A3" w:rsidRPr="0050706F" w:rsidRDefault="00C546A3" w:rsidP="00C546A3">
      <w:pPr>
        <w:pStyle w:val="43"/>
        <w:numPr>
          <w:ilvl w:val="0"/>
          <w:numId w:val="14"/>
        </w:numPr>
        <w:spacing w:line="276" w:lineRule="auto"/>
        <w:ind w:left="0" w:firstLine="567"/>
        <w:jc w:val="both"/>
        <w:rPr>
          <w:rFonts w:ascii="Times New Roman" w:hAnsi="Times New Roman" w:cs="Times New Roman"/>
          <w:sz w:val="26"/>
          <w:szCs w:val="26"/>
        </w:rPr>
      </w:pPr>
      <w:r w:rsidRPr="00C546A3">
        <w:rPr>
          <w:rFonts w:ascii="Times New Roman" w:hAnsi="Times New Roman" w:cs="Times New Roman"/>
          <w:sz w:val="26"/>
          <w:szCs w:val="26"/>
        </w:rPr>
        <w:t>Постановление Администрации Псковского района от 28 августа 2024 г. №142 "О внесении изменений в постановление Администрации Псковского района от 29.12.2017 № 174 «Об утверждении муниципальной программы «Формирование современной городской среды на территории Псковского района»"</w:t>
      </w:r>
    </w:p>
    <w:p w:rsidR="00481074" w:rsidRPr="0050706F" w:rsidRDefault="00965B7E" w:rsidP="00421D63">
      <w:pPr>
        <w:pStyle w:val="43"/>
        <w:spacing w:line="276" w:lineRule="auto"/>
        <w:ind w:firstLine="540"/>
        <w:jc w:val="both"/>
        <w:rPr>
          <w:rFonts w:ascii="Times New Roman" w:hAnsi="Times New Roman" w:cs="Times New Roman"/>
          <w:sz w:val="26"/>
          <w:szCs w:val="26"/>
        </w:rPr>
      </w:pPr>
      <w:r w:rsidRPr="0050706F">
        <w:rPr>
          <w:rStyle w:val="ac"/>
          <w:rFonts w:ascii="Times New Roman" w:hAnsi="Times New Roman" w:cs="Times New Roman"/>
          <w:b w:val="0"/>
          <w:bCs w:val="0"/>
          <w:sz w:val="26"/>
          <w:szCs w:val="26"/>
        </w:rPr>
        <w:t xml:space="preserve">Целью программы является </w:t>
      </w:r>
      <w:r w:rsidRPr="0050706F">
        <w:rPr>
          <w:rFonts w:ascii="Times New Roman" w:hAnsi="Times New Roman" w:cs="Times New Roman"/>
          <w:sz w:val="26"/>
          <w:szCs w:val="26"/>
        </w:rPr>
        <w:t>повышение уровня благоустройства территории Псковского района.</w:t>
      </w:r>
    </w:p>
    <w:p w:rsidR="00481074" w:rsidRDefault="00965B7E" w:rsidP="00421D63">
      <w:pPr>
        <w:pStyle w:val="12"/>
        <w:spacing w:line="276" w:lineRule="auto"/>
        <w:ind w:left="0" w:firstLine="540"/>
        <w:jc w:val="both"/>
        <w:rPr>
          <w:rStyle w:val="ac"/>
          <w:rFonts w:ascii="Times New Roman" w:hAnsi="Times New Roman" w:cs="Times New Roman"/>
          <w:b w:val="0"/>
          <w:bCs w:val="0"/>
          <w:kern w:val="2"/>
          <w:sz w:val="26"/>
          <w:szCs w:val="26"/>
        </w:rPr>
      </w:pPr>
      <w:r w:rsidRPr="0050706F">
        <w:rPr>
          <w:rStyle w:val="ac"/>
          <w:rFonts w:ascii="Times New Roman" w:hAnsi="Times New Roman" w:cs="Times New Roman"/>
          <w:b w:val="0"/>
          <w:bCs w:val="0"/>
          <w:kern w:val="2"/>
          <w:sz w:val="26"/>
          <w:szCs w:val="26"/>
        </w:rPr>
        <w:t>В рамках Программы предусмотрено финансирование 1 подпрограммы:</w:t>
      </w:r>
    </w:p>
    <w:p w:rsidR="0052386D" w:rsidRPr="0050706F" w:rsidRDefault="0052386D" w:rsidP="00421D63">
      <w:pPr>
        <w:pStyle w:val="12"/>
        <w:spacing w:line="276" w:lineRule="auto"/>
        <w:ind w:left="0" w:firstLine="540"/>
        <w:jc w:val="both"/>
        <w:rPr>
          <w:rStyle w:val="ac"/>
          <w:rFonts w:ascii="Times New Roman" w:hAnsi="Times New Roman" w:cs="Times New Roman"/>
          <w:b w:val="0"/>
          <w:bCs w:val="0"/>
          <w:kern w:val="2"/>
          <w:sz w:val="26"/>
          <w:szCs w:val="26"/>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8"/>
        <w:gridCol w:w="1316"/>
        <w:gridCol w:w="1465"/>
        <w:gridCol w:w="1650"/>
      </w:tblGrid>
      <w:tr w:rsidR="00975E94" w:rsidRPr="00975E94" w:rsidTr="00E72AA4">
        <w:trPr>
          <w:trHeight w:val="556"/>
        </w:trPr>
        <w:tc>
          <w:tcPr>
            <w:tcW w:w="5598" w:type="dxa"/>
            <w:shd w:val="clear" w:color="000000" w:fill="auto"/>
            <w:vAlign w:val="center"/>
          </w:tcPr>
          <w:p w:rsidR="00481074" w:rsidRPr="00CE6407" w:rsidRDefault="00965B7E" w:rsidP="00E72AA4">
            <w:pPr>
              <w:spacing w:after="0" w:line="240" w:lineRule="auto"/>
              <w:jc w:val="center"/>
              <w:rPr>
                <w:rFonts w:ascii="Times New Roman" w:hAnsi="Times New Roman" w:cs="Times New Roman"/>
                <w:sz w:val="20"/>
                <w:szCs w:val="20"/>
                <w:lang w:eastAsia="ru-RU"/>
              </w:rPr>
            </w:pPr>
            <w:r w:rsidRPr="00CE6407">
              <w:rPr>
                <w:rFonts w:ascii="Times New Roman" w:hAnsi="Times New Roman" w:cs="Times New Roman"/>
                <w:sz w:val="20"/>
                <w:szCs w:val="20"/>
                <w:lang w:eastAsia="ru-RU"/>
              </w:rPr>
              <w:t>Наименование показателя</w:t>
            </w:r>
          </w:p>
        </w:tc>
        <w:tc>
          <w:tcPr>
            <w:tcW w:w="1316" w:type="dxa"/>
            <w:shd w:val="clear" w:color="000000" w:fill="auto"/>
            <w:noWrap/>
            <w:vAlign w:val="center"/>
          </w:tcPr>
          <w:p w:rsidR="00481074" w:rsidRPr="00CE6407" w:rsidRDefault="00965B7E" w:rsidP="00E72AA4">
            <w:pPr>
              <w:spacing w:after="0" w:line="240" w:lineRule="auto"/>
              <w:jc w:val="center"/>
              <w:rPr>
                <w:rFonts w:ascii="Times New Roman" w:hAnsi="Times New Roman" w:cs="Times New Roman"/>
                <w:sz w:val="20"/>
                <w:szCs w:val="20"/>
                <w:lang w:eastAsia="ru-RU"/>
              </w:rPr>
            </w:pPr>
            <w:proofErr w:type="spellStart"/>
            <w:r w:rsidRPr="00CE6407">
              <w:rPr>
                <w:rFonts w:ascii="Times New Roman" w:hAnsi="Times New Roman" w:cs="Times New Roman"/>
                <w:sz w:val="20"/>
                <w:szCs w:val="20"/>
                <w:lang w:eastAsia="ru-RU"/>
              </w:rPr>
              <w:t>Ц.ст</w:t>
            </w:r>
            <w:proofErr w:type="spellEnd"/>
            <w:r w:rsidRPr="00CE6407">
              <w:rPr>
                <w:rFonts w:ascii="Times New Roman" w:hAnsi="Times New Roman" w:cs="Times New Roman"/>
                <w:sz w:val="20"/>
                <w:szCs w:val="20"/>
                <w:lang w:eastAsia="ru-RU"/>
              </w:rPr>
              <w:t>.</w:t>
            </w:r>
          </w:p>
        </w:tc>
        <w:tc>
          <w:tcPr>
            <w:tcW w:w="1465" w:type="dxa"/>
            <w:shd w:val="clear" w:color="000000" w:fill="FFFFFF"/>
            <w:noWrap/>
            <w:vAlign w:val="center"/>
          </w:tcPr>
          <w:p w:rsidR="00481074" w:rsidRPr="00CE6407" w:rsidRDefault="00965B7E" w:rsidP="00E72AA4">
            <w:pPr>
              <w:spacing w:after="0" w:line="240" w:lineRule="auto"/>
              <w:jc w:val="center"/>
              <w:rPr>
                <w:rFonts w:ascii="Times New Roman" w:hAnsi="Times New Roman" w:cs="Times New Roman"/>
                <w:sz w:val="20"/>
                <w:szCs w:val="20"/>
                <w:lang w:eastAsia="ru-RU"/>
              </w:rPr>
            </w:pPr>
            <w:r w:rsidRPr="00CE6407">
              <w:rPr>
                <w:rFonts w:ascii="Times New Roman" w:hAnsi="Times New Roman" w:cs="Times New Roman"/>
                <w:sz w:val="20"/>
                <w:szCs w:val="20"/>
                <w:lang w:eastAsia="ru-RU"/>
              </w:rPr>
              <w:t>Уточненная роспись/план</w:t>
            </w:r>
          </w:p>
          <w:p w:rsidR="00481074" w:rsidRPr="00CE6407" w:rsidRDefault="00965B7E" w:rsidP="00E72AA4">
            <w:pPr>
              <w:shd w:val="clear" w:color="auto" w:fill="FFFFFF"/>
              <w:tabs>
                <w:tab w:val="left" w:pos="3735"/>
                <w:tab w:val="right" w:pos="9354"/>
              </w:tabs>
              <w:jc w:val="center"/>
              <w:rPr>
                <w:rFonts w:ascii="Times New Roman" w:hAnsi="Times New Roman" w:cs="Times New Roman"/>
                <w:sz w:val="20"/>
                <w:szCs w:val="20"/>
              </w:rPr>
            </w:pPr>
            <w:r w:rsidRPr="00CE6407">
              <w:rPr>
                <w:rFonts w:ascii="Times New Roman" w:hAnsi="Times New Roman" w:cs="Times New Roman"/>
                <w:sz w:val="20"/>
                <w:szCs w:val="20"/>
              </w:rPr>
              <w:t>(тыс. руб.)</w:t>
            </w:r>
          </w:p>
          <w:p w:rsidR="00481074" w:rsidRPr="00CE6407" w:rsidRDefault="00481074" w:rsidP="00E72AA4">
            <w:pPr>
              <w:spacing w:after="0" w:line="240" w:lineRule="auto"/>
              <w:jc w:val="center"/>
              <w:rPr>
                <w:rFonts w:ascii="Times New Roman" w:hAnsi="Times New Roman" w:cs="Times New Roman"/>
                <w:sz w:val="20"/>
                <w:szCs w:val="20"/>
                <w:lang w:eastAsia="ru-RU"/>
              </w:rPr>
            </w:pPr>
          </w:p>
        </w:tc>
        <w:tc>
          <w:tcPr>
            <w:tcW w:w="1650" w:type="dxa"/>
            <w:shd w:val="clear" w:color="000000" w:fill="FFFFFF"/>
            <w:noWrap/>
            <w:vAlign w:val="center"/>
          </w:tcPr>
          <w:p w:rsidR="00481074" w:rsidRPr="00CE6407" w:rsidRDefault="00965B7E" w:rsidP="00E72AA4">
            <w:pPr>
              <w:spacing w:after="0" w:line="240" w:lineRule="auto"/>
              <w:jc w:val="center"/>
              <w:rPr>
                <w:rFonts w:ascii="Times New Roman" w:hAnsi="Times New Roman" w:cs="Times New Roman"/>
                <w:sz w:val="20"/>
                <w:szCs w:val="20"/>
                <w:lang w:eastAsia="ru-RU"/>
              </w:rPr>
            </w:pPr>
            <w:r w:rsidRPr="00CE6407">
              <w:rPr>
                <w:rFonts w:ascii="Times New Roman" w:hAnsi="Times New Roman" w:cs="Times New Roman"/>
                <w:sz w:val="20"/>
                <w:szCs w:val="20"/>
                <w:lang w:eastAsia="ru-RU"/>
              </w:rPr>
              <w:t>Касс. Расход</w:t>
            </w:r>
          </w:p>
          <w:p w:rsidR="00481074" w:rsidRPr="00CE6407" w:rsidRDefault="00965B7E" w:rsidP="00E72AA4">
            <w:pPr>
              <w:shd w:val="clear" w:color="auto" w:fill="FFFFFF"/>
              <w:tabs>
                <w:tab w:val="left" w:pos="3735"/>
                <w:tab w:val="right" w:pos="9354"/>
              </w:tabs>
              <w:jc w:val="center"/>
              <w:rPr>
                <w:rFonts w:ascii="Times New Roman" w:hAnsi="Times New Roman" w:cs="Times New Roman"/>
                <w:sz w:val="20"/>
                <w:szCs w:val="20"/>
              </w:rPr>
            </w:pPr>
            <w:r w:rsidRPr="00CE6407">
              <w:rPr>
                <w:rFonts w:ascii="Times New Roman" w:hAnsi="Times New Roman" w:cs="Times New Roman"/>
                <w:sz w:val="20"/>
                <w:szCs w:val="20"/>
              </w:rPr>
              <w:t>(тыс. руб.)</w:t>
            </w:r>
          </w:p>
          <w:p w:rsidR="00481074" w:rsidRPr="00CE6407" w:rsidRDefault="00481074" w:rsidP="00E72AA4">
            <w:pPr>
              <w:spacing w:after="0" w:line="240" w:lineRule="auto"/>
              <w:jc w:val="center"/>
              <w:rPr>
                <w:rFonts w:ascii="Times New Roman" w:hAnsi="Times New Roman" w:cs="Times New Roman"/>
                <w:sz w:val="20"/>
                <w:szCs w:val="20"/>
                <w:lang w:eastAsia="ru-RU"/>
              </w:rPr>
            </w:pPr>
          </w:p>
        </w:tc>
      </w:tr>
      <w:tr w:rsidR="00975E94" w:rsidRPr="00975E94">
        <w:trPr>
          <w:trHeight w:val="350"/>
        </w:trPr>
        <w:tc>
          <w:tcPr>
            <w:tcW w:w="5598" w:type="dxa"/>
            <w:shd w:val="clear" w:color="000000" w:fill="auto"/>
            <w:vAlign w:val="center"/>
          </w:tcPr>
          <w:p w:rsidR="00481074" w:rsidRPr="00CE6407" w:rsidRDefault="00965B7E">
            <w:pPr>
              <w:jc w:val="center"/>
              <w:rPr>
                <w:rFonts w:ascii="Times New Roman" w:hAnsi="Times New Roman" w:cs="Times New Roman"/>
                <w:sz w:val="20"/>
                <w:szCs w:val="20"/>
              </w:rPr>
            </w:pPr>
            <w:r w:rsidRPr="00CE6407">
              <w:rPr>
                <w:rFonts w:ascii="Times New Roman" w:hAnsi="Times New Roman" w:cs="Times New Roman"/>
                <w:sz w:val="20"/>
                <w:szCs w:val="20"/>
                <w:lang w:eastAsia="ru-RU"/>
              </w:rPr>
              <w:t>Муниципальная программа «</w:t>
            </w:r>
            <w:r w:rsidRPr="00CE6407">
              <w:rPr>
                <w:rFonts w:ascii="Times New Roman" w:hAnsi="Times New Roman" w:cs="Times New Roman"/>
                <w:sz w:val="20"/>
                <w:szCs w:val="20"/>
              </w:rPr>
              <w:t>Формирование комфортной городской среды на территории муниципального</w:t>
            </w:r>
            <w:r w:rsidR="004A1672" w:rsidRPr="00CE6407">
              <w:rPr>
                <w:rFonts w:ascii="Times New Roman" w:hAnsi="Times New Roman" w:cs="Times New Roman"/>
                <w:sz w:val="20"/>
                <w:szCs w:val="20"/>
              </w:rPr>
              <w:t xml:space="preserve"> образования» </w:t>
            </w:r>
          </w:p>
        </w:tc>
        <w:tc>
          <w:tcPr>
            <w:tcW w:w="1316" w:type="dxa"/>
            <w:shd w:val="clear" w:color="000000" w:fill="auto"/>
            <w:noWrap/>
            <w:vAlign w:val="center"/>
          </w:tcPr>
          <w:p w:rsidR="00481074" w:rsidRPr="00CE6407" w:rsidRDefault="00965B7E">
            <w:pPr>
              <w:jc w:val="center"/>
              <w:rPr>
                <w:rFonts w:ascii="Times New Roman" w:hAnsi="Times New Roman" w:cs="Times New Roman"/>
                <w:sz w:val="20"/>
                <w:szCs w:val="20"/>
              </w:rPr>
            </w:pPr>
            <w:r w:rsidRPr="00CE6407">
              <w:rPr>
                <w:rFonts w:ascii="Times New Roman" w:hAnsi="Times New Roman" w:cs="Times New Roman"/>
                <w:sz w:val="20"/>
                <w:szCs w:val="20"/>
              </w:rPr>
              <w:t>0900000000</w:t>
            </w:r>
          </w:p>
        </w:tc>
        <w:tc>
          <w:tcPr>
            <w:tcW w:w="1465" w:type="dxa"/>
            <w:shd w:val="clear" w:color="000000" w:fill="FFFFFF"/>
            <w:noWrap/>
            <w:vAlign w:val="center"/>
          </w:tcPr>
          <w:p w:rsidR="00481074" w:rsidRPr="00CE6407" w:rsidRDefault="00CE6407">
            <w:pPr>
              <w:jc w:val="center"/>
              <w:rPr>
                <w:sz w:val="20"/>
                <w:szCs w:val="20"/>
              </w:rPr>
            </w:pPr>
            <w:r w:rsidRPr="00CE6407">
              <w:rPr>
                <w:rFonts w:ascii="Times New Roman" w:hAnsi="Times New Roman" w:cs="Times New Roman"/>
                <w:sz w:val="20"/>
                <w:szCs w:val="20"/>
                <w:lang w:eastAsia="ru-RU"/>
              </w:rPr>
              <w:t>10 597,4</w:t>
            </w:r>
          </w:p>
        </w:tc>
        <w:tc>
          <w:tcPr>
            <w:tcW w:w="1650" w:type="dxa"/>
            <w:shd w:val="clear" w:color="000000" w:fill="FFFFFF"/>
            <w:noWrap/>
            <w:vAlign w:val="center"/>
          </w:tcPr>
          <w:p w:rsidR="00481074" w:rsidRPr="00CE6407" w:rsidRDefault="00CE6407">
            <w:pPr>
              <w:jc w:val="center"/>
              <w:rPr>
                <w:sz w:val="20"/>
                <w:szCs w:val="20"/>
              </w:rPr>
            </w:pPr>
            <w:r w:rsidRPr="00CE6407">
              <w:rPr>
                <w:rFonts w:ascii="Times New Roman" w:hAnsi="Times New Roman" w:cs="Times New Roman"/>
                <w:sz w:val="20"/>
                <w:szCs w:val="20"/>
                <w:lang w:eastAsia="ru-RU"/>
              </w:rPr>
              <w:t>10 597,4</w:t>
            </w:r>
          </w:p>
        </w:tc>
      </w:tr>
      <w:tr w:rsidR="00975E94" w:rsidRPr="00975E94">
        <w:trPr>
          <w:trHeight w:val="765"/>
        </w:trPr>
        <w:tc>
          <w:tcPr>
            <w:tcW w:w="5598" w:type="dxa"/>
            <w:shd w:val="clear" w:color="000000" w:fill="auto"/>
            <w:vAlign w:val="center"/>
          </w:tcPr>
          <w:p w:rsidR="004A1672" w:rsidRPr="00CE6407" w:rsidRDefault="004A1672">
            <w:pPr>
              <w:jc w:val="center"/>
              <w:outlineLvl w:val="0"/>
              <w:rPr>
                <w:rFonts w:ascii="Times New Roman" w:hAnsi="Times New Roman" w:cs="Times New Roman"/>
                <w:sz w:val="20"/>
                <w:szCs w:val="20"/>
                <w:lang w:eastAsia="ru-RU"/>
              </w:rPr>
            </w:pPr>
            <w:r w:rsidRPr="00CE6407">
              <w:rPr>
                <w:rFonts w:ascii="Times New Roman" w:hAnsi="Times New Roman" w:cs="Times New Roman"/>
                <w:sz w:val="20"/>
                <w:szCs w:val="20"/>
                <w:lang w:eastAsia="ru-RU"/>
              </w:rPr>
              <w:lastRenderedPageBreak/>
              <w:t>Подпрограмма муниципальной программы «Формирование современной городской среды»</w:t>
            </w:r>
          </w:p>
        </w:tc>
        <w:tc>
          <w:tcPr>
            <w:tcW w:w="1316" w:type="dxa"/>
            <w:shd w:val="clear" w:color="000000" w:fill="auto"/>
            <w:noWrap/>
            <w:vAlign w:val="center"/>
          </w:tcPr>
          <w:p w:rsidR="004A1672" w:rsidRPr="00CE6407" w:rsidRDefault="004A1672">
            <w:pPr>
              <w:jc w:val="center"/>
              <w:outlineLvl w:val="0"/>
              <w:rPr>
                <w:rFonts w:ascii="Times New Roman" w:hAnsi="Times New Roman" w:cs="Times New Roman"/>
                <w:sz w:val="20"/>
                <w:szCs w:val="20"/>
              </w:rPr>
            </w:pPr>
            <w:r w:rsidRPr="00CE6407">
              <w:rPr>
                <w:rFonts w:ascii="Times New Roman" w:hAnsi="Times New Roman" w:cs="Times New Roman"/>
                <w:sz w:val="20"/>
                <w:szCs w:val="20"/>
              </w:rPr>
              <w:t>0910000000</w:t>
            </w:r>
          </w:p>
        </w:tc>
        <w:tc>
          <w:tcPr>
            <w:tcW w:w="1465" w:type="dxa"/>
            <w:shd w:val="clear" w:color="000000" w:fill="FFFFFF"/>
            <w:noWrap/>
            <w:vAlign w:val="center"/>
          </w:tcPr>
          <w:p w:rsidR="004A1672" w:rsidRPr="00CE6407" w:rsidRDefault="00CE6407" w:rsidP="00AE4967">
            <w:pPr>
              <w:jc w:val="center"/>
              <w:rPr>
                <w:sz w:val="20"/>
                <w:szCs w:val="20"/>
              </w:rPr>
            </w:pPr>
            <w:r w:rsidRPr="00CE6407">
              <w:rPr>
                <w:rFonts w:ascii="Times New Roman" w:hAnsi="Times New Roman" w:cs="Times New Roman"/>
                <w:sz w:val="20"/>
                <w:szCs w:val="20"/>
                <w:lang w:eastAsia="ru-RU"/>
              </w:rPr>
              <w:t>10 597,4</w:t>
            </w:r>
          </w:p>
        </w:tc>
        <w:tc>
          <w:tcPr>
            <w:tcW w:w="1650" w:type="dxa"/>
            <w:shd w:val="clear" w:color="000000" w:fill="FFFFFF"/>
            <w:noWrap/>
            <w:vAlign w:val="center"/>
          </w:tcPr>
          <w:p w:rsidR="004A1672" w:rsidRPr="00CE6407" w:rsidRDefault="00CE6407" w:rsidP="00CE6407">
            <w:pPr>
              <w:jc w:val="center"/>
              <w:rPr>
                <w:sz w:val="20"/>
                <w:szCs w:val="20"/>
              </w:rPr>
            </w:pPr>
            <w:r w:rsidRPr="00CE6407">
              <w:rPr>
                <w:rFonts w:ascii="Times New Roman" w:hAnsi="Times New Roman" w:cs="Times New Roman"/>
                <w:sz w:val="20"/>
                <w:szCs w:val="20"/>
                <w:lang w:eastAsia="ru-RU"/>
              </w:rPr>
              <w:t>10 597,4</w:t>
            </w:r>
          </w:p>
        </w:tc>
      </w:tr>
    </w:tbl>
    <w:p w:rsidR="00481074" w:rsidRPr="00CE6407" w:rsidRDefault="00481074">
      <w:pPr>
        <w:pStyle w:val="21"/>
        <w:rPr>
          <w:rFonts w:ascii="Times New Roman" w:hAnsi="Times New Roman" w:cs="Times New Roman"/>
          <w:color w:val="auto"/>
        </w:rPr>
      </w:pPr>
    </w:p>
    <w:p w:rsidR="00481074" w:rsidRPr="00CE6407" w:rsidRDefault="00FA6D76" w:rsidP="00421D63">
      <w:pPr>
        <w:pStyle w:val="21"/>
        <w:spacing w:line="276" w:lineRule="auto"/>
        <w:rPr>
          <w:rFonts w:ascii="Times New Roman" w:hAnsi="Times New Roman" w:cs="Times New Roman"/>
          <w:color w:val="auto"/>
        </w:rPr>
      </w:pPr>
      <w:r w:rsidRPr="00CE6407">
        <w:rPr>
          <w:rFonts w:ascii="Times New Roman" w:hAnsi="Times New Roman" w:cs="Times New Roman"/>
          <w:color w:val="auto"/>
        </w:rPr>
        <w:t>Кассовое исполнени</w:t>
      </w:r>
      <w:r w:rsidR="00CE6407" w:rsidRPr="00CE6407">
        <w:rPr>
          <w:rFonts w:ascii="Times New Roman" w:hAnsi="Times New Roman" w:cs="Times New Roman"/>
          <w:color w:val="auto"/>
        </w:rPr>
        <w:t>е за 2024</w:t>
      </w:r>
      <w:r w:rsidR="0095660E" w:rsidRPr="00CE6407">
        <w:rPr>
          <w:rFonts w:ascii="Times New Roman" w:hAnsi="Times New Roman" w:cs="Times New Roman"/>
          <w:color w:val="auto"/>
        </w:rPr>
        <w:t xml:space="preserve"> год составил</w:t>
      </w:r>
      <w:r w:rsidR="00CE6407" w:rsidRPr="00CE6407">
        <w:rPr>
          <w:rFonts w:ascii="Times New Roman" w:hAnsi="Times New Roman" w:cs="Times New Roman"/>
          <w:color w:val="auto"/>
        </w:rPr>
        <w:t>о 10 597,4</w:t>
      </w:r>
      <w:r w:rsidR="00965B7E" w:rsidRPr="00CE6407">
        <w:rPr>
          <w:rFonts w:ascii="Times New Roman" w:hAnsi="Times New Roman" w:cs="Times New Roman"/>
          <w:color w:val="auto"/>
        </w:rPr>
        <w:t xml:space="preserve"> тыс. руб. (100 %). Ответственным исполнител</w:t>
      </w:r>
      <w:r w:rsidRPr="00CE6407">
        <w:rPr>
          <w:rFonts w:ascii="Times New Roman" w:hAnsi="Times New Roman" w:cs="Times New Roman"/>
          <w:color w:val="auto"/>
        </w:rPr>
        <w:t>ем является отдел по</w:t>
      </w:r>
      <w:r w:rsidR="00965B7E" w:rsidRPr="00CE6407">
        <w:rPr>
          <w:rFonts w:ascii="Times New Roman" w:hAnsi="Times New Roman" w:cs="Times New Roman"/>
          <w:color w:val="auto"/>
        </w:rPr>
        <w:t xml:space="preserve"> дорожному хозяйству </w:t>
      </w:r>
      <w:r w:rsidR="00965B7E" w:rsidRPr="00CE6407">
        <w:rPr>
          <w:rStyle w:val="ac"/>
          <w:rFonts w:ascii="Times New Roman" w:hAnsi="Times New Roman" w:cs="Times New Roman"/>
          <w:b w:val="0"/>
          <w:bCs w:val="0"/>
          <w:color w:val="auto"/>
        </w:rPr>
        <w:t>Администрации Псковского района.</w:t>
      </w:r>
    </w:p>
    <w:p w:rsidR="00CE6407" w:rsidRPr="00CE6407" w:rsidRDefault="00CE6407" w:rsidP="00CE6407">
      <w:pPr>
        <w:ind w:firstLine="600"/>
        <w:jc w:val="both"/>
        <w:rPr>
          <w:rFonts w:ascii="Times New Roman" w:eastAsia="Times New Roman" w:hAnsi="Times New Roman" w:cs="Times New Roman"/>
          <w:sz w:val="26"/>
          <w:szCs w:val="26"/>
          <w:shd w:val="clear" w:color="auto" w:fill="FFFFFF"/>
          <w:lang w:eastAsia="ru-RU"/>
        </w:rPr>
      </w:pPr>
      <w:r w:rsidRPr="00CE6407">
        <w:rPr>
          <w:rFonts w:ascii="Times New Roman" w:eastAsia="Times New Roman" w:hAnsi="Times New Roman" w:cs="Times New Roman"/>
          <w:sz w:val="26"/>
          <w:szCs w:val="26"/>
          <w:shd w:val="clear" w:color="auto" w:fill="FFFFFF"/>
          <w:lang w:eastAsia="ru-RU"/>
        </w:rPr>
        <w:t>Для реализации мероприятия «Расходы на поддержку государственных программ субъектов Российской Федерации и муниципальных программ формирования современной городской среды» в течение 2024 года произведены следующие расходы:</w:t>
      </w:r>
    </w:p>
    <w:p w:rsidR="00CE6407" w:rsidRPr="00CE6407" w:rsidRDefault="00CE6407" w:rsidP="00CE6407">
      <w:pPr>
        <w:ind w:firstLine="600"/>
        <w:jc w:val="both"/>
        <w:rPr>
          <w:rFonts w:ascii="Times New Roman" w:eastAsia="Times New Roman" w:hAnsi="Times New Roman" w:cs="Times New Roman"/>
          <w:sz w:val="26"/>
          <w:szCs w:val="26"/>
          <w:shd w:val="clear" w:color="auto" w:fill="FFFFFF"/>
          <w:lang w:eastAsia="ru-RU"/>
        </w:rPr>
      </w:pPr>
      <w:r w:rsidRPr="00CE6407">
        <w:rPr>
          <w:rFonts w:ascii="Times New Roman" w:eastAsia="Times New Roman" w:hAnsi="Times New Roman" w:cs="Times New Roman"/>
          <w:sz w:val="26"/>
          <w:szCs w:val="26"/>
          <w:shd w:val="clear" w:color="auto" w:fill="FFFFFF"/>
          <w:lang w:eastAsia="ru-RU"/>
        </w:rPr>
        <w:t>В соответствии с планом-графиком закупок товаров, работ и услуг Администрации Псковского района на 2024 год проведено четыре аукциона в электронной форме, по результатам которых заключены следующие контракты:</w:t>
      </w:r>
    </w:p>
    <w:p w:rsidR="00CE6407" w:rsidRPr="00CE6407" w:rsidRDefault="00CE6407" w:rsidP="00CE6407">
      <w:pPr>
        <w:pStyle w:val="a3"/>
        <w:snapToGrid w:val="0"/>
        <w:spacing w:line="276" w:lineRule="auto"/>
        <w:ind w:firstLine="567"/>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 </w:t>
      </w:r>
      <w:r w:rsidRPr="00CE6407">
        <w:rPr>
          <w:rFonts w:ascii="Times New Roman" w:eastAsia="Times New Roman" w:hAnsi="Times New Roman" w:cs="Times New Roman"/>
          <w:sz w:val="26"/>
          <w:szCs w:val="26"/>
          <w:shd w:val="clear" w:color="auto" w:fill="FFFFFF"/>
          <w:lang w:eastAsia="ru-RU"/>
        </w:rPr>
        <w:t>МК № 01573000069240000040001 от 27.02.2024 по благоустройству общественной территории в д. Соловьи между домами №8 и №9, стоимость работ по контракту 3190,28003 тыс. руб.</w:t>
      </w:r>
    </w:p>
    <w:p w:rsidR="00CE6407" w:rsidRPr="00CE6407" w:rsidRDefault="00CE6407" w:rsidP="00CE6407">
      <w:pPr>
        <w:pStyle w:val="a3"/>
        <w:snapToGrid w:val="0"/>
        <w:spacing w:line="276" w:lineRule="auto"/>
        <w:ind w:firstLine="567"/>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 </w:t>
      </w:r>
      <w:r w:rsidRPr="00CE6407">
        <w:rPr>
          <w:rFonts w:ascii="Times New Roman" w:eastAsia="Times New Roman" w:hAnsi="Times New Roman" w:cs="Times New Roman"/>
          <w:sz w:val="26"/>
          <w:szCs w:val="26"/>
          <w:shd w:val="clear" w:color="auto" w:fill="FFFFFF"/>
          <w:lang w:eastAsia="ru-RU"/>
        </w:rPr>
        <w:t xml:space="preserve">МК № 01573000069240000050001от 27.02.2024 </w:t>
      </w:r>
      <w:proofErr w:type="gramStart"/>
      <w:r w:rsidRPr="00CE6407">
        <w:rPr>
          <w:rFonts w:ascii="Times New Roman" w:eastAsia="Times New Roman" w:hAnsi="Times New Roman" w:cs="Times New Roman"/>
          <w:sz w:val="26"/>
          <w:szCs w:val="26"/>
          <w:shd w:val="clear" w:color="auto" w:fill="FFFFFF"/>
          <w:lang w:eastAsia="ru-RU"/>
        </w:rPr>
        <w:t>о</w:t>
      </w:r>
      <w:proofErr w:type="gramEnd"/>
      <w:r w:rsidRPr="00CE6407">
        <w:rPr>
          <w:rFonts w:ascii="Times New Roman" w:eastAsia="Times New Roman" w:hAnsi="Times New Roman" w:cs="Times New Roman"/>
          <w:sz w:val="26"/>
          <w:szCs w:val="26"/>
          <w:shd w:val="clear" w:color="auto" w:fill="FFFFFF"/>
          <w:lang w:eastAsia="ru-RU"/>
        </w:rPr>
        <w:t xml:space="preserve"> </w:t>
      </w:r>
      <w:proofErr w:type="gramStart"/>
      <w:r w:rsidRPr="00CE6407">
        <w:rPr>
          <w:rFonts w:ascii="Times New Roman" w:eastAsia="Times New Roman" w:hAnsi="Times New Roman" w:cs="Times New Roman"/>
          <w:sz w:val="26"/>
          <w:szCs w:val="26"/>
          <w:shd w:val="clear" w:color="auto" w:fill="FFFFFF"/>
          <w:lang w:eastAsia="ru-RU"/>
        </w:rPr>
        <w:t>благоустройству</w:t>
      </w:r>
      <w:proofErr w:type="gramEnd"/>
      <w:r w:rsidRPr="00CE6407">
        <w:rPr>
          <w:rFonts w:ascii="Times New Roman" w:eastAsia="Times New Roman" w:hAnsi="Times New Roman" w:cs="Times New Roman"/>
          <w:sz w:val="26"/>
          <w:szCs w:val="26"/>
          <w:shd w:val="clear" w:color="auto" w:fill="FFFFFF"/>
          <w:lang w:eastAsia="ru-RU"/>
        </w:rPr>
        <w:t xml:space="preserve"> общественной территории в д. Родина, набережной реки Великой напротив домов 1-50 на ул. Набережной, стоимость работ по контракту 3 023,68838тыс. руб.</w:t>
      </w:r>
    </w:p>
    <w:p w:rsidR="00CE6407" w:rsidRPr="00CE6407" w:rsidRDefault="003A6737" w:rsidP="00CE6407">
      <w:pPr>
        <w:pStyle w:val="a3"/>
        <w:snapToGrid w:val="0"/>
        <w:spacing w:line="276" w:lineRule="auto"/>
        <w:ind w:firstLine="567"/>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 </w:t>
      </w:r>
      <w:r w:rsidR="00CE6407" w:rsidRPr="00CE6407">
        <w:rPr>
          <w:rFonts w:ascii="Times New Roman" w:eastAsia="Times New Roman" w:hAnsi="Times New Roman" w:cs="Times New Roman"/>
          <w:sz w:val="26"/>
          <w:szCs w:val="26"/>
          <w:shd w:val="clear" w:color="auto" w:fill="FFFFFF"/>
          <w:lang w:eastAsia="ru-RU"/>
        </w:rPr>
        <w:t>МК № 01573000069240000060001 от 27.02.2024  по благоустройству общественной территории в дер. Тямша «Мамин парк», стоимость работ по контракту 3 028,06258 тыс. руб.</w:t>
      </w:r>
    </w:p>
    <w:p w:rsidR="00CE6407" w:rsidRPr="00CE6407" w:rsidRDefault="003A6737" w:rsidP="00CE6407">
      <w:pPr>
        <w:pStyle w:val="a3"/>
        <w:snapToGrid w:val="0"/>
        <w:spacing w:line="276" w:lineRule="auto"/>
        <w:ind w:firstLine="567"/>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 </w:t>
      </w:r>
      <w:r w:rsidR="00CE6407" w:rsidRPr="00CE6407">
        <w:rPr>
          <w:rFonts w:ascii="Times New Roman" w:eastAsia="Times New Roman" w:hAnsi="Times New Roman" w:cs="Times New Roman"/>
          <w:sz w:val="26"/>
          <w:szCs w:val="26"/>
          <w:shd w:val="clear" w:color="auto" w:fill="FFFFFF"/>
          <w:lang w:eastAsia="ru-RU"/>
        </w:rPr>
        <w:t>МК № 01573000069240000090001 от 02.04.2024 по благоустройству общественной территории в дер. Тямша «Мамин парк», стоимость работ по контракту 1 355,42947тыс. руб.</w:t>
      </w:r>
    </w:p>
    <w:p w:rsidR="00CE6407" w:rsidRPr="00CE6407" w:rsidRDefault="00CE6407" w:rsidP="00CE6407">
      <w:pPr>
        <w:ind w:firstLine="600"/>
        <w:jc w:val="both"/>
        <w:rPr>
          <w:rFonts w:ascii="Times New Roman" w:eastAsia="Times New Roman" w:hAnsi="Times New Roman" w:cs="Times New Roman"/>
          <w:sz w:val="26"/>
          <w:szCs w:val="26"/>
          <w:shd w:val="clear" w:color="auto" w:fill="FFFFFF"/>
          <w:lang w:eastAsia="ru-RU"/>
        </w:rPr>
      </w:pPr>
      <w:r w:rsidRPr="00CE6407">
        <w:rPr>
          <w:rFonts w:ascii="Times New Roman" w:eastAsia="Times New Roman" w:hAnsi="Times New Roman" w:cs="Times New Roman"/>
          <w:sz w:val="26"/>
          <w:szCs w:val="26"/>
          <w:shd w:val="clear" w:color="auto" w:fill="FFFFFF"/>
          <w:lang w:eastAsia="ru-RU"/>
        </w:rPr>
        <w:t xml:space="preserve">Таким образом,  благоустроено 3 общественные территории. </w:t>
      </w:r>
    </w:p>
    <w:p w:rsidR="00CE6407" w:rsidRPr="00CE6407" w:rsidRDefault="00CE6407" w:rsidP="00CE6407">
      <w:pPr>
        <w:ind w:firstLine="567"/>
        <w:jc w:val="both"/>
        <w:rPr>
          <w:rFonts w:ascii="Times New Roman" w:eastAsia="Times New Roman" w:hAnsi="Times New Roman" w:cs="Times New Roman"/>
          <w:sz w:val="26"/>
          <w:szCs w:val="26"/>
          <w:shd w:val="clear" w:color="auto" w:fill="FFFFFF"/>
          <w:lang w:eastAsia="ru-RU"/>
        </w:rPr>
      </w:pPr>
      <w:r w:rsidRPr="00CE6407">
        <w:rPr>
          <w:rFonts w:ascii="Times New Roman" w:eastAsia="Times New Roman" w:hAnsi="Times New Roman" w:cs="Times New Roman"/>
          <w:sz w:val="26"/>
          <w:szCs w:val="26"/>
          <w:shd w:val="clear" w:color="auto" w:fill="FFFFFF"/>
          <w:lang w:eastAsia="ru-RU"/>
        </w:rPr>
        <w:t>В дер. Родина, набережной реки Великой напротив домов 1-50 на ул. Набережной выполнено устройство пешеходной дорожки из брусчатки, монтаж ограждения для обеспечения безопасности пешеходов, а также посев газонов.</w:t>
      </w:r>
    </w:p>
    <w:p w:rsidR="00CE6407" w:rsidRPr="00CE6407" w:rsidRDefault="00CE6407" w:rsidP="00CE6407">
      <w:pPr>
        <w:ind w:firstLine="567"/>
        <w:jc w:val="both"/>
        <w:rPr>
          <w:rFonts w:ascii="Times New Roman" w:eastAsia="Times New Roman" w:hAnsi="Times New Roman" w:cs="Times New Roman"/>
          <w:sz w:val="26"/>
          <w:szCs w:val="26"/>
          <w:shd w:val="clear" w:color="auto" w:fill="FFFFFF"/>
          <w:lang w:eastAsia="ru-RU"/>
        </w:rPr>
      </w:pPr>
      <w:r w:rsidRPr="00CE6407">
        <w:rPr>
          <w:rFonts w:ascii="Times New Roman" w:eastAsia="Times New Roman" w:hAnsi="Times New Roman" w:cs="Times New Roman"/>
          <w:sz w:val="26"/>
          <w:szCs w:val="26"/>
          <w:shd w:val="clear" w:color="auto" w:fill="FFFFFF"/>
          <w:lang w:eastAsia="ru-RU"/>
        </w:rPr>
        <w:t>В  дер. Тямша «Мамин парк» выполнены работы по асфальтированию пешеходных дорожек, монтажу ограждения по территории, посев газонов, установке светильников и устройству детской игровой площадки.</w:t>
      </w:r>
    </w:p>
    <w:p w:rsidR="00CE6407" w:rsidRPr="00CE6407" w:rsidRDefault="00CE6407" w:rsidP="00CE6407">
      <w:pPr>
        <w:autoSpaceDE w:val="0"/>
        <w:autoSpaceDN w:val="0"/>
        <w:adjustRightInd w:val="0"/>
        <w:ind w:firstLine="567"/>
        <w:jc w:val="both"/>
        <w:rPr>
          <w:rFonts w:ascii="Times New Roman" w:eastAsia="Times New Roman" w:hAnsi="Times New Roman" w:cs="Times New Roman"/>
          <w:sz w:val="26"/>
          <w:szCs w:val="26"/>
          <w:shd w:val="clear" w:color="auto" w:fill="FFFFFF"/>
          <w:lang w:eastAsia="ru-RU"/>
        </w:rPr>
      </w:pPr>
      <w:r w:rsidRPr="00CE6407">
        <w:rPr>
          <w:rFonts w:ascii="Times New Roman" w:eastAsia="Times New Roman" w:hAnsi="Times New Roman" w:cs="Times New Roman"/>
          <w:sz w:val="26"/>
          <w:szCs w:val="26"/>
          <w:shd w:val="clear" w:color="auto" w:fill="FFFFFF"/>
          <w:lang w:eastAsia="ru-RU"/>
        </w:rPr>
        <w:t>На общественной территории в дер. Соловьи между домами №8 и №9  выполнено асфальтирование парковочных площадок, устройство пешеходной дорожки из брусчатки.</w:t>
      </w:r>
    </w:p>
    <w:p w:rsidR="003A6737" w:rsidRPr="003A6737" w:rsidRDefault="003A6737" w:rsidP="003A6737">
      <w:pPr>
        <w:ind w:firstLine="851"/>
        <w:jc w:val="both"/>
        <w:rPr>
          <w:rFonts w:ascii="Times New Roman" w:hAnsi="Times New Roman" w:cs="Times New Roman"/>
          <w:b/>
          <w:bCs/>
          <w:sz w:val="26"/>
          <w:szCs w:val="26"/>
        </w:rPr>
      </w:pPr>
      <w:r w:rsidRPr="003A6737">
        <w:rPr>
          <w:rFonts w:ascii="Times New Roman" w:hAnsi="Times New Roman" w:cs="Times New Roman"/>
          <w:b/>
          <w:bCs/>
          <w:sz w:val="26"/>
          <w:szCs w:val="26"/>
        </w:rPr>
        <w:t xml:space="preserve">Итоговое финансирование по подпрограмме «Формирование современной городской среды на территории Псковского района» при плановых назначениях </w:t>
      </w:r>
      <w:r>
        <w:rPr>
          <w:rFonts w:ascii="Times New Roman" w:hAnsi="Times New Roman" w:cs="Times New Roman"/>
          <w:b/>
          <w:sz w:val="26"/>
          <w:szCs w:val="26"/>
        </w:rPr>
        <w:t>10 597,4</w:t>
      </w:r>
      <w:r w:rsidRPr="003A6737">
        <w:rPr>
          <w:rFonts w:ascii="Times New Roman" w:hAnsi="Times New Roman" w:cs="Times New Roman"/>
          <w:sz w:val="26"/>
          <w:szCs w:val="26"/>
        </w:rPr>
        <w:t xml:space="preserve"> </w:t>
      </w:r>
      <w:r w:rsidRPr="003A6737">
        <w:rPr>
          <w:rFonts w:ascii="Times New Roman" w:hAnsi="Times New Roman" w:cs="Times New Roman"/>
          <w:b/>
          <w:bCs/>
          <w:sz w:val="26"/>
          <w:szCs w:val="26"/>
        </w:rPr>
        <w:t>тыс. рублей, кассовые расходы составили 10</w:t>
      </w:r>
      <w:r>
        <w:rPr>
          <w:rFonts w:ascii="Times New Roman" w:hAnsi="Times New Roman" w:cs="Times New Roman"/>
          <w:b/>
          <w:bCs/>
          <w:sz w:val="26"/>
          <w:szCs w:val="26"/>
        </w:rPr>
        <w:t xml:space="preserve">597,4 </w:t>
      </w:r>
      <w:r w:rsidRPr="003A6737">
        <w:rPr>
          <w:rFonts w:ascii="Times New Roman" w:hAnsi="Times New Roman" w:cs="Times New Roman"/>
          <w:b/>
          <w:bCs/>
          <w:sz w:val="26"/>
          <w:szCs w:val="26"/>
        </w:rPr>
        <w:t>тыс. рублей, что составляет 100 % к плану.</w:t>
      </w:r>
    </w:p>
    <w:p w:rsidR="003A6737" w:rsidRPr="003A6737" w:rsidRDefault="003A6737" w:rsidP="003A6737">
      <w:pPr>
        <w:pStyle w:val="12"/>
        <w:spacing w:line="276" w:lineRule="auto"/>
        <w:ind w:left="0" w:firstLine="709"/>
        <w:rPr>
          <w:rFonts w:ascii="Times New Roman" w:hAnsi="Times New Roman" w:cs="Times New Roman"/>
          <w:sz w:val="26"/>
          <w:szCs w:val="26"/>
        </w:rPr>
      </w:pPr>
      <w:r w:rsidRPr="003A6737">
        <w:rPr>
          <w:rFonts w:ascii="Times New Roman" w:hAnsi="Times New Roman" w:cs="Times New Roman"/>
          <w:sz w:val="26"/>
          <w:szCs w:val="26"/>
        </w:rPr>
        <w:t>Выполнение мероприятий, предусмотренных Программой, позволило по итогам 2024 года достичь следующих результатов:</w:t>
      </w:r>
    </w:p>
    <w:p w:rsidR="003A6737" w:rsidRPr="003A6737" w:rsidRDefault="003A6737" w:rsidP="003A6737">
      <w:pPr>
        <w:pStyle w:val="21"/>
        <w:spacing w:line="276" w:lineRule="auto"/>
        <w:rPr>
          <w:rStyle w:val="ac"/>
          <w:rFonts w:ascii="Times New Roman" w:hAnsi="Times New Roman" w:cs="Times New Roman"/>
          <w:b w:val="0"/>
          <w:bCs w:val="0"/>
        </w:rPr>
      </w:pPr>
      <w:r w:rsidRPr="003A6737">
        <w:rPr>
          <w:rStyle w:val="ac"/>
          <w:rFonts w:ascii="Times New Roman" w:hAnsi="Times New Roman" w:cs="Times New Roman"/>
          <w:b w:val="0"/>
          <w:bCs w:val="0"/>
        </w:rPr>
        <w:lastRenderedPageBreak/>
        <w:t>Сведения о достижении целевых показателей муниципальной подпрограммы содержатся в таблице 1.</w:t>
      </w:r>
    </w:p>
    <w:p w:rsidR="003A6737" w:rsidRPr="003A6737" w:rsidRDefault="003A6737" w:rsidP="003A6737">
      <w:pPr>
        <w:pStyle w:val="21"/>
        <w:spacing w:line="276" w:lineRule="auto"/>
        <w:rPr>
          <w:rStyle w:val="ac"/>
          <w:rFonts w:ascii="Times New Roman" w:hAnsi="Times New Roman" w:cs="Times New Roman"/>
          <w:b w:val="0"/>
          <w:bCs w:val="0"/>
        </w:rPr>
      </w:pPr>
      <w:r w:rsidRPr="003A6737">
        <w:rPr>
          <w:rStyle w:val="ac"/>
          <w:rFonts w:ascii="Times New Roman" w:hAnsi="Times New Roman" w:cs="Times New Roman"/>
          <w:b w:val="0"/>
          <w:bCs w:val="0"/>
        </w:rPr>
        <w:t>Сведения о ресурсном обеспечении муниципальной подпрограммы за счет всех источников финансирования содержатся в таблице 2.</w:t>
      </w:r>
    </w:p>
    <w:p w:rsidR="003A6737" w:rsidRPr="003A6737" w:rsidRDefault="003A6737" w:rsidP="003A6737">
      <w:pPr>
        <w:pStyle w:val="21"/>
        <w:spacing w:line="276" w:lineRule="auto"/>
        <w:rPr>
          <w:rFonts w:ascii="Times New Roman" w:hAnsi="Times New Roman" w:cs="Times New Roman"/>
        </w:rPr>
      </w:pPr>
      <w:r w:rsidRPr="003A6737">
        <w:rPr>
          <w:rFonts w:ascii="Times New Roman" w:hAnsi="Times New Roman" w:cs="Times New Roman"/>
        </w:rPr>
        <w:t>Сведения о реализации мероприятий муниципальной программы содержатся в таблице 3.</w:t>
      </w:r>
    </w:p>
    <w:p w:rsidR="002B5B94" w:rsidRPr="003A6737" w:rsidRDefault="002B5B94" w:rsidP="003A6737">
      <w:pPr>
        <w:pStyle w:val="a8"/>
        <w:shd w:val="clear" w:color="auto" w:fill="FFFFFF" w:themeFill="background1"/>
        <w:jc w:val="both"/>
        <w:rPr>
          <w:rFonts w:ascii="Times New Roman" w:hAnsi="Times New Roman" w:cs="Times New Roman"/>
          <w:b/>
          <w:color w:val="FF0000"/>
          <w:sz w:val="26"/>
          <w:szCs w:val="26"/>
        </w:rPr>
      </w:pPr>
    </w:p>
    <w:p w:rsidR="00481074" w:rsidRDefault="00965B7E">
      <w:pPr>
        <w:pStyle w:val="a3"/>
        <w:jc w:val="center"/>
        <w:rPr>
          <w:rFonts w:ascii="Times New Roman" w:hAnsi="Times New Roman" w:cs="Times New Roman"/>
          <w:b/>
          <w:bCs/>
          <w:sz w:val="26"/>
          <w:szCs w:val="26"/>
        </w:rPr>
      </w:pPr>
      <w:r w:rsidRPr="003A6737">
        <w:rPr>
          <w:rFonts w:ascii="Times New Roman" w:hAnsi="Times New Roman" w:cs="Times New Roman"/>
          <w:b/>
          <w:bCs/>
          <w:sz w:val="26"/>
          <w:szCs w:val="26"/>
        </w:rPr>
        <w:t>Сведения о достижении значений целевых индикаторов муниципальной программы «Формирование современной городской среды на территории Псковского района»</w:t>
      </w:r>
    </w:p>
    <w:p w:rsidR="000B643C" w:rsidRPr="003A6737" w:rsidRDefault="000B643C">
      <w:pPr>
        <w:pStyle w:val="a3"/>
        <w:jc w:val="center"/>
        <w:rPr>
          <w:rFonts w:ascii="Times New Roman" w:hAnsi="Times New Roman" w:cs="Times New Roman"/>
          <w:b/>
          <w:bCs/>
          <w:sz w:val="26"/>
          <w:szCs w:val="26"/>
        </w:rPr>
      </w:pPr>
    </w:p>
    <w:p w:rsidR="00481074" w:rsidRPr="000B643C" w:rsidRDefault="000B643C" w:rsidP="000B643C">
      <w:pPr>
        <w:pStyle w:val="a3"/>
        <w:jc w:val="right"/>
        <w:rPr>
          <w:rFonts w:ascii="Times New Roman" w:hAnsi="Times New Roman" w:cs="Times New Roman"/>
          <w:bCs/>
          <w:sz w:val="26"/>
          <w:szCs w:val="26"/>
        </w:rPr>
      </w:pPr>
      <w:r w:rsidRPr="000B643C">
        <w:rPr>
          <w:rFonts w:ascii="Times New Roman" w:hAnsi="Times New Roman" w:cs="Times New Roman"/>
          <w:bCs/>
          <w:sz w:val="26"/>
          <w:szCs w:val="26"/>
        </w:rPr>
        <w:t>Таблица 1</w:t>
      </w:r>
    </w:p>
    <w:tbl>
      <w:tblPr>
        <w:tblW w:w="10036" w:type="dxa"/>
        <w:tblInd w:w="-5" w:type="dxa"/>
        <w:tblLayout w:type="fixed"/>
        <w:tblLook w:val="0000" w:firstRow="0" w:lastRow="0" w:firstColumn="0" w:lastColumn="0" w:noHBand="0" w:noVBand="0"/>
      </w:tblPr>
      <w:tblGrid>
        <w:gridCol w:w="576"/>
        <w:gridCol w:w="2209"/>
        <w:gridCol w:w="1124"/>
        <w:gridCol w:w="1086"/>
        <w:gridCol w:w="1403"/>
        <w:gridCol w:w="1306"/>
        <w:gridCol w:w="2332"/>
      </w:tblGrid>
      <w:tr w:rsidR="00975E94" w:rsidRPr="003A6737" w:rsidTr="009B1ECB">
        <w:trPr>
          <w:trHeight w:val="839"/>
        </w:trPr>
        <w:tc>
          <w:tcPr>
            <w:tcW w:w="57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Наименование показателя</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Ед. измерения</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Плановое значение на год</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Фактическое значение за отчетный период</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Отклонение, % *</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val="en-US" w:eastAsia="ar-SA"/>
              </w:rPr>
            </w:pPr>
            <w:r w:rsidRPr="003A6737">
              <w:rPr>
                <w:rFonts w:ascii="Times New Roman" w:eastAsia="Times New Roman" w:hAnsi="Times New Roman" w:cs="Times New Roman"/>
                <w:sz w:val="20"/>
                <w:szCs w:val="20"/>
                <w:lang w:eastAsia="ar-SA"/>
              </w:rPr>
              <w:t>Причины отклонения</w:t>
            </w:r>
            <w:r w:rsidRPr="003A6737">
              <w:rPr>
                <w:rFonts w:ascii="Times New Roman" w:eastAsia="Times New Roman" w:hAnsi="Times New Roman" w:cs="Times New Roman"/>
                <w:sz w:val="20"/>
                <w:szCs w:val="20"/>
                <w:lang w:val="en-US" w:eastAsia="ar-SA"/>
              </w:rPr>
              <w:t xml:space="preserve"> *</w:t>
            </w:r>
          </w:p>
        </w:tc>
      </w:tr>
      <w:tr w:rsidR="00975E94" w:rsidRPr="003A6737" w:rsidTr="009B1ECB">
        <w:trPr>
          <w:trHeight w:val="255"/>
        </w:trPr>
        <w:tc>
          <w:tcPr>
            <w:tcW w:w="100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Муниципальная программа «</w:t>
            </w:r>
            <w:r w:rsidRPr="003A6737">
              <w:rPr>
                <w:rFonts w:ascii="Times New Roman" w:eastAsia="Times New Roman" w:hAnsi="Times New Roman" w:cs="Times New Roman"/>
                <w:bCs/>
                <w:sz w:val="20"/>
                <w:szCs w:val="20"/>
                <w:lang w:eastAsia="ar-SA"/>
              </w:rPr>
              <w:t>Формирование современной городской среды на территории Пск</w:t>
            </w:r>
            <w:r w:rsidR="00A77EA2" w:rsidRPr="003A6737">
              <w:rPr>
                <w:rFonts w:ascii="Times New Roman" w:eastAsia="Times New Roman" w:hAnsi="Times New Roman" w:cs="Times New Roman"/>
                <w:bCs/>
                <w:sz w:val="20"/>
                <w:szCs w:val="20"/>
                <w:lang w:eastAsia="ar-SA"/>
              </w:rPr>
              <w:t>овского района</w:t>
            </w:r>
            <w:r w:rsidRPr="003A6737">
              <w:rPr>
                <w:rFonts w:ascii="Times New Roman" w:eastAsia="Times New Roman" w:hAnsi="Times New Roman" w:cs="Times New Roman"/>
                <w:sz w:val="20"/>
                <w:szCs w:val="20"/>
                <w:lang w:eastAsia="ar-SA"/>
              </w:rPr>
              <w:t>»</w:t>
            </w:r>
          </w:p>
        </w:tc>
      </w:tr>
      <w:tr w:rsidR="00975E94" w:rsidRPr="003A6737" w:rsidTr="009B1ECB">
        <w:trPr>
          <w:trHeight w:val="255"/>
        </w:trPr>
        <w:tc>
          <w:tcPr>
            <w:tcW w:w="57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1.</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Количество благоустроенных дворовых территорий</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Финансирование на благоустройство дворовых территорий прекращено в 2022 году</w:t>
            </w:r>
          </w:p>
        </w:tc>
      </w:tr>
      <w:tr w:rsidR="00975E94" w:rsidRPr="003A6737" w:rsidTr="009B1ECB">
        <w:trPr>
          <w:trHeight w:val="255"/>
        </w:trPr>
        <w:tc>
          <w:tcPr>
            <w:tcW w:w="57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2.</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Количество благоустроенных муниципальных территорий общего пользования</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3</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3</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100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481074" w:rsidP="009B1ECB">
            <w:pPr>
              <w:suppressAutoHyphens/>
              <w:snapToGrid w:val="0"/>
              <w:spacing w:after="0" w:line="240" w:lineRule="auto"/>
              <w:jc w:val="center"/>
              <w:rPr>
                <w:rFonts w:ascii="Times New Roman" w:eastAsia="Times New Roman" w:hAnsi="Times New Roman" w:cs="Times New Roman"/>
                <w:sz w:val="20"/>
                <w:szCs w:val="20"/>
                <w:lang w:eastAsia="ar-SA"/>
              </w:rPr>
            </w:pPr>
          </w:p>
        </w:tc>
      </w:tr>
      <w:tr w:rsidR="00975E94" w:rsidRPr="003A6737" w:rsidTr="009B1ECB">
        <w:trPr>
          <w:trHeight w:val="255"/>
        </w:trPr>
        <w:tc>
          <w:tcPr>
            <w:tcW w:w="100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Подпрограмма 1 «Формирование современной городской среды»</w:t>
            </w:r>
          </w:p>
        </w:tc>
      </w:tr>
      <w:tr w:rsidR="00975E94" w:rsidRPr="003A6737" w:rsidTr="009B1ECB">
        <w:trPr>
          <w:trHeight w:val="255"/>
        </w:trPr>
        <w:tc>
          <w:tcPr>
            <w:tcW w:w="57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1.1.</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Количество благоустроенных дворовых территорий</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Финансирование на благоустройство дворовых территорий прекращено в 2022 году</w:t>
            </w:r>
          </w:p>
        </w:tc>
      </w:tr>
      <w:tr w:rsidR="00975E94" w:rsidRPr="003A6737" w:rsidTr="009B1ECB">
        <w:trPr>
          <w:trHeight w:val="255"/>
        </w:trPr>
        <w:tc>
          <w:tcPr>
            <w:tcW w:w="576" w:type="dxa"/>
            <w:tcBorders>
              <w:top w:val="single" w:sz="4" w:space="0" w:color="000000"/>
              <w:left w:val="single" w:sz="4" w:space="0" w:color="000000"/>
              <w:bottom w:val="single" w:sz="4" w:space="0" w:color="000000"/>
            </w:tcBorders>
            <w:shd w:val="clear" w:color="auto" w:fill="auto"/>
          </w:tcPr>
          <w:p w:rsidR="00481074" w:rsidRPr="003A6737" w:rsidRDefault="00965B7E">
            <w:pPr>
              <w:suppressAutoHyphens/>
              <w:snapToGrid w:val="0"/>
              <w:spacing w:after="0" w:line="240" w:lineRule="auto"/>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1.2.</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Количество благоустроенных муниципальных территорий общего пользования</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3</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3</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100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481074" w:rsidP="009B1ECB">
            <w:pPr>
              <w:suppressAutoHyphens/>
              <w:snapToGrid w:val="0"/>
              <w:spacing w:after="0" w:line="240" w:lineRule="auto"/>
              <w:jc w:val="center"/>
              <w:rPr>
                <w:rFonts w:ascii="Times New Roman" w:eastAsia="Times New Roman" w:hAnsi="Times New Roman" w:cs="Times New Roman"/>
                <w:sz w:val="20"/>
                <w:szCs w:val="20"/>
                <w:lang w:eastAsia="ar-SA"/>
              </w:rPr>
            </w:pPr>
          </w:p>
        </w:tc>
      </w:tr>
      <w:tr w:rsidR="00975E94" w:rsidRPr="003A6737" w:rsidTr="009B1ECB">
        <w:trPr>
          <w:trHeight w:val="255"/>
        </w:trPr>
        <w:tc>
          <w:tcPr>
            <w:tcW w:w="100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Основное мероприятие 1.1.1. «Расходы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975E94" w:rsidRPr="003A6737" w:rsidTr="009B1ECB">
        <w:trPr>
          <w:trHeight w:val="255"/>
        </w:trPr>
        <w:tc>
          <w:tcPr>
            <w:tcW w:w="576" w:type="dxa"/>
            <w:tcBorders>
              <w:top w:val="single" w:sz="4" w:space="0" w:color="000000"/>
              <w:left w:val="single" w:sz="4" w:space="0" w:color="000000"/>
              <w:bottom w:val="single" w:sz="4" w:space="0" w:color="000000"/>
            </w:tcBorders>
            <w:shd w:val="clear" w:color="auto" w:fill="auto"/>
          </w:tcPr>
          <w:p w:rsidR="00481074" w:rsidRPr="003A6737" w:rsidRDefault="00965B7E">
            <w:pPr>
              <w:suppressAutoHyphens/>
              <w:snapToGrid w:val="0"/>
              <w:spacing w:after="0" w:line="240" w:lineRule="auto"/>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1.1.</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Количество благоустроенных дворовых территорий</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b/>
                <w:sz w:val="20"/>
                <w:szCs w:val="20"/>
                <w:lang w:eastAsia="ar-SA"/>
              </w:rPr>
            </w:pPr>
            <w:r w:rsidRPr="003A6737">
              <w:rPr>
                <w:rFonts w:ascii="Times New Roman" w:eastAsia="Times New Roman" w:hAnsi="Times New Roman" w:cs="Times New Roman"/>
                <w:sz w:val="20"/>
                <w:szCs w:val="20"/>
                <w:lang w:eastAsia="ar-SA"/>
              </w:rPr>
              <w:t>Финансирование на благоустройство дворовых территорий прекращено в 2022 году</w:t>
            </w:r>
          </w:p>
        </w:tc>
      </w:tr>
      <w:tr w:rsidR="00975E94" w:rsidRPr="003A6737" w:rsidTr="009B1ECB">
        <w:trPr>
          <w:trHeight w:val="255"/>
        </w:trPr>
        <w:tc>
          <w:tcPr>
            <w:tcW w:w="576" w:type="dxa"/>
            <w:tcBorders>
              <w:top w:val="single" w:sz="4" w:space="0" w:color="000000"/>
              <w:left w:val="single" w:sz="4" w:space="0" w:color="000000"/>
              <w:bottom w:val="single" w:sz="4" w:space="0" w:color="000000"/>
            </w:tcBorders>
            <w:shd w:val="clear" w:color="auto" w:fill="auto"/>
          </w:tcPr>
          <w:p w:rsidR="00481074" w:rsidRPr="003A6737" w:rsidRDefault="00965B7E">
            <w:pPr>
              <w:suppressAutoHyphens/>
              <w:snapToGrid w:val="0"/>
              <w:spacing w:after="0" w:line="240" w:lineRule="auto"/>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1.2.</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Количество благоустроенных муниципальных территорий общего пользования</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3</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3A6737"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3</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3A6737"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3A6737">
              <w:rPr>
                <w:rFonts w:ascii="Times New Roman" w:eastAsia="Times New Roman" w:hAnsi="Times New Roman" w:cs="Times New Roman"/>
                <w:sz w:val="20"/>
                <w:szCs w:val="20"/>
                <w:lang w:eastAsia="ar-SA"/>
              </w:rPr>
              <w:t>100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3A6737" w:rsidRDefault="00481074" w:rsidP="009B1ECB">
            <w:pPr>
              <w:suppressAutoHyphens/>
              <w:snapToGrid w:val="0"/>
              <w:spacing w:after="0" w:line="240" w:lineRule="auto"/>
              <w:jc w:val="center"/>
              <w:rPr>
                <w:rFonts w:ascii="Times New Roman" w:eastAsia="Times New Roman" w:hAnsi="Times New Roman" w:cs="Times New Roman"/>
                <w:sz w:val="20"/>
                <w:szCs w:val="20"/>
                <w:lang w:eastAsia="ar-SA"/>
              </w:rPr>
            </w:pPr>
          </w:p>
        </w:tc>
      </w:tr>
    </w:tbl>
    <w:p w:rsidR="00481074" w:rsidRPr="003A6737" w:rsidRDefault="00481074">
      <w:pPr>
        <w:pStyle w:val="a3"/>
        <w:jc w:val="center"/>
        <w:rPr>
          <w:rFonts w:ascii="Times New Roman" w:hAnsi="Times New Roman" w:cs="Times New Roman"/>
          <w:b/>
          <w:bCs/>
          <w:sz w:val="26"/>
          <w:szCs w:val="26"/>
        </w:rPr>
      </w:pPr>
    </w:p>
    <w:p w:rsidR="00481074" w:rsidRPr="003A6737" w:rsidRDefault="00481074">
      <w:pPr>
        <w:pStyle w:val="a3"/>
        <w:jc w:val="center"/>
        <w:rPr>
          <w:rFonts w:ascii="Times New Roman" w:hAnsi="Times New Roman" w:cs="Times New Roman"/>
          <w:b/>
          <w:bCs/>
          <w:sz w:val="26"/>
          <w:szCs w:val="26"/>
        </w:rPr>
      </w:pPr>
    </w:p>
    <w:p w:rsidR="00481074" w:rsidRPr="003A6737" w:rsidRDefault="00965B7E" w:rsidP="00421D63">
      <w:pPr>
        <w:pStyle w:val="a3"/>
        <w:spacing w:line="276" w:lineRule="auto"/>
        <w:ind w:firstLine="567"/>
        <w:jc w:val="both"/>
        <w:rPr>
          <w:rFonts w:ascii="Times New Roman" w:hAnsi="Times New Roman" w:cs="Times New Roman"/>
          <w:sz w:val="26"/>
          <w:szCs w:val="26"/>
        </w:rPr>
      </w:pPr>
      <w:r w:rsidRPr="003A6737">
        <w:rPr>
          <w:rFonts w:ascii="Times New Roman" w:hAnsi="Times New Roman" w:cs="Times New Roman"/>
          <w:sz w:val="26"/>
          <w:szCs w:val="26"/>
        </w:rPr>
        <w:t>От общего количества целевых индикаторов, установленных в муниципальной программе, 100% было достигнуто.</w:t>
      </w:r>
    </w:p>
    <w:p w:rsidR="00481074" w:rsidRPr="003A6737" w:rsidRDefault="00481074" w:rsidP="00421D63">
      <w:pPr>
        <w:pStyle w:val="a3"/>
        <w:spacing w:line="276" w:lineRule="auto"/>
        <w:ind w:firstLine="567"/>
        <w:jc w:val="both"/>
        <w:rPr>
          <w:rFonts w:ascii="Times New Roman" w:hAnsi="Times New Roman" w:cs="Times New Roman"/>
          <w:sz w:val="26"/>
          <w:szCs w:val="26"/>
        </w:rPr>
      </w:pPr>
    </w:p>
    <w:p w:rsidR="00481074" w:rsidRPr="001E2F2F" w:rsidRDefault="00965B7E" w:rsidP="00421D63">
      <w:pPr>
        <w:pStyle w:val="a3"/>
        <w:spacing w:line="276" w:lineRule="auto"/>
        <w:ind w:firstLine="540"/>
        <w:jc w:val="both"/>
        <w:rPr>
          <w:rFonts w:ascii="Times New Roman" w:hAnsi="Times New Roman" w:cs="Times New Roman"/>
          <w:b/>
          <w:bCs/>
          <w:sz w:val="26"/>
          <w:szCs w:val="26"/>
        </w:rPr>
      </w:pPr>
      <w:r w:rsidRPr="001E2F2F">
        <w:rPr>
          <w:rFonts w:ascii="Times New Roman" w:hAnsi="Times New Roman" w:cs="Times New Roman"/>
          <w:b/>
          <w:sz w:val="26"/>
          <w:szCs w:val="26"/>
        </w:rPr>
        <w:t xml:space="preserve">10. </w:t>
      </w:r>
      <w:r w:rsidRPr="001E2F2F">
        <w:rPr>
          <w:rFonts w:ascii="Times New Roman" w:hAnsi="Times New Roman" w:cs="Times New Roman"/>
          <w:b/>
          <w:bCs/>
          <w:sz w:val="26"/>
          <w:szCs w:val="26"/>
        </w:rPr>
        <w:t>Информация о реализации муниципальной программы Пско</w:t>
      </w:r>
      <w:r w:rsidR="000246A0" w:rsidRPr="001E2F2F">
        <w:rPr>
          <w:rFonts w:ascii="Times New Roman" w:hAnsi="Times New Roman" w:cs="Times New Roman"/>
          <w:b/>
          <w:bCs/>
          <w:sz w:val="26"/>
          <w:szCs w:val="26"/>
        </w:rPr>
        <w:t>вского района «Зд</w:t>
      </w:r>
      <w:r w:rsidR="001E2F2F" w:rsidRPr="001E2F2F">
        <w:rPr>
          <w:rFonts w:ascii="Times New Roman" w:hAnsi="Times New Roman" w:cs="Times New Roman"/>
          <w:b/>
          <w:bCs/>
          <w:sz w:val="26"/>
          <w:szCs w:val="26"/>
        </w:rPr>
        <w:t>оровье» за 2024</w:t>
      </w:r>
      <w:r w:rsidRPr="001E2F2F">
        <w:rPr>
          <w:rFonts w:ascii="Times New Roman" w:hAnsi="Times New Roman" w:cs="Times New Roman"/>
          <w:b/>
          <w:bCs/>
          <w:sz w:val="26"/>
          <w:szCs w:val="26"/>
        </w:rPr>
        <w:t xml:space="preserve"> год.</w:t>
      </w:r>
    </w:p>
    <w:p w:rsidR="00481074" w:rsidRPr="001E2F2F" w:rsidRDefault="00481074" w:rsidP="00421D63">
      <w:pPr>
        <w:pStyle w:val="a3"/>
        <w:spacing w:line="276" w:lineRule="auto"/>
        <w:ind w:firstLine="540"/>
        <w:jc w:val="both"/>
        <w:rPr>
          <w:rFonts w:ascii="Times New Roman" w:hAnsi="Times New Roman" w:cs="Times New Roman"/>
          <w:b/>
          <w:bCs/>
          <w:sz w:val="26"/>
          <w:szCs w:val="26"/>
        </w:rPr>
      </w:pPr>
    </w:p>
    <w:p w:rsidR="00481074" w:rsidRPr="001E2F2F" w:rsidRDefault="00965B7E" w:rsidP="001E2F2F">
      <w:pPr>
        <w:pStyle w:val="43"/>
        <w:spacing w:line="276" w:lineRule="auto"/>
        <w:ind w:firstLine="540"/>
        <w:jc w:val="both"/>
        <w:rPr>
          <w:rFonts w:ascii="Times New Roman" w:hAnsi="Times New Roman" w:cs="Times New Roman"/>
          <w:sz w:val="26"/>
          <w:szCs w:val="26"/>
        </w:rPr>
      </w:pPr>
      <w:r w:rsidRPr="001E2F2F">
        <w:rPr>
          <w:rFonts w:ascii="Times New Roman" w:hAnsi="Times New Roman" w:cs="Times New Roman"/>
          <w:sz w:val="26"/>
          <w:szCs w:val="26"/>
        </w:rPr>
        <w:t xml:space="preserve">Муниципальная программа Псковского района «Здоровье» утверждена </w:t>
      </w:r>
      <w:r w:rsidRPr="001E2F2F">
        <w:rPr>
          <w:rFonts w:ascii="Times New Roman" w:hAnsi="Times New Roman" w:cs="Times New Roman"/>
          <w:sz w:val="26"/>
          <w:szCs w:val="26"/>
        </w:rPr>
        <w:lastRenderedPageBreak/>
        <w:t>постановлением Администрации Псковского района от 18.12.2019 №217</w:t>
      </w:r>
      <w:r w:rsidR="001E2F2F" w:rsidRPr="001E2F2F">
        <w:rPr>
          <w:rFonts w:ascii="Times New Roman" w:hAnsi="Times New Roman" w:cs="Times New Roman"/>
          <w:sz w:val="26"/>
          <w:szCs w:val="26"/>
        </w:rPr>
        <w:t xml:space="preserve"> </w:t>
      </w:r>
      <w:r w:rsidR="001E2F2F">
        <w:rPr>
          <w:rFonts w:ascii="Times New Roman" w:hAnsi="Times New Roman" w:cs="Times New Roman"/>
          <w:sz w:val="26"/>
          <w:szCs w:val="26"/>
        </w:rPr>
        <w:t>(</w:t>
      </w:r>
      <w:r w:rsidRPr="001E2F2F">
        <w:rPr>
          <w:rFonts w:ascii="Times New Roman" w:hAnsi="Times New Roman" w:cs="Times New Roman"/>
          <w:sz w:val="26"/>
          <w:szCs w:val="26"/>
        </w:rPr>
        <w:t>с изм.).</w:t>
      </w:r>
    </w:p>
    <w:p w:rsidR="00481074" w:rsidRPr="001E2F2F" w:rsidRDefault="00965B7E" w:rsidP="001E2F2F">
      <w:pPr>
        <w:pStyle w:val="43"/>
        <w:spacing w:line="276" w:lineRule="auto"/>
        <w:ind w:firstLine="540"/>
        <w:jc w:val="both"/>
        <w:rPr>
          <w:rFonts w:ascii="Times New Roman" w:hAnsi="Times New Roman" w:cs="Times New Roman"/>
          <w:sz w:val="26"/>
          <w:szCs w:val="26"/>
        </w:rPr>
      </w:pPr>
      <w:r w:rsidRPr="001E2F2F">
        <w:rPr>
          <w:rStyle w:val="ac"/>
          <w:rFonts w:ascii="Times New Roman" w:hAnsi="Times New Roman" w:cs="Times New Roman"/>
          <w:b w:val="0"/>
          <w:bCs w:val="0"/>
          <w:sz w:val="26"/>
          <w:szCs w:val="26"/>
        </w:rPr>
        <w:t xml:space="preserve">Целью программы является </w:t>
      </w:r>
      <w:r w:rsidRPr="001E2F2F">
        <w:rPr>
          <w:rFonts w:ascii="Times New Roman" w:hAnsi="Times New Roman" w:cs="Times New Roman"/>
          <w:sz w:val="26"/>
          <w:szCs w:val="26"/>
        </w:rPr>
        <w:t>создание условий для сохранения и укрепления здоровья жителей Псковск</w:t>
      </w:r>
      <w:r w:rsidR="001E2F2F" w:rsidRPr="001E2F2F">
        <w:rPr>
          <w:rFonts w:ascii="Times New Roman" w:hAnsi="Times New Roman" w:cs="Times New Roman"/>
          <w:sz w:val="26"/>
          <w:szCs w:val="26"/>
        </w:rPr>
        <w:t>ого района</w:t>
      </w:r>
      <w:r w:rsidR="001E2F2F">
        <w:rPr>
          <w:rFonts w:ascii="Times New Roman" w:hAnsi="Times New Roman" w:cs="Times New Roman"/>
          <w:sz w:val="26"/>
          <w:szCs w:val="26"/>
        </w:rPr>
        <w:t>, а именно</w:t>
      </w:r>
      <w:r w:rsidR="001E2F2F" w:rsidRPr="001E2F2F">
        <w:rPr>
          <w:rFonts w:ascii="Times New Roman" w:hAnsi="Times New Roman" w:cs="Times New Roman"/>
          <w:sz w:val="26"/>
          <w:szCs w:val="26"/>
        </w:rPr>
        <w:t>:</w:t>
      </w:r>
    </w:p>
    <w:p w:rsidR="001E2F2F" w:rsidRPr="001E2F2F" w:rsidRDefault="001E2F2F" w:rsidP="001E2F2F">
      <w:pPr>
        <w:spacing w:after="0"/>
        <w:ind w:firstLine="708"/>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 формирование здорового образа жизни населения района;</w:t>
      </w:r>
    </w:p>
    <w:p w:rsidR="001E2F2F" w:rsidRPr="001E2F2F" w:rsidRDefault="001E2F2F" w:rsidP="001E2F2F">
      <w:pPr>
        <w:spacing w:after="0"/>
        <w:ind w:firstLine="709"/>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 формирование потребности в занятиях физической культурой и спортом у различных категорий населения.</w:t>
      </w:r>
    </w:p>
    <w:p w:rsidR="001E2F2F" w:rsidRPr="001E2F2F" w:rsidRDefault="001E2F2F" w:rsidP="001E2F2F">
      <w:pPr>
        <w:autoSpaceDE w:val="0"/>
        <w:autoSpaceDN w:val="0"/>
        <w:adjustRightInd w:val="0"/>
        <w:spacing w:after="0"/>
        <w:ind w:firstLine="540"/>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Главная задача - создание и развитие в Псковском районе единой  здоровье</w:t>
      </w:r>
      <w:r w:rsidR="0052386D">
        <w:rPr>
          <w:rFonts w:ascii="Times New Roman" w:hAnsi="Times New Roman" w:cs="Times New Roman"/>
          <w:sz w:val="26"/>
          <w:szCs w:val="26"/>
          <w:lang w:eastAsia="ru-RU"/>
        </w:rPr>
        <w:t xml:space="preserve"> </w:t>
      </w:r>
      <w:r w:rsidRPr="001E2F2F">
        <w:rPr>
          <w:rFonts w:ascii="Times New Roman" w:hAnsi="Times New Roman" w:cs="Times New Roman"/>
          <w:sz w:val="26"/>
          <w:szCs w:val="26"/>
          <w:lang w:eastAsia="ru-RU"/>
        </w:rPr>
        <w:t>сберегающей среды, обеспечивающей улучшение показателей здор</w:t>
      </w:r>
      <w:r w:rsidR="0052386D">
        <w:rPr>
          <w:rFonts w:ascii="Times New Roman" w:hAnsi="Times New Roman" w:cs="Times New Roman"/>
          <w:sz w:val="26"/>
          <w:szCs w:val="26"/>
          <w:lang w:eastAsia="ru-RU"/>
        </w:rPr>
        <w:t xml:space="preserve">овья населения района, ведение </w:t>
      </w:r>
      <w:r w:rsidRPr="001E2F2F">
        <w:rPr>
          <w:rFonts w:ascii="Times New Roman" w:hAnsi="Times New Roman" w:cs="Times New Roman"/>
          <w:sz w:val="26"/>
          <w:szCs w:val="26"/>
          <w:lang w:eastAsia="ru-RU"/>
        </w:rPr>
        <w:t>здорового образа жизни с учетом индивидуальных особенностей здоровья (соматического, физического, психического и душевно-нравственного) каждого человека.</w:t>
      </w:r>
    </w:p>
    <w:p w:rsidR="001E2F2F" w:rsidRPr="001E2F2F" w:rsidRDefault="001E2F2F" w:rsidP="001E2F2F">
      <w:pPr>
        <w:pStyle w:val="12"/>
        <w:spacing w:line="276" w:lineRule="auto"/>
        <w:ind w:hanging="147"/>
        <w:jc w:val="both"/>
        <w:rPr>
          <w:rFonts w:ascii="Times New Roman" w:hAnsi="Times New Roman" w:cs="Times New Roman"/>
          <w:bCs/>
          <w:sz w:val="26"/>
          <w:szCs w:val="26"/>
        </w:rPr>
      </w:pPr>
      <w:r w:rsidRPr="001E2F2F">
        <w:rPr>
          <w:rFonts w:ascii="Times New Roman" w:hAnsi="Times New Roman" w:cs="Times New Roman"/>
          <w:bCs/>
          <w:sz w:val="26"/>
          <w:szCs w:val="26"/>
        </w:rPr>
        <w:t>Основные задачи муниципальной программы:</w:t>
      </w:r>
    </w:p>
    <w:p w:rsidR="001E2F2F" w:rsidRPr="001E2F2F" w:rsidRDefault="0052386D" w:rsidP="001E2F2F">
      <w:pPr>
        <w:numPr>
          <w:ilvl w:val="0"/>
          <w:numId w:val="41"/>
        </w:numPr>
        <w:autoSpaceDE w:val="0"/>
        <w:autoSpaceDN w:val="0"/>
        <w:adjustRightInd w:val="0"/>
        <w:spacing w:after="0"/>
        <w:ind w:left="0" w:firstLine="243"/>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Ведение </w:t>
      </w:r>
      <w:r w:rsidR="001E2F2F" w:rsidRPr="001E2F2F">
        <w:rPr>
          <w:rFonts w:ascii="Times New Roman" w:hAnsi="Times New Roman" w:cs="Times New Roman"/>
          <w:sz w:val="26"/>
          <w:szCs w:val="26"/>
          <w:lang w:eastAsia="ru-RU"/>
        </w:rPr>
        <w:t>здорового образа жизни с учетом индивидуальных особенностей здоровья (соматического, физического, психического и душевно-нравственного) каждого человека.</w:t>
      </w:r>
    </w:p>
    <w:p w:rsidR="001E2F2F" w:rsidRPr="001E2F2F" w:rsidRDefault="001E2F2F" w:rsidP="001E2F2F">
      <w:pPr>
        <w:numPr>
          <w:ilvl w:val="0"/>
          <w:numId w:val="41"/>
        </w:numPr>
        <w:autoSpaceDE w:val="0"/>
        <w:autoSpaceDN w:val="0"/>
        <w:adjustRightInd w:val="0"/>
        <w:spacing w:after="0"/>
        <w:ind w:left="0" w:firstLine="243"/>
        <w:contextualSpacing/>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Формирование новой идеологии, утверждающей приоритетность охраны и укрепления здоровья детей и взрослых.</w:t>
      </w:r>
    </w:p>
    <w:p w:rsidR="001E2F2F" w:rsidRPr="001E2F2F" w:rsidRDefault="001E2F2F" w:rsidP="001E2F2F">
      <w:pPr>
        <w:numPr>
          <w:ilvl w:val="0"/>
          <w:numId w:val="41"/>
        </w:numPr>
        <w:autoSpaceDE w:val="0"/>
        <w:autoSpaceDN w:val="0"/>
        <w:adjustRightInd w:val="0"/>
        <w:spacing w:after="0"/>
        <w:ind w:left="0" w:firstLine="243"/>
        <w:contextualSpacing/>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 xml:space="preserve">Усиление профилактической направленности здравоохранения. </w:t>
      </w:r>
    </w:p>
    <w:p w:rsidR="001E2F2F" w:rsidRPr="001E2F2F" w:rsidRDefault="001E2F2F" w:rsidP="001E2F2F">
      <w:pPr>
        <w:numPr>
          <w:ilvl w:val="0"/>
          <w:numId w:val="41"/>
        </w:numPr>
        <w:autoSpaceDE w:val="0"/>
        <w:autoSpaceDN w:val="0"/>
        <w:adjustRightInd w:val="0"/>
        <w:spacing w:after="0"/>
        <w:ind w:left="0" w:firstLine="243"/>
        <w:contextualSpacing/>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w:t>
      </w:r>
    </w:p>
    <w:p w:rsidR="001E2F2F" w:rsidRPr="001E2F2F" w:rsidRDefault="001E2F2F" w:rsidP="001E2F2F">
      <w:pPr>
        <w:pStyle w:val="a8"/>
        <w:numPr>
          <w:ilvl w:val="0"/>
          <w:numId w:val="41"/>
        </w:numPr>
        <w:autoSpaceDE w:val="0"/>
        <w:autoSpaceDN w:val="0"/>
        <w:adjustRightInd w:val="0"/>
        <w:spacing w:after="0"/>
        <w:ind w:left="0" w:firstLine="243"/>
        <w:contextualSpacing/>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Пропаганда здорового образа жизни.</w:t>
      </w:r>
    </w:p>
    <w:p w:rsidR="001E2F2F" w:rsidRPr="001E2F2F" w:rsidRDefault="001E2F2F" w:rsidP="001E2F2F">
      <w:pPr>
        <w:pStyle w:val="a8"/>
        <w:numPr>
          <w:ilvl w:val="0"/>
          <w:numId w:val="41"/>
        </w:numPr>
        <w:autoSpaceDE w:val="0"/>
        <w:autoSpaceDN w:val="0"/>
        <w:adjustRightInd w:val="0"/>
        <w:spacing w:after="0"/>
        <w:ind w:left="0" w:firstLine="243"/>
        <w:contextualSpacing/>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Совершенствование системы воспитания, направленной на устойчивую мотивацию  и потребность в сохранении своего здоровья.</w:t>
      </w:r>
    </w:p>
    <w:p w:rsidR="001E2F2F" w:rsidRPr="001E2F2F" w:rsidRDefault="001E2F2F" w:rsidP="001E2F2F">
      <w:pPr>
        <w:numPr>
          <w:ilvl w:val="0"/>
          <w:numId w:val="41"/>
        </w:numPr>
        <w:autoSpaceDE w:val="0"/>
        <w:autoSpaceDN w:val="0"/>
        <w:adjustRightInd w:val="0"/>
        <w:spacing w:after="0"/>
        <w:ind w:left="0" w:firstLine="243"/>
        <w:contextualSpacing/>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Выявление незаконного потребления наркотических средств и психотропных веще</w:t>
      </w:r>
      <w:proofErr w:type="gramStart"/>
      <w:r w:rsidRPr="001E2F2F">
        <w:rPr>
          <w:rFonts w:ascii="Times New Roman" w:hAnsi="Times New Roman" w:cs="Times New Roman"/>
          <w:sz w:val="26"/>
          <w:szCs w:val="26"/>
          <w:lang w:eastAsia="ru-RU"/>
        </w:rPr>
        <w:t>ств ср</w:t>
      </w:r>
      <w:proofErr w:type="gramEnd"/>
      <w:r w:rsidRPr="001E2F2F">
        <w:rPr>
          <w:rFonts w:ascii="Times New Roman" w:hAnsi="Times New Roman" w:cs="Times New Roman"/>
          <w:sz w:val="26"/>
          <w:szCs w:val="26"/>
          <w:lang w:eastAsia="ru-RU"/>
        </w:rPr>
        <w:t>еди обучающихся общеобразовательных учреждений Псковского  района.</w:t>
      </w:r>
    </w:p>
    <w:p w:rsidR="001E2F2F" w:rsidRDefault="001E2F2F" w:rsidP="001E2F2F">
      <w:pPr>
        <w:numPr>
          <w:ilvl w:val="0"/>
          <w:numId w:val="41"/>
        </w:numPr>
        <w:autoSpaceDE w:val="0"/>
        <w:autoSpaceDN w:val="0"/>
        <w:adjustRightInd w:val="0"/>
        <w:spacing w:after="0"/>
        <w:ind w:left="0" w:firstLine="243"/>
        <w:contextualSpacing/>
        <w:jc w:val="both"/>
        <w:rPr>
          <w:rFonts w:ascii="Times New Roman" w:hAnsi="Times New Roman" w:cs="Times New Roman"/>
          <w:sz w:val="26"/>
          <w:szCs w:val="26"/>
          <w:lang w:eastAsia="ru-RU"/>
        </w:rPr>
      </w:pPr>
      <w:r w:rsidRPr="001E2F2F">
        <w:rPr>
          <w:rFonts w:ascii="Times New Roman" w:hAnsi="Times New Roman" w:cs="Times New Roman"/>
          <w:sz w:val="26"/>
          <w:szCs w:val="26"/>
          <w:lang w:eastAsia="ru-RU"/>
        </w:rPr>
        <w:t>Укрепление здоровья людей старшего возраста, пенсионеров.</w:t>
      </w:r>
    </w:p>
    <w:p w:rsidR="001E2F2F" w:rsidRPr="001E2F2F" w:rsidRDefault="001E2F2F" w:rsidP="00875BFD">
      <w:pPr>
        <w:autoSpaceDE w:val="0"/>
        <w:autoSpaceDN w:val="0"/>
        <w:adjustRightInd w:val="0"/>
        <w:spacing w:after="0"/>
        <w:ind w:left="243"/>
        <w:contextualSpacing/>
        <w:jc w:val="both"/>
        <w:rPr>
          <w:rFonts w:ascii="Times New Roman" w:hAnsi="Times New Roman" w:cs="Times New Roman"/>
          <w:sz w:val="26"/>
          <w:szCs w:val="26"/>
          <w:lang w:eastAsia="ru-RU"/>
        </w:rPr>
      </w:pPr>
    </w:p>
    <w:p w:rsidR="001E2F2F" w:rsidRPr="001E2F2F" w:rsidRDefault="001E2F2F" w:rsidP="001E2F2F">
      <w:pPr>
        <w:pStyle w:val="43"/>
        <w:spacing w:line="276" w:lineRule="auto"/>
        <w:ind w:firstLine="567"/>
        <w:jc w:val="both"/>
        <w:rPr>
          <w:rFonts w:ascii="Times New Roman" w:hAnsi="Times New Roman" w:cs="Times New Roman"/>
          <w:sz w:val="26"/>
          <w:szCs w:val="26"/>
        </w:rPr>
      </w:pPr>
      <w:r w:rsidRPr="001E2F2F">
        <w:rPr>
          <w:rFonts w:ascii="Times New Roman" w:hAnsi="Times New Roman" w:cs="Times New Roman"/>
          <w:bCs/>
          <w:sz w:val="26"/>
          <w:szCs w:val="26"/>
        </w:rPr>
        <w:t>Ответственным исполнителем является МБУ ДО «ЦРТДМ».</w:t>
      </w:r>
      <w:r w:rsidRPr="001E2F2F">
        <w:rPr>
          <w:rFonts w:ascii="Times New Roman" w:hAnsi="Times New Roman" w:cs="Times New Roman"/>
          <w:sz w:val="26"/>
          <w:szCs w:val="26"/>
        </w:rPr>
        <w:t xml:space="preserve"> </w:t>
      </w:r>
    </w:p>
    <w:p w:rsidR="00481074" w:rsidRPr="001E2F2F" w:rsidRDefault="00965B7E" w:rsidP="00421D63">
      <w:pPr>
        <w:pStyle w:val="43"/>
        <w:spacing w:line="276" w:lineRule="auto"/>
        <w:ind w:firstLine="540"/>
        <w:jc w:val="both"/>
        <w:rPr>
          <w:rFonts w:ascii="Times New Roman" w:hAnsi="Times New Roman" w:cs="Times New Roman"/>
          <w:kern w:val="2"/>
          <w:sz w:val="26"/>
          <w:szCs w:val="26"/>
        </w:rPr>
      </w:pPr>
      <w:r w:rsidRPr="001E2F2F">
        <w:rPr>
          <w:rStyle w:val="ac"/>
          <w:rFonts w:ascii="Times New Roman" w:hAnsi="Times New Roman" w:cs="Times New Roman"/>
          <w:b w:val="0"/>
          <w:bCs w:val="0"/>
          <w:kern w:val="2"/>
          <w:sz w:val="26"/>
          <w:szCs w:val="26"/>
        </w:rPr>
        <w:t xml:space="preserve">В рамках Программы предусмотрено финансирование 1 подпрограммы: </w:t>
      </w:r>
      <w:r w:rsidRPr="001E2F2F">
        <w:rPr>
          <w:rFonts w:ascii="Times New Roman" w:hAnsi="Times New Roman" w:cs="Times New Roman"/>
          <w:sz w:val="26"/>
          <w:szCs w:val="26"/>
        </w:rPr>
        <w:t>«Общественное здоровье в Псковском районе».</w:t>
      </w:r>
    </w:p>
    <w:p w:rsidR="00481074" w:rsidRPr="001E2F2F" w:rsidRDefault="00965B7E" w:rsidP="00421D63">
      <w:pPr>
        <w:pStyle w:val="a3"/>
        <w:spacing w:line="276" w:lineRule="auto"/>
        <w:ind w:firstLine="540"/>
        <w:jc w:val="both"/>
        <w:rPr>
          <w:rFonts w:ascii="Times New Roman" w:hAnsi="Times New Roman" w:cs="Times New Roman"/>
          <w:sz w:val="26"/>
          <w:szCs w:val="26"/>
        </w:rPr>
      </w:pPr>
      <w:r w:rsidRPr="001E2F2F">
        <w:rPr>
          <w:rFonts w:ascii="Times New Roman" w:hAnsi="Times New Roman" w:cs="Times New Roman"/>
          <w:sz w:val="26"/>
          <w:szCs w:val="26"/>
        </w:rPr>
        <w:t>Для реализации данной программы финансирование не предусмотрено.</w:t>
      </w:r>
    </w:p>
    <w:p w:rsidR="00481074" w:rsidRPr="001E2F2F" w:rsidRDefault="00965B7E" w:rsidP="00421D63">
      <w:pPr>
        <w:pStyle w:val="a3"/>
        <w:spacing w:line="276" w:lineRule="auto"/>
        <w:ind w:firstLine="540"/>
        <w:jc w:val="both"/>
        <w:rPr>
          <w:rFonts w:ascii="Times New Roman" w:hAnsi="Times New Roman" w:cs="Times New Roman"/>
          <w:sz w:val="26"/>
          <w:szCs w:val="26"/>
        </w:rPr>
      </w:pPr>
      <w:r w:rsidRPr="001E2F2F">
        <w:rPr>
          <w:rFonts w:ascii="Times New Roman" w:hAnsi="Times New Roman" w:cs="Times New Roman"/>
          <w:sz w:val="26"/>
          <w:szCs w:val="26"/>
        </w:rPr>
        <w:t>Запланированные мероприятия  по пропаганде здорового образа жизни,  организации досуга населения района; мероприятия по организации и проведению спортивных и культурно-массовых мероприятий, направленных на вовлечение детей и взрослых в систематические занятия физической культурой и спортом; мероприятия по борьбе с алкоголизмом и наркоманией в Псковском районе; м</w:t>
      </w:r>
      <w:r w:rsidRPr="001E2F2F">
        <w:rPr>
          <w:rFonts w:ascii="Times New Roman" w:eastAsia="Times New Roman" w:hAnsi="Times New Roman" w:cs="Times New Roman"/>
          <w:sz w:val="26"/>
          <w:szCs w:val="26"/>
        </w:rPr>
        <w:t xml:space="preserve">ероприятия по профилактике </w:t>
      </w:r>
      <w:proofErr w:type="spellStart"/>
      <w:r w:rsidRPr="001E2F2F">
        <w:rPr>
          <w:rFonts w:ascii="Times New Roman" w:eastAsia="Times New Roman" w:hAnsi="Times New Roman" w:cs="Times New Roman"/>
          <w:sz w:val="26"/>
          <w:szCs w:val="26"/>
        </w:rPr>
        <w:t>табакокурения</w:t>
      </w:r>
      <w:proofErr w:type="spellEnd"/>
      <w:r w:rsidRPr="001E2F2F">
        <w:rPr>
          <w:rFonts w:ascii="Times New Roman" w:eastAsia="Times New Roman" w:hAnsi="Times New Roman" w:cs="Times New Roman"/>
          <w:sz w:val="26"/>
          <w:szCs w:val="26"/>
        </w:rPr>
        <w:t>, алкоголизма, наркомании  и формированию здорового образа жизни среди обучающихся образовательных учреждений района проведены в полном объеме, согласно календарному пл</w:t>
      </w:r>
      <w:r w:rsidR="001E2F2F" w:rsidRPr="001E2F2F">
        <w:rPr>
          <w:rFonts w:ascii="Times New Roman" w:eastAsia="Times New Roman" w:hAnsi="Times New Roman" w:cs="Times New Roman"/>
          <w:sz w:val="26"/>
          <w:szCs w:val="26"/>
        </w:rPr>
        <w:t>ану массовых мероприятий на 2024</w:t>
      </w:r>
      <w:r w:rsidRPr="001E2F2F">
        <w:rPr>
          <w:rFonts w:ascii="Times New Roman" w:eastAsia="Times New Roman" w:hAnsi="Times New Roman" w:cs="Times New Roman"/>
          <w:sz w:val="26"/>
          <w:szCs w:val="26"/>
        </w:rPr>
        <w:t xml:space="preserve"> год.</w:t>
      </w:r>
    </w:p>
    <w:p w:rsidR="00481074" w:rsidRDefault="00481074" w:rsidP="00421D63">
      <w:pPr>
        <w:pStyle w:val="a3"/>
        <w:spacing w:line="276" w:lineRule="auto"/>
        <w:jc w:val="center"/>
        <w:rPr>
          <w:rFonts w:ascii="Times New Roman" w:hAnsi="Times New Roman" w:cs="Times New Roman"/>
          <w:b/>
          <w:bCs/>
          <w:sz w:val="26"/>
          <w:szCs w:val="26"/>
        </w:rPr>
      </w:pPr>
    </w:p>
    <w:p w:rsidR="0052386D" w:rsidRDefault="0052386D" w:rsidP="00421D63">
      <w:pPr>
        <w:pStyle w:val="a3"/>
        <w:spacing w:line="276" w:lineRule="auto"/>
        <w:jc w:val="center"/>
        <w:rPr>
          <w:rFonts w:ascii="Times New Roman" w:hAnsi="Times New Roman" w:cs="Times New Roman"/>
          <w:b/>
          <w:bCs/>
          <w:sz w:val="26"/>
          <w:szCs w:val="26"/>
        </w:rPr>
      </w:pPr>
    </w:p>
    <w:p w:rsidR="0052386D" w:rsidRPr="001E2F2F" w:rsidRDefault="0052386D" w:rsidP="00421D63">
      <w:pPr>
        <w:pStyle w:val="a3"/>
        <w:spacing w:line="276" w:lineRule="auto"/>
        <w:jc w:val="center"/>
        <w:rPr>
          <w:rFonts w:ascii="Times New Roman" w:hAnsi="Times New Roman" w:cs="Times New Roman"/>
          <w:b/>
          <w:bCs/>
          <w:sz w:val="26"/>
          <w:szCs w:val="26"/>
        </w:rPr>
      </w:pPr>
    </w:p>
    <w:p w:rsidR="00481074" w:rsidRDefault="00965B7E" w:rsidP="00421D63">
      <w:pPr>
        <w:pStyle w:val="a3"/>
        <w:spacing w:line="276" w:lineRule="auto"/>
        <w:jc w:val="center"/>
        <w:rPr>
          <w:rFonts w:ascii="Times New Roman" w:hAnsi="Times New Roman" w:cs="Times New Roman"/>
          <w:b/>
          <w:bCs/>
          <w:sz w:val="26"/>
          <w:szCs w:val="26"/>
        </w:rPr>
      </w:pPr>
      <w:r w:rsidRPr="001E2F2F">
        <w:rPr>
          <w:rFonts w:ascii="Times New Roman" w:hAnsi="Times New Roman" w:cs="Times New Roman"/>
          <w:b/>
          <w:bCs/>
          <w:sz w:val="26"/>
          <w:szCs w:val="26"/>
        </w:rPr>
        <w:lastRenderedPageBreak/>
        <w:t>Сведения о достижении значений целевых индикаторов муниципальной программы «Здоровье»</w:t>
      </w:r>
    </w:p>
    <w:p w:rsidR="00875BFD" w:rsidRPr="007C383A" w:rsidRDefault="007C383A" w:rsidP="007C383A">
      <w:pPr>
        <w:pStyle w:val="a3"/>
        <w:spacing w:line="276" w:lineRule="auto"/>
        <w:jc w:val="right"/>
        <w:rPr>
          <w:rFonts w:ascii="Times New Roman" w:hAnsi="Times New Roman" w:cs="Times New Roman"/>
          <w:bCs/>
          <w:sz w:val="26"/>
          <w:szCs w:val="26"/>
        </w:rPr>
      </w:pPr>
      <w:r w:rsidRPr="007C383A">
        <w:rPr>
          <w:rFonts w:ascii="Times New Roman" w:hAnsi="Times New Roman" w:cs="Times New Roman"/>
          <w:bCs/>
          <w:sz w:val="26"/>
          <w:szCs w:val="26"/>
        </w:rPr>
        <w:t>Таблица 1</w:t>
      </w:r>
    </w:p>
    <w:tbl>
      <w:tblPr>
        <w:tblpPr w:leftFromText="180" w:rightFromText="180" w:vertAnchor="text" w:tblpY="1"/>
        <w:tblOverlap w:val="never"/>
        <w:tblW w:w="14284" w:type="dxa"/>
        <w:tblInd w:w="93" w:type="dxa"/>
        <w:tblLayout w:type="fixed"/>
        <w:tblLook w:val="04A0" w:firstRow="1" w:lastRow="0" w:firstColumn="1" w:lastColumn="0" w:noHBand="0" w:noVBand="1"/>
      </w:tblPr>
      <w:tblGrid>
        <w:gridCol w:w="513"/>
        <w:gridCol w:w="2928"/>
        <w:gridCol w:w="615"/>
        <w:gridCol w:w="1122"/>
        <w:gridCol w:w="933"/>
        <w:gridCol w:w="708"/>
        <w:gridCol w:w="993"/>
        <w:gridCol w:w="2693"/>
        <w:gridCol w:w="3779"/>
      </w:tblGrid>
      <w:tr w:rsidR="007200FC" w:rsidRPr="007200FC" w:rsidTr="007200FC">
        <w:trPr>
          <w:gridAfter w:val="1"/>
          <w:wAfter w:w="3779" w:type="dxa"/>
          <w:trHeight w:val="84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 </w:t>
            </w:r>
            <w:proofErr w:type="gramStart"/>
            <w:r w:rsidRPr="007200FC">
              <w:rPr>
                <w:rFonts w:ascii="Times New Roman" w:eastAsia="Times New Roman" w:hAnsi="Times New Roman" w:cs="Times New Roman"/>
                <w:color w:val="000000"/>
                <w:lang w:eastAsia="ru-RU"/>
              </w:rPr>
              <w:t>п</w:t>
            </w:r>
            <w:proofErr w:type="gramEnd"/>
            <w:r w:rsidRPr="007200FC">
              <w:rPr>
                <w:rFonts w:ascii="Times New Roman" w:eastAsia="Times New Roman" w:hAnsi="Times New Roman" w:cs="Times New Roman"/>
                <w:color w:val="000000"/>
                <w:lang w:eastAsia="ru-RU"/>
              </w:rPr>
              <w:t>/п</w:t>
            </w:r>
          </w:p>
        </w:tc>
        <w:tc>
          <w:tcPr>
            <w:tcW w:w="2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Наименование целевого показателя</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Ед.</w:t>
            </w:r>
            <w:r w:rsidRPr="007200FC">
              <w:rPr>
                <w:rFonts w:ascii="Times New Roman" w:eastAsia="Times New Roman" w:hAnsi="Times New Roman" w:cs="Times New Roman"/>
                <w:color w:val="000000"/>
                <w:lang w:eastAsia="ru-RU"/>
              </w:rPr>
              <w:br/>
              <w:t>изм.</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Плановое значение на год</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Фактическое значение за отчетный период</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Отклонение фактического значения </w:t>
            </w:r>
            <w:proofErr w:type="gramStart"/>
            <w:r w:rsidRPr="007200FC">
              <w:rPr>
                <w:rFonts w:ascii="Times New Roman" w:eastAsia="Times New Roman" w:hAnsi="Times New Roman" w:cs="Times New Roman"/>
                <w:color w:val="000000"/>
                <w:lang w:eastAsia="ru-RU"/>
              </w:rPr>
              <w:t>от</w:t>
            </w:r>
            <w:proofErr w:type="gramEnd"/>
            <w:r w:rsidRPr="007200FC">
              <w:rPr>
                <w:rFonts w:ascii="Times New Roman" w:eastAsia="Times New Roman" w:hAnsi="Times New Roman" w:cs="Times New Roman"/>
                <w:color w:val="000000"/>
                <w:lang w:eastAsia="ru-RU"/>
              </w:rPr>
              <w:t xml:space="preserve"> планового</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tabs>
                <w:tab w:val="left" w:pos="3010"/>
              </w:tabs>
              <w:spacing w:after="0" w:line="240" w:lineRule="auto"/>
              <w:ind w:right="317"/>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Обоснование</w:t>
            </w:r>
            <w:r w:rsidRPr="007200FC">
              <w:rPr>
                <w:rFonts w:ascii="Times New Roman" w:eastAsia="Times New Roman" w:hAnsi="Times New Roman" w:cs="Times New Roman"/>
                <w:color w:val="000000"/>
                <w:lang w:eastAsia="ru-RU"/>
              </w:rPr>
              <w:br/>
              <w:t xml:space="preserve"> причин отклонения</w:t>
            </w:r>
          </w:p>
        </w:tc>
      </w:tr>
      <w:tr w:rsidR="007200FC" w:rsidRPr="007200FC" w:rsidTr="007200FC">
        <w:trPr>
          <w:gridAfter w:val="1"/>
          <w:wAfter w:w="3779" w:type="dxa"/>
          <w:trHeight w:val="42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200FC" w:rsidRPr="007200FC" w:rsidRDefault="007200FC" w:rsidP="007200FC">
            <w:pPr>
              <w:spacing w:after="0" w:line="240" w:lineRule="auto"/>
              <w:rPr>
                <w:rFonts w:ascii="Times New Roman" w:eastAsia="Times New Roman" w:hAnsi="Times New Roman" w:cs="Times New Roman"/>
                <w:color w:val="000000"/>
                <w:lang w:eastAsia="ru-RU"/>
              </w:rPr>
            </w:pPr>
          </w:p>
        </w:tc>
        <w:tc>
          <w:tcPr>
            <w:tcW w:w="2928" w:type="dxa"/>
            <w:vMerge/>
            <w:tcBorders>
              <w:top w:val="single" w:sz="4" w:space="0" w:color="auto"/>
              <w:left w:val="single" w:sz="4" w:space="0" w:color="auto"/>
              <w:bottom w:val="single" w:sz="4" w:space="0" w:color="auto"/>
              <w:right w:val="single" w:sz="4" w:space="0" w:color="auto"/>
            </w:tcBorders>
            <w:vAlign w:val="center"/>
            <w:hideMark/>
          </w:tcPr>
          <w:p w:rsidR="007200FC" w:rsidRPr="007200FC" w:rsidRDefault="007200FC" w:rsidP="007200FC">
            <w:pPr>
              <w:spacing w:after="0" w:line="240" w:lineRule="auto"/>
              <w:rPr>
                <w:rFonts w:ascii="Times New Roman" w:eastAsia="Times New Roman" w:hAnsi="Times New Roman" w:cs="Times New Roman"/>
                <w:color w:val="000000"/>
                <w:lang w:eastAsia="ru-RU"/>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7200FC" w:rsidRPr="007200FC" w:rsidRDefault="007200FC" w:rsidP="007200FC">
            <w:pPr>
              <w:spacing w:after="0" w:line="240" w:lineRule="auto"/>
              <w:rPr>
                <w:rFonts w:ascii="Times New Roman" w:eastAsia="Times New Roman" w:hAnsi="Times New Roman" w:cs="Times New Roman"/>
                <w:color w:val="000000"/>
                <w:lang w:eastAsia="ru-RU"/>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7200FC" w:rsidRPr="007200FC" w:rsidRDefault="007200FC" w:rsidP="007200FC">
            <w:pPr>
              <w:spacing w:after="0" w:line="240" w:lineRule="auto"/>
              <w:rPr>
                <w:rFonts w:ascii="Times New Roman" w:eastAsia="Times New Roman" w:hAnsi="Times New Roman" w:cs="Times New Roman"/>
                <w:color w:val="000000"/>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7200FC" w:rsidRPr="007200FC" w:rsidRDefault="007200FC" w:rsidP="007200FC">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200FC" w:rsidRPr="007200FC" w:rsidRDefault="007200FC" w:rsidP="007200FC">
            <w:pPr>
              <w:spacing w:after="0" w:line="240" w:lineRule="auto"/>
              <w:rPr>
                <w:rFonts w:ascii="Times New Roman" w:eastAsia="Times New Roman" w:hAnsi="Times New Roman" w:cs="Times New Roman"/>
                <w:color w:val="000000"/>
                <w:lang w:eastAsia="ru-RU"/>
              </w:rPr>
            </w:pPr>
          </w:p>
        </w:tc>
      </w:tr>
      <w:tr w:rsidR="007200FC" w:rsidRPr="007200FC" w:rsidTr="007200FC">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615" w:type="dxa"/>
            <w:tcBorders>
              <w:top w:val="nil"/>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1122" w:type="dxa"/>
            <w:tcBorders>
              <w:top w:val="nil"/>
              <w:left w:val="nil"/>
              <w:bottom w:val="single" w:sz="4" w:space="0" w:color="auto"/>
              <w:right w:val="single" w:sz="4" w:space="0" w:color="auto"/>
            </w:tcBorders>
            <w:shd w:val="clear" w:color="auto" w:fill="auto"/>
            <w:vAlign w:val="center"/>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933" w:type="dxa"/>
            <w:tcBorders>
              <w:top w:val="nil"/>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6</w:t>
            </w:r>
          </w:p>
        </w:tc>
        <w:tc>
          <w:tcPr>
            <w:tcW w:w="993" w:type="dxa"/>
            <w:tcBorders>
              <w:top w:val="nil"/>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7</w:t>
            </w:r>
          </w:p>
        </w:tc>
        <w:tc>
          <w:tcPr>
            <w:tcW w:w="2693" w:type="dxa"/>
            <w:tcBorders>
              <w:top w:val="nil"/>
              <w:left w:val="nil"/>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w:t>
            </w:r>
          </w:p>
        </w:tc>
      </w:tr>
      <w:tr w:rsidR="007200FC" w:rsidRPr="007200FC" w:rsidTr="00236762">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Доля населения, систематически занимающегося физической культурой и спортом</w:t>
            </w:r>
          </w:p>
        </w:tc>
        <w:tc>
          <w:tcPr>
            <w:tcW w:w="615" w:type="dxa"/>
            <w:tcBorders>
              <w:top w:val="nil"/>
              <w:left w:val="nil"/>
              <w:bottom w:val="single" w:sz="4" w:space="0" w:color="auto"/>
              <w:right w:val="single" w:sz="4" w:space="0" w:color="auto"/>
            </w:tcBorders>
            <w:shd w:val="clear" w:color="auto" w:fill="auto"/>
          </w:tcPr>
          <w:p w:rsidR="007200FC" w:rsidRPr="00236762" w:rsidRDefault="007200FC" w:rsidP="00236762">
            <w:r w:rsidRPr="00236762">
              <w:t>%</w:t>
            </w:r>
          </w:p>
        </w:tc>
        <w:tc>
          <w:tcPr>
            <w:tcW w:w="1122" w:type="dxa"/>
            <w:tcBorders>
              <w:top w:val="nil"/>
              <w:left w:val="nil"/>
              <w:bottom w:val="single" w:sz="4" w:space="0" w:color="auto"/>
              <w:right w:val="single" w:sz="4" w:space="0" w:color="auto"/>
            </w:tcBorders>
            <w:shd w:val="clear" w:color="auto" w:fill="auto"/>
          </w:tcPr>
          <w:p w:rsidR="007200FC" w:rsidRPr="00236762" w:rsidRDefault="007200FC" w:rsidP="00236762">
            <w:pPr>
              <w:jc w:val="center"/>
              <w:rPr>
                <w:rFonts w:ascii="Times New Roman" w:eastAsia="Times New Roman" w:hAnsi="Times New Roman" w:cs="Times New Roman"/>
                <w:color w:val="000000"/>
                <w:lang w:eastAsia="ru-RU"/>
              </w:rPr>
            </w:pPr>
            <w:r w:rsidRPr="00236762">
              <w:rPr>
                <w:rFonts w:ascii="Times New Roman" w:eastAsia="Times New Roman" w:hAnsi="Times New Roman" w:cs="Times New Roman"/>
                <w:color w:val="000000"/>
                <w:lang w:eastAsia="ru-RU"/>
              </w:rPr>
              <w:t>16</w:t>
            </w:r>
          </w:p>
        </w:tc>
        <w:tc>
          <w:tcPr>
            <w:tcW w:w="933" w:type="dxa"/>
            <w:tcBorders>
              <w:top w:val="nil"/>
              <w:left w:val="nil"/>
              <w:bottom w:val="single" w:sz="4" w:space="0" w:color="auto"/>
              <w:right w:val="single" w:sz="4" w:space="0" w:color="auto"/>
            </w:tcBorders>
            <w:shd w:val="clear" w:color="auto" w:fill="auto"/>
          </w:tcPr>
          <w:p w:rsidR="007200FC" w:rsidRPr="00236762" w:rsidRDefault="007200FC" w:rsidP="00236762">
            <w:pPr>
              <w:jc w:val="center"/>
              <w:rPr>
                <w:rFonts w:ascii="Times New Roman" w:eastAsia="Times New Roman" w:hAnsi="Times New Roman" w:cs="Times New Roman"/>
                <w:color w:val="000000"/>
                <w:lang w:eastAsia="ru-RU"/>
              </w:rPr>
            </w:pPr>
            <w:r w:rsidRPr="00236762">
              <w:rPr>
                <w:rFonts w:ascii="Times New Roman" w:eastAsia="Times New Roman" w:hAnsi="Times New Roman" w:cs="Times New Roman"/>
                <w:color w:val="000000"/>
                <w:lang w:eastAsia="ru-RU"/>
              </w:rPr>
              <w:t>20</w:t>
            </w:r>
          </w:p>
        </w:tc>
        <w:tc>
          <w:tcPr>
            <w:tcW w:w="708" w:type="dxa"/>
            <w:tcBorders>
              <w:top w:val="nil"/>
              <w:left w:val="nil"/>
              <w:bottom w:val="single" w:sz="4" w:space="0" w:color="auto"/>
              <w:right w:val="single" w:sz="4" w:space="0" w:color="auto"/>
            </w:tcBorders>
            <w:shd w:val="clear" w:color="auto" w:fill="auto"/>
          </w:tcPr>
          <w:p w:rsidR="007200FC" w:rsidRPr="00236762" w:rsidRDefault="007200FC" w:rsidP="00236762">
            <w:pPr>
              <w:jc w:val="center"/>
              <w:rPr>
                <w:rFonts w:ascii="Times New Roman" w:eastAsia="Times New Roman" w:hAnsi="Times New Roman" w:cs="Times New Roman"/>
                <w:color w:val="000000"/>
                <w:lang w:eastAsia="ru-RU"/>
              </w:rPr>
            </w:pPr>
            <w:r w:rsidRPr="00236762">
              <w:rPr>
                <w:rFonts w:ascii="Times New Roman" w:eastAsia="Times New Roman" w:hAnsi="Times New Roman" w:cs="Times New Roman"/>
                <w:color w:val="000000"/>
                <w:lang w:eastAsia="ru-RU"/>
              </w:rPr>
              <w:t>+4</w:t>
            </w:r>
          </w:p>
        </w:tc>
        <w:tc>
          <w:tcPr>
            <w:tcW w:w="993" w:type="dxa"/>
            <w:tcBorders>
              <w:top w:val="nil"/>
              <w:left w:val="nil"/>
              <w:bottom w:val="single" w:sz="4" w:space="0" w:color="auto"/>
              <w:right w:val="single" w:sz="4" w:space="0" w:color="auto"/>
            </w:tcBorders>
            <w:shd w:val="clear" w:color="auto" w:fill="auto"/>
          </w:tcPr>
          <w:p w:rsidR="007200FC" w:rsidRPr="00236762" w:rsidRDefault="00236762" w:rsidP="00236762">
            <w:pPr>
              <w:jc w:val="center"/>
              <w:rPr>
                <w:rFonts w:ascii="Times New Roman" w:eastAsia="Times New Roman" w:hAnsi="Times New Roman" w:cs="Times New Roman"/>
                <w:color w:val="000000"/>
                <w:lang w:eastAsia="ru-RU"/>
              </w:rPr>
            </w:pPr>
            <w:r w:rsidRPr="00236762">
              <w:rPr>
                <w:rFonts w:ascii="Times New Roman" w:eastAsia="Times New Roman" w:hAnsi="Times New Roman" w:cs="Times New Roman"/>
                <w:color w:val="000000"/>
                <w:lang w:eastAsia="ru-RU"/>
              </w:rPr>
              <w:t>1</w:t>
            </w:r>
            <w:r w:rsidR="007200FC" w:rsidRPr="00236762">
              <w:rPr>
                <w:rFonts w:ascii="Times New Roman" w:eastAsia="Times New Roman" w:hAnsi="Times New Roman" w:cs="Times New Roman"/>
                <w:color w:val="000000"/>
                <w:lang w:eastAsia="ru-RU"/>
              </w:rPr>
              <w:t>25</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В связи с вводом 2 новых больших спортивных объектов на территории Псковского района </w:t>
            </w:r>
          </w:p>
          <w:p w:rsidR="007200FC" w:rsidRPr="007200FC" w:rsidRDefault="007200FC" w:rsidP="007200FC">
            <w:pPr>
              <w:tabs>
                <w:tab w:val="left" w:pos="2856"/>
                <w:tab w:val="left" w:pos="3281"/>
              </w:tabs>
              <w:spacing w:after="0" w:line="240" w:lineRule="auto"/>
              <w:ind w:right="34"/>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(д. Соловьи и д. Родина) увеличилось количество населения, </w:t>
            </w:r>
            <w:proofErr w:type="gramStart"/>
            <w:r w:rsidRPr="007200FC">
              <w:rPr>
                <w:rFonts w:ascii="Times New Roman" w:eastAsia="Times New Roman" w:hAnsi="Times New Roman" w:cs="Times New Roman"/>
                <w:color w:val="000000"/>
                <w:lang w:eastAsia="ru-RU"/>
              </w:rPr>
              <w:t>занимающихся</w:t>
            </w:r>
            <w:proofErr w:type="gramEnd"/>
            <w:r w:rsidRPr="007200FC">
              <w:rPr>
                <w:rFonts w:ascii="Times New Roman" w:eastAsia="Times New Roman" w:hAnsi="Times New Roman" w:cs="Times New Roman"/>
                <w:color w:val="000000"/>
                <w:lang w:eastAsia="ru-RU"/>
              </w:rPr>
              <w:t xml:space="preserve"> физической культурой и спортом</w:t>
            </w:r>
          </w:p>
        </w:tc>
      </w:tr>
      <w:tr w:rsidR="007200FC" w:rsidRPr="007200FC" w:rsidTr="00236762">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lang w:eastAsia="ru-RU"/>
              </w:rPr>
              <w:t>Рост доли подростков и молодежи, вовлеченных в профилактические мероприятия по противодействию злоупотреблению алкоголю и наркотиков.</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236762">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90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236762">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90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236762">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shd w:val="clear" w:color="auto" w:fill="auto"/>
          </w:tcPr>
          <w:p w:rsidR="007200FC" w:rsidRPr="007200FC" w:rsidRDefault="00236762" w:rsidP="002367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236762">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color w:val="000000"/>
                <w:lang w:eastAsia="ru-RU"/>
              </w:rPr>
              <w:t xml:space="preserve">Доля молодежи, участвующих в мероприятиях (конкурсы, фестивали, акции, семинары, "круглые столы") по реализации основных направлений молодежной политики, в том числе пропаганде ЗОЖ, в общей численности молодежи Псковского района  </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236762">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236762">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val="en-US" w:eastAsia="ru-RU"/>
              </w:rPr>
              <w:t>6</w:t>
            </w:r>
            <w:r w:rsidRPr="007200FC">
              <w:rPr>
                <w:rFonts w:ascii="Times New Roman" w:eastAsia="Times New Roman" w:hAnsi="Times New Roman" w:cs="Times New Roman"/>
                <w:color w:val="000000"/>
                <w:lang w:eastAsia="ru-RU"/>
              </w:rPr>
              <w:t>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236762">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r w:rsidRPr="007200FC">
              <w:rPr>
                <w:rFonts w:ascii="Times New Roman" w:eastAsia="Times New Roman" w:hAnsi="Times New Roman" w:cs="Times New Roman"/>
                <w:color w:val="000000"/>
                <w:lang w:val="en-US" w:eastAsia="ru-RU"/>
              </w:rPr>
              <w:t>2</w:t>
            </w:r>
            <w:r w:rsidRPr="007200FC">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shd w:val="clear" w:color="auto" w:fill="auto"/>
          </w:tcPr>
          <w:p w:rsidR="007200FC" w:rsidRPr="007200FC" w:rsidRDefault="00801F9B" w:rsidP="0023676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1</w:t>
            </w:r>
            <w:r w:rsidR="007200FC" w:rsidRPr="007200FC">
              <w:rPr>
                <w:rFonts w:ascii="Times New Roman" w:eastAsia="Times New Roman" w:hAnsi="Times New Roman" w:cs="Times New Roman"/>
                <w:color w:val="000000"/>
                <w:lang w:val="en-US" w:eastAsia="ru-RU"/>
              </w:rPr>
              <w:t>50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Увеличилось количество мероприятий, направленных на формирование здорового образа жизни</w:t>
            </w:r>
            <w:proofErr w:type="gramStart"/>
            <w:r w:rsidRPr="007200FC">
              <w:rPr>
                <w:rFonts w:ascii="Times New Roman" w:eastAsia="Times New Roman" w:hAnsi="Times New Roman" w:cs="Times New Roman"/>
                <w:color w:val="000000"/>
                <w:lang w:eastAsia="ru-RU"/>
              </w:rPr>
              <w:t>.</w:t>
            </w:r>
            <w:proofErr w:type="gramEnd"/>
            <w:r w:rsidRPr="007200FC">
              <w:rPr>
                <w:rFonts w:ascii="Times New Roman" w:eastAsia="Times New Roman" w:hAnsi="Times New Roman" w:cs="Times New Roman"/>
                <w:color w:val="000000"/>
                <w:lang w:eastAsia="ru-RU"/>
              </w:rPr>
              <w:t xml:space="preserve"> </w:t>
            </w:r>
            <w:proofErr w:type="gramStart"/>
            <w:r w:rsidRPr="007200FC">
              <w:rPr>
                <w:rFonts w:ascii="Times New Roman" w:eastAsia="Times New Roman" w:hAnsi="Times New Roman" w:cs="Times New Roman"/>
                <w:color w:val="000000"/>
                <w:lang w:eastAsia="ru-RU"/>
              </w:rPr>
              <w:t>а</w:t>
            </w:r>
            <w:proofErr w:type="gramEnd"/>
            <w:r w:rsidRPr="007200FC">
              <w:rPr>
                <w:rFonts w:ascii="Times New Roman" w:eastAsia="Times New Roman" w:hAnsi="Times New Roman" w:cs="Times New Roman"/>
                <w:color w:val="000000"/>
                <w:lang w:eastAsia="ru-RU"/>
              </w:rPr>
              <w:t xml:space="preserve">  также увеличение доли молодежи участия в этих мероприятиях</w:t>
            </w:r>
          </w:p>
        </w:tc>
      </w:tr>
      <w:tr w:rsidR="007200FC" w:rsidRPr="007200FC" w:rsidTr="00B60B89">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autoSpaceDE w:val="0"/>
              <w:autoSpaceDN w:val="0"/>
              <w:adjustRightInd w:val="0"/>
              <w:spacing w:after="0" w:line="240" w:lineRule="auto"/>
              <w:ind w:firstLine="539"/>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Общее количество мероприятий, направленных на укрепление здоровья людей </w:t>
            </w:r>
            <w:r w:rsidRPr="007200FC">
              <w:rPr>
                <w:rFonts w:ascii="Times New Roman" w:eastAsia="Times New Roman" w:hAnsi="Times New Roman" w:cs="Times New Roman"/>
                <w:shd w:val="clear" w:color="auto" w:fill="FFFFFF"/>
                <w:lang w:eastAsia="ru-RU"/>
              </w:rPr>
              <w:t>старшего возраста, пенсионеров, инвалидов</w:t>
            </w:r>
            <w:r w:rsidRPr="007200FC">
              <w:rPr>
                <w:rFonts w:ascii="Times New Roman" w:eastAsia="Times New Roman" w:hAnsi="Times New Roman" w:cs="Times New Roman"/>
                <w:lang w:eastAsia="ru-RU"/>
              </w:rPr>
              <w:t>.</w:t>
            </w:r>
          </w:p>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ед.</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По факту мероприятий большое количество</w:t>
            </w:r>
          </w:p>
        </w:tc>
      </w:tr>
      <w:tr w:rsidR="007200FC" w:rsidRPr="007200FC" w:rsidTr="00B60B89">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autoSpaceDE w:val="0"/>
              <w:autoSpaceDN w:val="0"/>
              <w:adjustRightInd w:val="0"/>
              <w:spacing w:after="0" w:line="240" w:lineRule="auto"/>
              <w:ind w:firstLine="539"/>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Количество спортивных мероприятий для систематических занятий спортом людей </w:t>
            </w:r>
            <w:r w:rsidRPr="007200FC">
              <w:rPr>
                <w:rFonts w:ascii="Times New Roman" w:eastAsia="Times New Roman" w:hAnsi="Times New Roman" w:cs="Times New Roman"/>
                <w:shd w:val="clear" w:color="auto" w:fill="FFFFFF"/>
                <w:lang w:eastAsia="ru-RU"/>
              </w:rPr>
              <w:t>старшего возраста, пенсионеров, инвалидов.</w:t>
            </w:r>
          </w:p>
          <w:p w:rsidR="007200FC" w:rsidRPr="007200FC" w:rsidRDefault="007200FC" w:rsidP="00B60B89">
            <w:pPr>
              <w:autoSpaceDE w:val="0"/>
              <w:autoSpaceDN w:val="0"/>
              <w:adjustRightInd w:val="0"/>
              <w:spacing w:after="0" w:line="240" w:lineRule="auto"/>
              <w:ind w:firstLine="539"/>
              <w:jc w:val="center"/>
              <w:rPr>
                <w:rFonts w:ascii="Times New Roman" w:eastAsia="Times New Roman" w:hAnsi="Times New Roman" w:cs="Times New Roman"/>
                <w:lang w:eastAsia="ru-RU"/>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36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ед.</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6</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133</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Увеличение спортивных мероприятий – соревнований для людей старшего возраста (плавание, скандинавская ходьба)</w:t>
            </w:r>
          </w:p>
        </w:tc>
      </w:tr>
      <w:tr w:rsidR="007200FC" w:rsidRPr="007200FC" w:rsidTr="00B60B89">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autoSpaceDE w:val="0"/>
              <w:autoSpaceDN w:val="0"/>
              <w:adjustRightInd w:val="0"/>
              <w:spacing w:after="0" w:line="240" w:lineRule="auto"/>
              <w:ind w:firstLine="539"/>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Общее количество мероприятий, включающих медицинское сопровождение людей </w:t>
            </w:r>
            <w:r w:rsidRPr="007200FC">
              <w:rPr>
                <w:rFonts w:ascii="Times New Roman" w:eastAsia="Times New Roman" w:hAnsi="Times New Roman" w:cs="Times New Roman"/>
                <w:shd w:val="clear" w:color="auto" w:fill="FFFFFF"/>
                <w:lang w:eastAsia="ru-RU"/>
              </w:rPr>
              <w:t>старшего возраста, пенсионеров, инвалидов.</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36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ед.</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p>
        </w:tc>
      </w:tr>
      <w:tr w:rsidR="007200FC" w:rsidRPr="007200FC" w:rsidTr="007200FC">
        <w:trPr>
          <w:gridAfter w:val="1"/>
          <w:wAfter w:w="3779" w:type="dxa"/>
          <w:trHeight w:val="454"/>
        </w:trPr>
        <w:tc>
          <w:tcPr>
            <w:tcW w:w="10505" w:type="dxa"/>
            <w:gridSpan w:val="8"/>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widowControl w:val="0"/>
              <w:autoSpaceDE w:val="0"/>
              <w:autoSpaceDN w:val="0"/>
              <w:adjustRightInd w:val="0"/>
              <w:spacing w:after="0" w:line="240" w:lineRule="auto"/>
              <w:ind w:firstLine="243"/>
              <w:jc w:val="center"/>
              <w:rPr>
                <w:rFonts w:ascii="Times New Roman" w:eastAsia="Times New Roman" w:hAnsi="Times New Roman" w:cs="Times New Roman"/>
                <w:color w:val="000000"/>
                <w:lang w:eastAsia="ru-RU"/>
              </w:rPr>
            </w:pPr>
          </w:p>
          <w:p w:rsidR="007200FC" w:rsidRPr="007200FC" w:rsidRDefault="007200FC" w:rsidP="007200FC">
            <w:pPr>
              <w:widowControl w:val="0"/>
              <w:autoSpaceDE w:val="0"/>
              <w:autoSpaceDN w:val="0"/>
              <w:adjustRightInd w:val="0"/>
              <w:spacing w:after="0" w:line="240" w:lineRule="auto"/>
              <w:ind w:firstLine="243"/>
              <w:jc w:val="center"/>
              <w:rPr>
                <w:rFonts w:ascii="Times New Roman" w:eastAsia="Times New Roman" w:hAnsi="Times New Roman" w:cs="Times New Roman"/>
                <w:bCs/>
                <w:lang w:eastAsia="ru-RU"/>
              </w:rPr>
            </w:pPr>
            <w:r w:rsidRPr="007200FC">
              <w:rPr>
                <w:rFonts w:ascii="Times New Roman" w:eastAsia="Times New Roman" w:hAnsi="Times New Roman" w:cs="Times New Roman"/>
                <w:color w:val="000000"/>
                <w:lang w:eastAsia="ru-RU"/>
              </w:rPr>
              <w:t>Подпрограмма «</w:t>
            </w:r>
            <w:r w:rsidRPr="007200FC">
              <w:rPr>
                <w:rFonts w:ascii="Times New Roman" w:eastAsia="Times New Roman" w:hAnsi="Times New Roman" w:cs="Times New Roman"/>
                <w:bCs/>
                <w:color w:val="000000"/>
                <w:lang w:eastAsia="ru-RU"/>
              </w:rPr>
              <w:t>Общественное здоровье в Псковском районе»</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jc w:val="center"/>
              <w:rPr>
                <w:rFonts w:ascii="Times New Roman" w:hAnsi="Times New Roman"/>
              </w:rPr>
            </w:pPr>
            <w:r w:rsidRPr="007200FC">
              <w:rPr>
                <w:rFonts w:ascii="Times New Roman" w:hAnsi="Times New Roman"/>
              </w:rPr>
              <w:t>1.1.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jc w:val="center"/>
            </w:pPr>
            <w:r w:rsidRPr="007200FC">
              <w:rPr>
                <w:rFonts w:ascii="Times New Roman" w:eastAsia="Times New Roman" w:hAnsi="Times New Roman" w:cs="Times New Roman"/>
                <w:color w:val="000000"/>
              </w:rPr>
              <w:t>Доля населения, систематически занимающегося физической культурой и спортом.</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jc w:val="center"/>
            </w:pPr>
            <w:r w:rsidRPr="007200FC">
              <w:t>%</w:t>
            </w:r>
          </w:p>
          <w:p w:rsidR="007200FC" w:rsidRPr="007200FC" w:rsidRDefault="007200FC" w:rsidP="007200FC">
            <w:pPr>
              <w:jc w:val="center"/>
            </w:pP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16</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19</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val="en-US" w:eastAsia="ru-RU"/>
              </w:rPr>
            </w:pPr>
            <w:r w:rsidRPr="007200FC">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7200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118,8</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связи с вводом новых спортивных объектов (3) увеличилось количество населения, занимающихся физической культурой и спортом</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jc w:val="center"/>
              <w:rPr>
                <w:rFonts w:ascii="Times New Roman" w:hAnsi="Times New Roman"/>
              </w:rPr>
            </w:pPr>
            <w:r w:rsidRPr="007200FC">
              <w:rPr>
                <w:rFonts w:ascii="Times New Roman" w:hAnsi="Times New Roman"/>
              </w:rPr>
              <w:t>1.2.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eastAsia="Times New Roman" w:hAnsi="Times New Roman" w:cs="Times New Roman"/>
                <w:color w:val="000000"/>
              </w:rPr>
            </w:pPr>
            <w:proofErr w:type="gramStart"/>
            <w:r w:rsidRPr="007200FC">
              <w:rPr>
                <w:rFonts w:ascii="Times New Roman" w:eastAsia="Times New Roman" w:hAnsi="Times New Roman" w:cs="Times New Roman"/>
                <w:color w:val="000000"/>
              </w:rPr>
              <w:t>Доля молодежи, участвующих в культурно-массовых мероприятиях (конкурсы, фестивали, акции, семинары, «круглые столы») и спортивных мероприятиях (%)</w:t>
            </w:r>
            <w:proofErr w:type="gramEnd"/>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jc w:val="center"/>
            </w:pPr>
            <w:r w:rsidRPr="007200FC">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40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55</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+15</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7200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В связи с действующими Центрами добровольчества, их в районе 4, еще один открылся в </w:t>
            </w:r>
            <w:proofErr w:type="spellStart"/>
            <w:r w:rsidRPr="007200FC">
              <w:rPr>
                <w:rFonts w:ascii="Times New Roman" w:eastAsia="Times New Roman" w:hAnsi="Times New Roman" w:cs="Times New Roman"/>
                <w:color w:val="000000"/>
                <w:lang w:eastAsia="ru-RU"/>
              </w:rPr>
              <w:t>Карамышевском</w:t>
            </w:r>
            <w:proofErr w:type="spellEnd"/>
            <w:r w:rsidRPr="007200FC">
              <w:rPr>
                <w:rFonts w:ascii="Times New Roman" w:eastAsia="Times New Roman" w:hAnsi="Times New Roman" w:cs="Times New Roman"/>
                <w:color w:val="000000"/>
                <w:lang w:eastAsia="ru-RU"/>
              </w:rPr>
              <w:t xml:space="preserve"> ДК,  увечилось количество проводимых мероприятий для молодежи</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jc w:val="center"/>
              <w:rPr>
                <w:rFonts w:ascii="Times New Roman" w:hAnsi="Times New Roman"/>
              </w:rPr>
            </w:pPr>
            <w:r w:rsidRPr="007200FC">
              <w:rPr>
                <w:rFonts w:ascii="Times New Roman" w:hAnsi="Times New Roman"/>
              </w:rPr>
              <w:t>1.3.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ind w:firstLine="469"/>
              <w:jc w:val="center"/>
            </w:pPr>
            <w:r w:rsidRPr="007200FC">
              <w:rPr>
                <w:rFonts w:ascii="Times New Roman" w:hAnsi="Times New Roman" w:cs="Times New Roman"/>
                <w:bCs/>
              </w:rPr>
              <w:t xml:space="preserve">Снижение смертности от заболеваний: </w:t>
            </w:r>
            <w:proofErr w:type="gramStart"/>
            <w:r w:rsidRPr="007200FC">
              <w:rPr>
                <w:rFonts w:ascii="Times New Roman" w:hAnsi="Times New Roman" w:cs="Times New Roman"/>
                <w:bCs/>
              </w:rPr>
              <w:t>сердечно-сосудистых</w:t>
            </w:r>
            <w:proofErr w:type="gramEnd"/>
            <w:r w:rsidRPr="007200FC">
              <w:rPr>
                <w:rFonts w:ascii="Times New Roman" w:hAnsi="Times New Roman" w:cs="Times New Roman"/>
                <w:bCs/>
              </w:rPr>
              <w:t>, онкологических, органов дыхания и органов пищеварения.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highlight w:val="yellow"/>
              </w:rPr>
            </w:pPr>
            <w:r w:rsidRPr="007200FC">
              <w:rPr>
                <w:rFonts w:ascii="Times New Roman" w:hAnsi="Times New Roman" w:cs="Times New Roman"/>
              </w:rPr>
              <w:t>ед.</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538</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538</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7200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Смертность 2024 года – 573чел.</w:t>
            </w:r>
          </w:p>
          <w:p w:rsidR="007200FC" w:rsidRPr="007200FC" w:rsidRDefault="007200FC" w:rsidP="007200FC">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Из них:</w:t>
            </w:r>
          </w:p>
          <w:p w:rsidR="007200FC" w:rsidRPr="007200FC" w:rsidRDefault="007200FC" w:rsidP="007200FC">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ЗНО – 77ч. (13,4%)</w:t>
            </w:r>
          </w:p>
          <w:p w:rsidR="007200FC" w:rsidRPr="007200FC" w:rsidRDefault="007200FC" w:rsidP="007200FC">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ССЗ – 349ч. (60,9%)</w:t>
            </w:r>
          </w:p>
          <w:p w:rsidR="007200FC" w:rsidRPr="007200FC" w:rsidRDefault="007200FC" w:rsidP="007200FC">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Органы дыхания – 47ч.(8,2%)</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lang w:eastAsia="ru-RU"/>
              </w:rPr>
              <w:t>ЖКТ – 26ч. (4,5%).</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jc w:val="center"/>
              <w:rPr>
                <w:rFonts w:ascii="Times New Roman" w:hAnsi="Times New Roman"/>
              </w:rPr>
            </w:pPr>
            <w:r w:rsidRPr="007200FC">
              <w:rPr>
                <w:rFonts w:ascii="Times New Roman" w:hAnsi="Times New Roman"/>
              </w:rPr>
              <w:t>1.4.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ind w:firstLine="469"/>
              <w:jc w:val="center"/>
              <w:rPr>
                <w:rFonts w:ascii="Times New Roman" w:eastAsia="Times New Roman" w:hAnsi="Times New Roman" w:cs="Times New Roman"/>
                <w:color w:val="000000"/>
              </w:rPr>
            </w:pPr>
            <w:r w:rsidRPr="007200FC">
              <w:rPr>
                <w:rFonts w:ascii="Times New Roman" w:hAnsi="Times New Roman" w:cs="Times New Roman"/>
                <w:color w:val="000000"/>
              </w:rPr>
              <w:t>Повышение роли населения в сфере профилактики и противодействия злоупотреблению наркотическими средствами и психотропными веществами и их незаконному обороту</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jc w:val="center"/>
            </w:pPr>
            <w:r w:rsidRPr="007200FC">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80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7200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Систематическое проведение тематических лекций в общеобразовательных учреждениях</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jc w:val="center"/>
              <w:rPr>
                <w:rFonts w:ascii="Times New Roman" w:hAnsi="Times New Roman" w:cs="Times New Roman"/>
              </w:rPr>
            </w:pPr>
            <w:r w:rsidRPr="007200FC">
              <w:rPr>
                <w:rFonts w:ascii="Times New Roman" w:hAnsi="Times New Roman" w:cs="Times New Roman"/>
              </w:rPr>
              <w:t>1.5.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ind w:firstLine="469"/>
              <w:jc w:val="center"/>
              <w:rPr>
                <w:rFonts w:ascii="Times New Roman" w:eastAsia="Times New Roman" w:hAnsi="Times New Roman" w:cs="Times New Roman"/>
                <w:color w:val="000000"/>
              </w:rPr>
            </w:pPr>
            <w:r w:rsidRPr="007200FC">
              <w:rPr>
                <w:rFonts w:ascii="Times New Roman" w:hAnsi="Times New Roman" w:cs="Times New Roman"/>
                <w:color w:val="000000"/>
              </w:rPr>
              <w:t>Количество мероприятий, направленных на профилактику незаконного потребления наркотических средств и психотропных веще</w:t>
            </w:r>
            <w:proofErr w:type="gramStart"/>
            <w:r w:rsidRPr="007200FC">
              <w:rPr>
                <w:rFonts w:ascii="Times New Roman" w:hAnsi="Times New Roman" w:cs="Times New Roman"/>
                <w:color w:val="000000"/>
              </w:rPr>
              <w:t>ств ср</w:t>
            </w:r>
            <w:proofErr w:type="gramEnd"/>
            <w:r w:rsidRPr="007200FC">
              <w:rPr>
                <w:rFonts w:ascii="Times New Roman" w:hAnsi="Times New Roman" w:cs="Times New Roman"/>
                <w:color w:val="000000"/>
              </w:rPr>
              <w:t>еди несовершеннолетних в районе</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ед.</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50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7200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Проведены все по плану</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jc w:val="center"/>
              <w:rPr>
                <w:rFonts w:ascii="Times New Roman" w:hAnsi="Times New Roman" w:cs="Times New Roman"/>
              </w:rPr>
            </w:pPr>
            <w:r w:rsidRPr="007200FC">
              <w:rPr>
                <w:rFonts w:ascii="Times New Roman" w:hAnsi="Times New Roman" w:cs="Times New Roman"/>
              </w:rPr>
              <w:t>1.6.</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ind w:firstLine="469"/>
              <w:jc w:val="center"/>
              <w:rPr>
                <w:rFonts w:ascii="Times New Roman" w:eastAsia="Times New Roman" w:hAnsi="Times New Roman" w:cs="Times New Roman"/>
                <w:color w:val="000000"/>
              </w:rPr>
            </w:pPr>
            <w:r w:rsidRPr="007200FC">
              <w:rPr>
                <w:rFonts w:ascii="Times New Roman" w:hAnsi="Times New Roman" w:cs="Times New Roman"/>
              </w:rPr>
              <w:t>Обеспечение контент-фильтрации ресурсов сети Интернет по исключению доступа обучающихся к сайтам, несовместимым с задачами образования и воспитания обучающихся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7200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Мониторинг велся на постоянной основе</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rPr>
                <w:rFonts w:ascii="Times New Roman" w:hAnsi="Times New Roman"/>
              </w:rPr>
            </w:pPr>
            <w:r w:rsidRPr="007200FC">
              <w:rPr>
                <w:rFonts w:ascii="Times New Roman" w:hAnsi="Times New Roman"/>
              </w:rPr>
              <w:t>1.7.</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ind w:firstLine="469"/>
              <w:rPr>
                <w:rFonts w:ascii="Times New Roman" w:eastAsia="Times New Roman" w:hAnsi="Times New Roman" w:cs="Times New Roman"/>
                <w:color w:val="000000"/>
              </w:rPr>
            </w:pPr>
            <w:r w:rsidRPr="007200FC">
              <w:rPr>
                <w:rFonts w:ascii="Times New Roman" w:hAnsi="Times New Roman" w:cs="Times New Roman"/>
              </w:rPr>
              <w:t xml:space="preserve">Общее число </w:t>
            </w:r>
            <w:proofErr w:type="gramStart"/>
            <w:r w:rsidRPr="007200FC">
              <w:rPr>
                <w:rFonts w:ascii="Times New Roman" w:hAnsi="Times New Roman" w:cs="Times New Roman"/>
              </w:rPr>
              <w:t>обучающихся</w:t>
            </w:r>
            <w:proofErr w:type="gramEnd"/>
            <w:r w:rsidRPr="007200FC">
              <w:rPr>
                <w:rFonts w:ascii="Times New Roman" w:hAnsi="Times New Roman" w:cs="Times New Roman"/>
              </w:rPr>
              <w:t xml:space="preserve">, которые </w:t>
            </w:r>
            <w:r w:rsidRPr="007200FC">
              <w:rPr>
                <w:rFonts w:ascii="Times New Roman" w:hAnsi="Times New Roman" w:cs="Times New Roman"/>
              </w:rPr>
              <w:lastRenderedPageBreak/>
              <w:t>прошли тестирование от общего числа обучающихся целевой группы</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r w:rsidRPr="007200FC">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98</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98</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7200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Все прошли в соответствии  с планом</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rPr>
                <w:rFonts w:ascii="Times New Roman" w:hAnsi="Times New Roman"/>
              </w:rPr>
            </w:pPr>
            <w:r w:rsidRPr="007200FC">
              <w:rPr>
                <w:rFonts w:ascii="Times New Roman" w:hAnsi="Times New Roman"/>
              </w:rPr>
              <w:lastRenderedPageBreak/>
              <w:t>1.8</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7200F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Общее количество мероприятий, направленных на укрепление здоровья людей </w:t>
            </w:r>
            <w:r w:rsidRPr="007200FC">
              <w:rPr>
                <w:rFonts w:ascii="Times New Roman" w:eastAsia="Times New Roman" w:hAnsi="Times New Roman" w:cs="Times New Roman"/>
                <w:shd w:val="clear" w:color="auto" w:fill="FFFFFF"/>
                <w:lang w:eastAsia="ru-RU"/>
              </w:rPr>
              <w:t>старшего возраста, пенсионеров, инвалидов</w:t>
            </w:r>
            <w:r w:rsidRPr="007200FC">
              <w:rPr>
                <w:rFonts w:ascii="Times New Roman" w:eastAsia="Times New Roman" w:hAnsi="Times New Roman" w:cs="Times New Roman"/>
                <w:lang w:eastAsia="ru-RU"/>
              </w:rPr>
              <w:t>.</w:t>
            </w:r>
          </w:p>
          <w:p w:rsidR="007200FC" w:rsidRPr="007200FC" w:rsidRDefault="007200FC" w:rsidP="007200FC">
            <w:pPr>
              <w:ind w:firstLine="469"/>
              <w:rPr>
                <w:rFonts w:ascii="Times New Roman" w:hAnsi="Times New Roman" w:cs="Times New Roma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7200FC">
            <w:pPr>
              <w:rPr>
                <w:rFonts w:ascii="Times New Roman" w:hAnsi="Times New Roman" w:cs="Times New Roman"/>
              </w:rPr>
            </w:pPr>
            <w:r w:rsidRPr="007200FC">
              <w:rPr>
                <w:rFonts w:ascii="Times New Roman" w:hAnsi="Times New Roman" w:cs="Times New Roman"/>
              </w:rPr>
              <w:t>ед.</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7200FC">
            <w:pPr>
              <w:jc w:val="center"/>
              <w:rPr>
                <w:rFonts w:ascii="Times New Roman" w:hAnsi="Times New Roman" w:cs="Times New Roman"/>
              </w:rPr>
            </w:pPr>
            <w:r w:rsidRPr="007200FC">
              <w:rPr>
                <w:rFonts w:ascii="Times New Roman" w:hAnsi="Times New Roman" w:cs="Times New Roman"/>
              </w:rPr>
              <w:t>2</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+6</w:t>
            </w:r>
          </w:p>
        </w:tc>
        <w:tc>
          <w:tcPr>
            <w:tcW w:w="9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связи с участием людей старшего поколения в мероприятиях спортивной направленности (плавание, скандинавская ходьба, шахматы, стрельба, шашки)</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rPr>
                <w:rFonts w:ascii="Times New Roman" w:hAnsi="Times New Roman"/>
              </w:rPr>
            </w:pPr>
            <w:r w:rsidRPr="007200FC">
              <w:rPr>
                <w:rFonts w:ascii="Times New Roman" w:hAnsi="Times New Roman"/>
              </w:rPr>
              <w:t>1.9</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autoSpaceDE w:val="0"/>
              <w:autoSpaceDN w:val="0"/>
              <w:adjustRightInd w:val="0"/>
              <w:spacing w:after="0" w:line="240" w:lineRule="auto"/>
              <w:ind w:firstLine="539"/>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Количество спортивных мероприятий для систематических занятий спортом людей </w:t>
            </w:r>
            <w:r w:rsidRPr="007200FC">
              <w:rPr>
                <w:rFonts w:ascii="Times New Roman" w:eastAsia="Times New Roman" w:hAnsi="Times New Roman" w:cs="Times New Roman"/>
                <w:shd w:val="clear" w:color="auto" w:fill="FFFFFF"/>
                <w:lang w:eastAsia="ru-RU"/>
              </w:rPr>
              <w:t>старшего возраста, пенсионеров, инвалидов.</w:t>
            </w:r>
          </w:p>
          <w:p w:rsidR="007200FC" w:rsidRPr="007200FC" w:rsidRDefault="007200FC" w:rsidP="00B60B89">
            <w:pPr>
              <w:ind w:firstLine="469"/>
              <w:jc w:val="center"/>
              <w:rPr>
                <w:rFonts w:ascii="Times New Roman" w:hAnsi="Times New Roman" w:cs="Times New Roma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jc w:val="center"/>
              <w:rPr>
                <w:rFonts w:ascii="Times New Roman" w:hAnsi="Times New Roman" w:cs="Times New Roman"/>
              </w:rPr>
            </w:pPr>
            <w:r w:rsidRPr="007200FC">
              <w:rPr>
                <w:rFonts w:ascii="Times New Roman" w:hAnsi="Times New Roman" w:cs="Times New Roman"/>
              </w:rPr>
              <w:t>ед.</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jc w:val="center"/>
              <w:rPr>
                <w:rFonts w:ascii="Times New Roman" w:hAnsi="Times New Roman" w:cs="Times New Roman"/>
              </w:rPr>
            </w:pPr>
            <w:r w:rsidRPr="007200FC">
              <w:rPr>
                <w:rFonts w:ascii="Times New Roman" w:hAnsi="Times New Roman" w:cs="Times New Roman"/>
              </w:rPr>
              <w:t>6</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7200FC" w:rsidRPr="007200FC">
              <w:rPr>
                <w:rFonts w:ascii="Times New Roman" w:eastAsia="Times New Roman" w:hAnsi="Times New Roman" w:cs="Times New Roman"/>
                <w:color w:val="000000"/>
                <w:lang w:eastAsia="ru-RU"/>
              </w:rPr>
              <w:t>33</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Активное участие людей старшего возраста в мероприятиях 10000 шагов, плавание, шахматы, стрельба</w:t>
            </w:r>
          </w:p>
        </w:tc>
      </w:tr>
      <w:tr w:rsidR="007200FC" w:rsidRPr="007200FC" w:rsidTr="00875BFD">
        <w:trPr>
          <w:gridAfter w:val="1"/>
          <w:wAfter w:w="3779" w:type="dxa"/>
          <w:trHeight w:val="454"/>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hanging="90"/>
              <w:rPr>
                <w:rFonts w:ascii="Times New Roman" w:hAnsi="Times New Roman"/>
              </w:rPr>
            </w:pPr>
            <w:r w:rsidRPr="007200FC">
              <w:rPr>
                <w:rFonts w:ascii="Times New Roman" w:hAnsi="Times New Roman"/>
              </w:rPr>
              <w:t>1.10</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autoSpaceDE w:val="0"/>
              <w:autoSpaceDN w:val="0"/>
              <w:adjustRightInd w:val="0"/>
              <w:spacing w:after="0" w:line="240" w:lineRule="auto"/>
              <w:ind w:firstLine="539"/>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Общее количество мероприятий, включающих медицинское сопровождение людей </w:t>
            </w:r>
            <w:r w:rsidRPr="007200FC">
              <w:rPr>
                <w:rFonts w:ascii="Times New Roman" w:eastAsia="Times New Roman" w:hAnsi="Times New Roman" w:cs="Times New Roman"/>
                <w:shd w:val="clear" w:color="auto" w:fill="FFFFFF"/>
                <w:lang w:eastAsia="ru-RU"/>
              </w:rPr>
              <w:t>старшего возраста, пенсионеров, инвалидов.</w:t>
            </w:r>
          </w:p>
          <w:p w:rsidR="007200FC" w:rsidRPr="007200FC" w:rsidRDefault="007200FC" w:rsidP="00B60B89">
            <w:pPr>
              <w:ind w:firstLine="469"/>
              <w:jc w:val="center"/>
              <w:rPr>
                <w:rFonts w:ascii="Times New Roman" w:hAnsi="Times New Roman" w:cs="Times New Roma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jc w:val="center"/>
              <w:rPr>
                <w:rFonts w:ascii="Times New Roman" w:hAnsi="Times New Roman" w:cs="Times New Roman"/>
              </w:rPr>
            </w:pPr>
            <w:r w:rsidRPr="007200FC">
              <w:rPr>
                <w:rFonts w:ascii="Times New Roman" w:hAnsi="Times New Roman" w:cs="Times New Roman"/>
              </w:rPr>
              <w:t>ед.</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jc w:val="center"/>
              <w:rPr>
                <w:rFonts w:ascii="Times New Roman" w:hAnsi="Times New Roman" w:cs="Times New Roman"/>
              </w:rPr>
            </w:pPr>
            <w:r w:rsidRPr="007200FC">
              <w:rPr>
                <w:rFonts w:ascii="Times New Roman" w:hAnsi="Times New Roman" w:cs="Times New Roman"/>
              </w:rPr>
              <w:t>4</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Медицинское сопровождение осуществляется на всех спортивных мероприятиях</w:t>
            </w:r>
          </w:p>
        </w:tc>
      </w:tr>
      <w:tr w:rsidR="007200FC" w:rsidRPr="007200FC" w:rsidTr="007200FC">
        <w:trPr>
          <w:gridAfter w:val="1"/>
          <w:wAfter w:w="3779" w:type="dxa"/>
          <w:trHeight w:val="454"/>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p w:rsidR="007200FC" w:rsidRPr="007200FC" w:rsidRDefault="007200FC" w:rsidP="007200FC">
            <w:pPr>
              <w:spacing w:after="0" w:line="240" w:lineRule="auto"/>
              <w:rPr>
                <w:rFonts w:ascii="Times New Roman" w:eastAsia="Times New Roman" w:hAnsi="Times New Roman" w:cs="Times New Roman"/>
                <w:b/>
                <w:color w:val="000000"/>
                <w:lang w:eastAsia="ru-RU"/>
              </w:rPr>
            </w:pPr>
          </w:p>
          <w:p w:rsidR="007200FC" w:rsidRPr="007200FC" w:rsidRDefault="007200FC" w:rsidP="007200FC">
            <w:pPr>
              <w:spacing w:after="0" w:line="240" w:lineRule="auto"/>
              <w:jc w:val="center"/>
              <w:rPr>
                <w:rFonts w:ascii="Times New Roman" w:eastAsia="Times New Roman" w:hAnsi="Times New Roman" w:cs="Times New Roman"/>
                <w:b/>
                <w:color w:val="000000"/>
                <w:lang w:eastAsia="ru-RU"/>
              </w:rPr>
            </w:pPr>
            <w:r w:rsidRPr="007200FC">
              <w:rPr>
                <w:rFonts w:ascii="Times New Roman" w:eastAsia="Times New Roman" w:hAnsi="Times New Roman" w:cs="Times New Roman"/>
                <w:b/>
                <w:color w:val="000000"/>
                <w:lang w:eastAsia="ru-RU"/>
              </w:rPr>
              <w:t xml:space="preserve"> Подпрограмма 1 «Общественное здоровье в Псковском районе</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7200FC">
        <w:trPr>
          <w:gridAfter w:val="1"/>
          <w:wAfter w:w="3779" w:type="dxa"/>
          <w:trHeight w:val="454"/>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tcPr>
          <w:p w:rsidR="007200FC" w:rsidRPr="007200FC" w:rsidRDefault="007200FC" w:rsidP="007200FC">
            <w:pPr>
              <w:spacing w:after="0" w:line="240" w:lineRule="auto"/>
              <w:ind w:firstLine="539"/>
              <w:jc w:val="center"/>
              <w:rPr>
                <w:rFonts w:ascii="Times New Roman" w:eastAsia="Times New Roman" w:hAnsi="Times New Roman" w:cs="Times New Roman"/>
                <w:b/>
                <w:bCs/>
                <w:color w:val="000000"/>
                <w:lang w:eastAsia="ru-RU"/>
              </w:rPr>
            </w:pPr>
          </w:p>
          <w:p w:rsidR="007200FC" w:rsidRPr="007200FC" w:rsidRDefault="007200FC" w:rsidP="007200FC">
            <w:pPr>
              <w:spacing w:after="0" w:line="240" w:lineRule="auto"/>
              <w:ind w:firstLine="539"/>
              <w:jc w:val="center"/>
              <w:rPr>
                <w:rFonts w:ascii="Times New Roman" w:eastAsia="Times New Roman" w:hAnsi="Times New Roman" w:cs="Times New Roman"/>
                <w:b/>
                <w:bCs/>
                <w:color w:val="000000"/>
                <w:lang w:eastAsia="ru-RU"/>
              </w:rPr>
            </w:pPr>
            <w:r w:rsidRPr="007200FC">
              <w:rPr>
                <w:rFonts w:ascii="Times New Roman" w:eastAsia="Times New Roman" w:hAnsi="Times New Roman" w:cs="Times New Roman"/>
                <w:b/>
                <w:bCs/>
                <w:color w:val="000000"/>
                <w:lang w:val="en-US" w:eastAsia="ru-RU"/>
              </w:rPr>
              <w:t>I</w:t>
            </w:r>
            <w:r w:rsidRPr="007200FC">
              <w:rPr>
                <w:rFonts w:ascii="Times New Roman" w:eastAsia="Times New Roman" w:hAnsi="Times New Roman" w:cs="Times New Roman"/>
                <w:b/>
                <w:bCs/>
                <w:color w:val="000000"/>
                <w:lang w:eastAsia="ru-RU"/>
              </w:rPr>
              <w:t>. Мероприятия по пропаганде здорового образа жизни,</w:t>
            </w:r>
          </w:p>
          <w:p w:rsidR="007200FC" w:rsidRPr="007200FC" w:rsidRDefault="007200FC" w:rsidP="007200FC">
            <w:pPr>
              <w:spacing w:after="0" w:line="240" w:lineRule="auto"/>
              <w:ind w:firstLine="539"/>
              <w:jc w:val="center"/>
              <w:rPr>
                <w:rFonts w:ascii="Times New Roman" w:eastAsia="Times New Roman" w:hAnsi="Times New Roman" w:cs="Times New Roman"/>
                <w:b/>
                <w:bCs/>
                <w:color w:val="000000"/>
                <w:lang w:eastAsia="ru-RU"/>
              </w:rPr>
            </w:pPr>
            <w:r w:rsidRPr="007200FC">
              <w:rPr>
                <w:rFonts w:ascii="Times New Roman" w:eastAsia="Times New Roman" w:hAnsi="Times New Roman" w:cs="Times New Roman"/>
                <w:b/>
                <w:bCs/>
                <w:color w:val="000000"/>
                <w:lang w:eastAsia="ru-RU"/>
              </w:rPr>
              <w:t xml:space="preserve"> организации досуга населения района</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eastAsia="Times New Roman" w:hAnsi="Times New Roman" w:cs="Times New Roman"/>
                <w:bCs/>
                <w:color w:val="000000"/>
              </w:rPr>
            </w:pPr>
            <w:r w:rsidRPr="007200FC">
              <w:rPr>
                <w:rFonts w:ascii="Times New Roman" w:hAnsi="Times New Roman" w:cs="Times New Roman"/>
              </w:rPr>
              <w:t>«Быть здоровым модно и престижно» - цикл мероприятий, посвященный здоровому образу жизни</w:t>
            </w:r>
          </w:p>
        </w:tc>
        <w:tc>
          <w:tcPr>
            <w:tcW w:w="615"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p>
        </w:tc>
        <w:tc>
          <w:tcPr>
            <w:tcW w:w="933"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Мероприятия прошли во всех структурных подразделениях ПРЦК</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«Здоровый я – здоровая страна»</w:t>
            </w:r>
            <w:r w:rsidRPr="007200FC">
              <w:rPr>
                <w:rFonts w:ascii="Times New Roman" w:hAnsi="Times New Roman" w:cs="Times New Roman"/>
                <w:b/>
              </w:rPr>
              <w:t xml:space="preserve"> - </w:t>
            </w:r>
            <w:r w:rsidRPr="007200FC">
              <w:rPr>
                <w:rFonts w:ascii="Times New Roman" w:hAnsi="Times New Roman" w:cs="Times New Roman"/>
              </w:rPr>
              <w:t>цикл мероприятий, посвящённых здоровому образу жизни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Мероприятия прошли во всех структурных подразделениях ПРЦК</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ind w:firstLine="175"/>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«В здоровом теле – здоровый дух!» -</w:t>
            </w:r>
          </w:p>
          <w:p w:rsidR="007200FC" w:rsidRPr="007200FC" w:rsidRDefault="007200FC" w:rsidP="00B60B89">
            <w:pPr>
              <w:spacing w:after="0" w:line="240" w:lineRule="auto"/>
              <w:ind w:firstLine="175"/>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развлекательная программа </w:t>
            </w:r>
            <w:proofErr w:type="gramStart"/>
            <w:r w:rsidRPr="007200FC">
              <w:rPr>
                <w:rFonts w:ascii="Times New Roman" w:eastAsia="Times New Roman" w:hAnsi="Times New Roman" w:cs="Times New Roman"/>
                <w:lang w:eastAsia="ru-RU"/>
              </w:rPr>
              <w:t>для</w:t>
            </w:r>
            <w:proofErr w:type="gramEnd"/>
          </w:p>
          <w:p w:rsidR="007200FC" w:rsidRPr="007200FC" w:rsidRDefault="007200FC" w:rsidP="00B60B89">
            <w:pPr>
              <w:ind w:firstLine="175"/>
              <w:jc w:val="center"/>
              <w:rPr>
                <w:rFonts w:ascii="Times New Roman" w:hAnsi="Times New Roman" w:cs="Times New Roman"/>
              </w:rPr>
            </w:pPr>
            <w:r w:rsidRPr="007200FC">
              <w:rPr>
                <w:rFonts w:ascii="Times New Roman" w:eastAsia="Times New Roman" w:hAnsi="Times New Roman" w:cs="Times New Roman"/>
                <w:lang w:eastAsia="ru-RU"/>
              </w:rPr>
              <w:t>молодежи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осуществлено </w:t>
            </w:r>
            <w:proofErr w:type="spellStart"/>
            <w:r w:rsidRPr="007200FC">
              <w:rPr>
                <w:rFonts w:ascii="Times New Roman" w:eastAsia="Times New Roman" w:hAnsi="Times New Roman" w:cs="Times New Roman"/>
                <w:color w:val="000000"/>
                <w:lang w:eastAsia="ru-RU"/>
              </w:rPr>
              <w:t>Карамышевским</w:t>
            </w:r>
            <w:proofErr w:type="spellEnd"/>
            <w:r w:rsidRPr="007200FC">
              <w:rPr>
                <w:rFonts w:ascii="Times New Roman" w:eastAsia="Times New Roman" w:hAnsi="Times New Roman" w:cs="Times New Roman"/>
                <w:color w:val="000000"/>
                <w:lang w:eastAsia="ru-RU"/>
              </w:rPr>
              <w:t xml:space="preserve"> ДК</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eastAsia="Times New Roman" w:hAnsi="Times New Roman" w:cs="Times New Roman"/>
                <w:lang w:eastAsia="ru-RU"/>
              </w:rPr>
              <w:t>«Физической активности все возрасты покорны»</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проведено в </w:t>
            </w:r>
            <w:proofErr w:type="spellStart"/>
            <w:r w:rsidRPr="007200FC">
              <w:rPr>
                <w:rFonts w:ascii="Times New Roman" w:eastAsia="Times New Roman" w:hAnsi="Times New Roman" w:cs="Times New Roman"/>
                <w:color w:val="000000"/>
                <w:lang w:eastAsia="ru-RU"/>
              </w:rPr>
              <w:t>Тямшанском</w:t>
            </w:r>
            <w:proofErr w:type="spellEnd"/>
            <w:r w:rsidRPr="007200FC">
              <w:rPr>
                <w:rFonts w:ascii="Times New Roman" w:eastAsia="Times New Roman" w:hAnsi="Times New Roman" w:cs="Times New Roman"/>
                <w:color w:val="000000"/>
                <w:lang w:eastAsia="ru-RU"/>
              </w:rPr>
              <w:t xml:space="preserve"> ДК совместно с Центром общественного здоровья Псковской области</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 xml:space="preserve">Социальный марафон «16 </w:t>
            </w:r>
            <w:r w:rsidRPr="007200FC">
              <w:rPr>
                <w:rFonts w:ascii="Times New Roman" w:hAnsi="Times New Roman" w:cs="Times New Roman"/>
              </w:rPr>
              <w:lastRenderedPageBreak/>
              <w:t xml:space="preserve">дней </w:t>
            </w:r>
            <w:proofErr w:type="spellStart"/>
            <w:r w:rsidRPr="007200FC">
              <w:rPr>
                <w:rFonts w:ascii="Times New Roman" w:hAnsi="Times New Roman" w:cs="Times New Roman"/>
              </w:rPr>
              <w:t>активизма</w:t>
            </w:r>
            <w:proofErr w:type="spellEnd"/>
            <w:r w:rsidRPr="007200FC">
              <w:rPr>
                <w:rFonts w:ascii="Times New Roman" w:hAnsi="Times New Roman" w:cs="Times New Roman"/>
              </w:rPr>
              <w:t xml:space="preserve"> против гендерного насилия»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проведено в </w:t>
            </w:r>
            <w:proofErr w:type="spellStart"/>
            <w:r w:rsidRPr="007200FC">
              <w:rPr>
                <w:rFonts w:ascii="Times New Roman" w:eastAsia="Times New Roman" w:hAnsi="Times New Roman" w:cs="Times New Roman"/>
                <w:color w:val="000000"/>
                <w:lang w:eastAsia="ru-RU"/>
              </w:rPr>
              <w:t>Тямшанском</w:t>
            </w:r>
            <w:proofErr w:type="spellEnd"/>
            <w:r w:rsidRPr="007200FC">
              <w:rPr>
                <w:rFonts w:ascii="Times New Roman" w:eastAsia="Times New Roman" w:hAnsi="Times New Roman" w:cs="Times New Roman"/>
                <w:color w:val="000000"/>
                <w:lang w:eastAsia="ru-RU"/>
              </w:rPr>
              <w:t xml:space="preserve"> ДК </w:t>
            </w:r>
            <w:r w:rsidRPr="007200FC">
              <w:rPr>
                <w:rFonts w:ascii="Times New Roman" w:eastAsia="Times New Roman" w:hAnsi="Times New Roman" w:cs="Times New Roman"/>
                <w:color w:val="000000"/>
                <w:lang w:eastAsia="ru-RU"/>
              </w:rPr>
              <w:lastRenderedPageBreak/>
              <w:t>совместно с Центром общественного здоровья Псковской области</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6</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 xml:space="preserve">Занятие по </w:t>
            </w:r>
            <w:proofErr w:type="spellStart"/>
            <w:r w:rsidRPr="007200FC">
              <w:rPr>
                <w:rFonts w:ascii="Times New Roman" w:hAnsi="Times New Roman" w:cs="Times New Roman"/>
              </w:rPr>
              <w:t>интернетзаависимости</w:t>
            </w:r>
            <w:proofErr w:type="spellEnd"/>
            <w:r w:rsidRPr="007200FC">
              <w:rPr>
                <w:rFonts w:ascii="Times New Roman" w:hAnsi="Times New Roman" w:cs="Times New Roman"/>
              </w:rPr>
              <w:t>, акция «Дерево жизни»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проведено </w:t>
            </w:r>
            <w:proofErr w:type="spellStart"/>
            <w:r w:rsidRPr="007200FC">
              <w:rPr>
                <w:rFonts w:ascii="Times New Roman" w:eastAsia="Times New Roman" w:hAnsi="Times New Roman" w:cs="Times New Roman"/>
                <w:color w:val="000000"/>
                <w:lang w:eastAsia="ru-RU"/>
              </w:rPr>
              <w:t>Тямшанским</w:t>
            </w:r>
            <w:proofErr w:type="spellEnd"/>
            <w:r w:rsidRPr="007200FC">
              <w:rPr>
                <w:rFonts w:ascii="Times New Roman" w:eastAsia="Times New Roman" w:hAnsi="Times New Roman" w:cs="Times New Roman"/>
                <w:color w:val="000000"/>
                <w:lang w:eastAsia="ru-RU"/>
              </w:rPr>
              <w:t xml:space="preserve"> ДК</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7</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«Весенние старты» - спортивные мероприятия ко Дню здоровья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осуществлено </w:t>
            </w:r>
            <w:proofErr w:type="spellStart"/>
            <w:r w:rsidRPr="007200FC">
              <w:rPr>
                <w:rFonts w:ascii="Times New Roman" w:eastAsia="Times New Roman" w:hAnsi="Times New Roman" w:cs="Times New Roman"/>
                <w:color w:val="000000"/>
                <w:lang w:eastAsia="ru-RU"/>
              </w:rPr>
              <w:t>Писковичским</w:t>
            </w:r>
            <w:proofErr w:type="spellEnd"/>
            <w:r w:rsidRPr="007200FC">
              <w:rPr>
                <w:rFonts w:ascii="Times New Roman" w:eastAsia="Times New Roman" w:hAnsi="Times New Roman" w:cs="Times New Roman"/>
                <w:color w:val="000000"/>
                <w:lang w:eastAsia="ru-RU"/>
              </w:rPr>
              <w:t xml:space="preserve"> ДК</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«Суд над сигаретой»</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проведено </w:t>
            </w:r>
            <w:proofErr w:type="spellStart"/>
            <w:r w:rsidRPr="007200FC">
              <w:rPr>
                <w:rFonts w:ascii="Times New Roman" w:eastAsia="Times New Roman" w:hAnsi="Times New Roman" w:cs="Times New Roman"/>
                <w:color w:val="000000"/>
                <w:lang w:eastAsia="ru-RU"/>
              </w:rPr>
              <w:t>Карамышевским</w:t>
            </w:r>
            <w:proofErr w:type="spellEnd"/>
            <w:r w:rsidRPr="007200FC">
              <w:rPr>
                <w:rFonts w:ascii="Times New Roman" w:eastAsia="Times New Roman" w:hAnsi="Times New Roman" w:cs="Times New Roman"/>
                <w:color w:val="000000"/>
                <w:lang w:eastAsia="ru-RU"/>
              </w:rPr>
              <w:t xml:space="preserve"> ДК</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9</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«Азбука здоровья»  (ко Дню здоровья) – день информации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 xml:space="preserve">Мероприятие проведено отделом  библиотечной работы </w:t>
            </w:r>
            <w:proofErr w:type="spellStart"/>
            <w:r w:rsidRPr="007200FC">
              <w:rPr>
                <w:rFonts w:ascii="Times New Roman" w:eastAsia="Times New Roman" w:hAnsi="Times New Roman" w:cs="Times New Roman"/>
                <w:bCs/>
                <w:color w:val="000000"/>
                <w:lang w:eastAsia="ru-RU"/>
              </w:rPr>
              <w:t>Середкинского</w:t>
            </w:r>
            <w:proofErr w:type="spellEnd"/>
            <w:r w:rsidRPr="007200FC">
              <w:rPr>
                <w:rFonts w:ascii="Times New Roman" w:eastAsia="Times New Roman" w:hAnsi="Times New Roman" w:cs="Times New Roman"/>
                <w:bCs/>
                <w:color w:val="000000"/>
                <w:lang w:eastAsia="ru-RU"/>
              </w:rPr>
              <w:t xml:space="preserve"> КДЦ</w:t>
            </w:r>
          </w:p>
        </w:tc>
      </w:tr>
      <w:tr w:rsidR="007200FC" w:rsidRPr="007200FC" w:rsidTr="00B60B8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«Приключение в царстве чистоты» - час здоровья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 xml:space="preserve">Мероприятие проведено отделом  библиотечной работы </w:t>
            </w:r>
            <w:proofErr w:type="spellStart"/>
            <w:r w:rsidRPr="007200FC">
              <w:rPr>
                <w:rFonts w:ascii="Times New Roman" w:eastAsia="Times New Roman" w:hAnsi="Times New Roman" w:cs="Times New Roman"/>
                <w:bCs/>
                <w:color w:val="000000"/>
                <w:lang w:eastAsia="ru-RU"/>
              </w:rPr>
              <w:t>Нееловского</w:t>
            </w:r>
            <w:proofErr w:type="spellEnd"/>
            <w:r w:rsidRPr="007200FC">
              <w:rPr>
                <w:rFonts w:ascii="Times New Roman" w:eastAsia="Times New Roman" w:hAnsi="Times New Roman" w:cs="Times New Roman"/>
                <w:bCs/>
                <w:color w:val="000000"/>
                <w:lang w:eastAsia="ru-RU"/>
              </w:rPr>
              <w:t xml:space="preserve"> КДЦ</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«На тропе испытаний» - спортивно-игровая программа</w:t>
            </w:r>
          </w:p>
        </w:tc>
        <w:tc>
          <w:tcPr>
            <w:tcW w:w="615"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 xml:space="preserve">Мероприятие осуществлено </w:t>
            </w:r>
            <w:proofErr w:type="spellStart"/>
            <w:r w:rsidRPr="007200FC">
              <w:rPr>
                <w:rFonts w:ascii="Times New Roman" w:eastAsia="Times New Roman" w:hAnsi="Times New Roman" w:cs="Times New Roman"/>
                <w:bCs/>
                <w:color w:val="000000"/>
                <w:lang w:eastAsia="ru-RU"/>
              </w:rPr>
              <w:t>Гверздонским</w:t>
            </w:r>
            <w:proofErr w:type="spellEnd"/>
            <w:r w:rsidRPr="007200FC">
              <w:rPr>
                <w:rFonts w:ascii="Times New Roman" w:eastAsia="Times New Roman" w:hAnsi="Times New Roman" w:cs="Times New Roman"/>
                <w:bCs/>
                <w:color w:val="000000"/>
                <w:lang w:eastAsia="ru-RU"/>
              </w:rPr>
              <w:t xml:space="preserve">  досуговым отделением</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«На здоровье» - спортивная игровая программа</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Проведено </w:t>
            </w:r>
            <w:proofErr w:type="spellStart"/>
            <w:r w:rsidRPr="007200FC">
              <w:rPr>
                <w:rFonts w:ascii="Times New Roman" w:eastAsia="Times New Roman" w:hAnsi="Times New Roman" w:cs="Times New Roman"/>
                <w:color w:val="000000"/>
                <w:lang w:eastAsia="ru-RU"/>
              </w:rPr>
              <w:t>Тямшанским</w:t>
            </w:r>
            <w:proofErr w:type="spellEnd"/>
            <w:r w:rsidRPr="007200FC">
              <w:rPr>
                <w:rFonts w:ascii="Times New Roman" w:eastAsia="Times New Roman" w:hAnsi="Times New Roman" w:cs="Times New Roman"/>
                <w:color w:val="000000"/>
                <w:lang w:eastAsia="ru-RU"/>
              </w:rPr>
              <w:t xml:space="preserve"> КДЦ</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«Подросток. Здоровье. Будущее» - день здоровья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Мероприятие проведено отделом библиотечной работы Кировского досугового отделения</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Занимательное путешествие на велосипедах</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 xml:space="preserve">Проведено </w:t>
            </w:r>
            <w:proofErr w:type="spellStart"/>
            <w:r w:rsidRPr="007200FC">
              <w:rPr>
                <w:rFonts w:ascii="Times New Roman" w:eastAsia="Times New Roman" w:hAnsi="Times New Roman" w:cs="Times New Roman"/>
                <w:bCs/>
                <w:color w:val="000000"/>
                <w:lang w:eastAsia="ru-RU"/>
              </w:rPr>
              <w:t>Выставским</w:t>
            </w:r>
            <w:proofErr w:type="spellEnd"/>
            <w:r w:rsidRPr="007200FC">
              <w:rPr>
                <w:rFonts w:ascii="Times New Roman" w:eastAsia="Times New Roman" w:hAnsi="Times New Roman" w:cs="Times New Roman"/>
                <w:bCs/>
                <w:color w:val="000000"/>
                <w:lang w:eastAsia="ru-RU"/>
              </w:rPr>
              <w:t xml:space="preserve"> досуговым отделением</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Всероссийская акция ко Дню солидарности в борьбе  с терроризмом «Для чего я помню 3 сентября»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 xml:space="preserve">Мероприятие осуществлено </w:t>
            </w:r>
            <w:proofErr w:type="spellStart"/>
            <w:r w:rsidRPr="007200FC">
              <w:rPr>
                <w:rFonts w:ascii="Times New Roman" w:eastAsia="Times New Roman" w:hAnsi="Times New Roman" w:cs="Times New Roman"/>
                <w:bCs/>
                <w:color w:val="000000"/>
                <w:lang w:eastAsia="ru-RU"/>
              </w:rPr>
              <w:t>Нееловским</w:t>
            </w:r>
            <w:proofErr w:type="spellEnd"/>
            <w:r w:rsidRPr="007200FC">
              <w:rPr>
                <w:rFonts w:ascii="Times New Roman" w:eastAsia="Times New Roman" w:hAnsi="Times New Roman" w:cs="Times New Roman"/>
                <w:bCs/>
                <w:color w:val="000000"/>
                <w:lang w:eastAsia="ru-RU"/>
              </w:rPr>
              <w:t xml:space="preserve"> РДК</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16</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«Всемирный День борьбы со СПИДом»</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 xml:space="preserve">Мероприятие проведено </w:t>
            </w:r>
            <w:proofErr w:type="spellStart"/>
            <w:r w:rsidRPr="007200FC">
              <w:rPr>
                <w:rFonts w:ascii="Times New Roman" w:eastAsia="Times New Roman" w:hAnsi="Times New Roman" w:cs="Times New Roman"/>
                <w:bCs/>
                <w:color w:val="000000"/>
                <w:lang w:eastAsia="ru-RU"/>
              </w:rPr>
              <w:t>Нееловским</w:t>
            </w:r>
            <w:proofErr w:type="spellEnd"/>
            <w:r w:rsidRPr="007200FC">
              <w:rPr>
                <w:rFonts w:ascii="Times New Roman" w:eastAsia="Times New Roman" w:hAnsi="Times New Roman" w:cs="Times New Roman"/>
                <w:bCs/>
                <w:color w:val="000000"/>
                <w:lang w:eastAsia="ru-RU"/>
              </w:rPr>
              <w:t xml:space="preserve"> РДК</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17</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«Модный язык» или оружие неуверенных в себе людей»</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проведено </w:t>
            </w:r>
            <w:proofErr w:type="spellStart"/>
            <w:r w:rsidRPr="007200FC">
              <w:rPr>
                <w:rFonts w:ascii="Times New Roman" w:eastAsia="Times New Roman" w:hAnsi="Times New Roman" w:cs="Times New Roman"/>
                <w:color w:val="000000"/>
                <w:lang w:eastAsia="ru-RU"/>
              </w:rPr>
              <w:t>Тямшанским</w:t>
            </w:r>
            <w:proofErr w:type="spellEnd"/>
            <w:r w:rsidRPr="007200FC">
              <w:rPr>
                <w:rFonts w:ascii="Times New Roman" w:eastAsia="Times New Roman" w:hAnsi="Times New Roman" w:cs="Times New Roman"/>
                <w:color w:val="000000"/>
                <w:lang w:eastAsia="ru-RU"/>
              </w:rPr>
              <w:t xml:space="preserve"> КДЦ</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18</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«Будь здоров, расти большой!» - спортивная программа</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проведено </w:t>
            </w:r>
            <w:proofErr w:type="spellStart"/>
            <w:r w:rsidRPr="007200FC">
              <w:rPr>
                <w:rFonts w:ascii="Times New Roman" w:eastAsia="Times New Roman" w:hAnsi="Times New Roman" w:cs="Times New Roman"/>
                <w:color w:val="000000"/>
                <w:lang w:eastAsia="ru-RU"/>
              </w:rPr>
              <w:t>Соловьевским</w:t>
            </w:r>
            <w:proofErr w:type="spellEnd"/>
            <w:r w:rsidRPr="007200FC">
              <w:rPr>
                <w:rFonts w:ascii="Times New Roman" w:eastAsia="Times New Roman" w:hAnsi="Times New Roman" w:cs="Times New Roman"/>
                <w:color w:val="000000"/>
                <w:lang w:eastAsia="ru-RU"/>
              </w:rPr>
              <w:t xml:space="preserve"> ДК</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19</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«Алкоголь – опасность для здоровья»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 xml:space="preserve">Мероприятие осуществлено </w:t>
            </w:r>
            <w:r w:rsidRPr="007200FC">
              <w:rPr>
                <w:rFonts w:ascii="Times New Roman" w:eastAsia="Times New Roman" w:hAnsi="Times New Roman" w:cs="Times New Roman"/>
                <w:color w:val="000000"/>
                <w:lang w:eastAsia="ru-RU"/>
              </w:rPr>
              <w:t xml:space="preserve"> </w:t>
            </w:r>
            <w:proofErr w:type="spellStart"/>
            <w:r w:rsidRPr="007200FC">
              <w:rPr>
                <w:rFonts w:ascii="Times New Roman" w:eastAsia="Times New Roman" w:hAnsi="Times New Roman" w:cs="Times New Roman"/>
                <w:color w:val="000000"/>
                <w:lang w:eastAsia="ru-RU"/>
              </w:rPr>
              <w:t>Писковичским</w:t>
            </w:r>
            <w:proofErr w:type="spellEnd"/>
            <w:r w:rsidRPr="007200FC">
              <w:rPr>
                <w:rFonts w:ascii="Times New Roman" w:eastAsia="Times New Roman" w:hAnsi="Times New Roman" w:cs="Times New Roman"/>
                <w:color w:val="000000"/>
                <w:lang w:eastAsia="ru-RU"/>
              </w:rPr>
              <w:t xml:space="preserve"> КДЦ</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20</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«Трезвость – выбор </w:t>
            </w:r>
            <w:proofErr w:type="gramStart"/>
            <w:r w:rsidRPr="007200FC">
              <w:rPr>
                <w:rFonts w:ascii="Times New Roman" w:eastAsia="Times New Roman" w:hAnsi="Times New Roman" w:cs="Times New Roman"/>
                <w:lang w:eastAsia="ru-RU"/>
              </w:rPr>
              <w:t>сильных</w:t>
            </w:r>
            <w:proofErr w:type="gramEnd"/>
            <w:r w:rsidRPr="007200FC">
              <w:rPr>
                <w:rFonts w:ascii="Times New Roman" w:eastAsia="Times New Roman" w:hAnsi="Times New Roman" w:cs="Times New Roman"/>
                <w:lang w:eastAsia="ru-RU"/>
              </w:rPr>
              <w:t>»</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Cs/>
                <w:color w:val="000000"/>
                <w:lang w:eastAsia="ru-RU"/>
              </w:rPr>
              <w:t xml:space="preserve">Мероприятие осуществлено </w:t>
            </w:r>
            <w:r w:rsidRPr="007200FC">
              <w:rPr>
                <w:rFonts w:ascii="Times New Roman" w:eastAsia="Times New Roman" w:hAnsi="Times New Roman" w:cs="Times New Roman"/>
                <w:color w:val="000000"/>
                <w:lang w:eastAsia="ru-RU"/>
              </w:rPr>
              <w:t xml:space="preserve"> </w:t>
            </w:r>
            <w:proofErr w:type="spellStart"/>
            <w:r w:rsidRPr="007200FC">
              <w:rPr>
                <w:rFonts w:ascii="Times New Roman" w:eastAsia="Times New Roman" w:hAnsi="Times New Roman" w:cs="Times New Roman"/>
                <w:color w:val="000000"/>
                <w:lang w:eastAsia="ru-RU"/>
              </w:rPr>
              <w:t>Писковичским</w:t>
            </w:r>
            <w:proofErr w:type="spellEnd"/>
            <w:r w:rsidRPr="007200FC">
              <w:rPr>
                <w:rFonts w:ascii="Times New Roman" w:eastAsia="Times New Roman" w:hAnsi="Times New Roman" w:cs="Times New Roman"/>
                <w:color w:val="000000"/>
                <w:lang w:eastAsia="ru-RU"/>
              </w:rPr>
              <w:t xml:space="preserve"> КДЦ</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Акция «Вместе с папой»</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проведено </w:t>
            </w:r>
            <w:proofErr w:type="spellStart"/>
            <w:r w:rsidRPr="007200FC">
              <w:rPr>
                <w:rFonts w:ascii="Times New Roman" w:eastAsia="Times New Roman" w:hAnsi="Times New Roman" w:cs="Times New Roman"/>
                <w:color w:val="000000"/>
                <w:lang w:eastAsia="ru-RU"/>
              </w:rPr>
              <w:t>Писковичским</w:t>
            </w:r>
            <w:proofErr w:type="spellEnd"/>
            <w:r w:rsidRPr="007200FC">
              <w:rPr>
                <w:rFonts w:ascii="Times New Roman" w:eastAsia="Times New Roman" w:hAnsi="Times New Roman" w:cs="Times New Roman"/>
                <w:color w:val="000000"/>
                <w:lang w:eastAsia="ru-RU"/>
              </w:rPr>
              <w:t xml:space="preserve"> КДЦ</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ind w:firstLine="175"/>
              <w:jc w:val="center"/>
              <w:rPr>
                <w:rFonts w:ascii="Times New Roman" w:hAnsi="Times New Roman" w:cs="Times New Roman"/>
              </w:rPr>
            </w:pPr>
            <w:r w:rsidRPr="007200FC">
              <w:rPr>
                <w:rFonts w:ascii="Times New Roman" w:hAnsi="Times New Roman" w:cs="Times New Roman"/>
              </w:rPr>
              <w:t>«Шахматный турнир»</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Мероприятие проведено </w:t>
            </w:r>
            <w:proofErr w:type="spellStart"/>
            <w:r w:rsidRPr="007200FC">
              <w:rPr>
                <w:rFonts w:ascii="Times New Roman" w:eastAsia="Times New Roman" w:hAnsi="Times New Roman" w:cs="Times New Roman"/>
                <w:color w:val="000000"/>
                <w:lang w:eastAsia="ru-RU"/>
              </w:rPr>
              <w:t>Писковичским</w:t>
            </w:r>
            <w:proofErr w:type="spellEnd"/>
            <w:r w:rsidRPr="007200FC">
              <w:rPr>
                <w:rFonts w:ascii="Times New Roman" w:eastAsia="Times New Roman" w:hAnsi="Times New Roman" w:cs="Times New Roman"/>
                <w:color w:val="000000"/>
                <w:lang w:eastAsia="ru-RU"/>
              </w:rPr>
              <w:t xml:space="preserve"> КДЦ</w:t>
            </w:r>
          </w:p>
        </w:tc>
      </w:tr>
      <w:tr w:rsidR="007200FC" w:rsidRPr="007200FC" w:rsidTr="00B60B8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Работа клубных формирований для взрослых и детей: </w:t>
            </w:r>
            <w:proofErr w:type="gramStart"/>
            <w:r w:rsidRPr="007200FC">
              <w:rPr>
                <w:rFonts w:ascii="Times New Roman" w:eastAsia="Times New Roman" w:hAnsi="Times New Roman" w:cs="Times New Roman"/>
                <w:lang w:eastAsia="ru-RU"/>
              </w:rPr>
              <w:t xml:space="preserve">«Оптимист», </w:t>
            </w:r>
            <w:r w:rsidRPr="007200FC">
              <w:rPr>
                <w:rFonts w:ascii="Times New Roman" w:eastAsia="Times New Roman" w:hAnsi="Times New Roman" w:cs="Times New Roman"/>
                <w:bCs/>
                <w:color w:val="000000"/>
                <w:lang w:eastAsia="ru-RU"/>
              </w:rPr>
              <w:t>«Шахматы»</w:t>
            </w:r>
            <w:r w:rsidRPr="007200FC">
              <w:rPr>
                <w:rFonts w:ascii="Times New Roman" w:eastAsia="Times New Roman" w:hAnsi="Times New Roman" w:cs="Times New Roman"/>
                <w:lang w:eastAsia="ru-RU"/>
              </w:rPr>
              <w:t xml:space="preserve">, «Здоровье», «Художественная гимнастика», «Ритм», «Радужница», </w:t>
            </w:r>
            <w:r w:rsidRPr="007200FC">
              <w:rPr>
                <w:rFonts w:ascii="Times New Roman" w:eastAsia="Times New Roman" w:hAnsi="Times New Roman" w:cs="Times New Roman"/>
                <w:bCs/>
                <w:lang w:eastAsia="ru-RU"/>
              </w:rPr>
              <w:t>клуб любителей настольного футбола и тенниса, фитнес-клуб «Движение».</w:t>
            </w:r>
            <w:proofErr w:type="gramEnd"/>
          </w:p>
        </w:tc>
        <w:tc>
          <w:tcPr>
            <w:tcW w:w="615"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B60B89" w:rsidP="00B60B8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B60B89">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Мероприятия проводились в течение года руководителями клубных формирований</w:t>
            </w:r>
          </w:p>
        </w:tc>
      </w:tr>
      <w:tr w:rsidR="007200FC" w:rsidRPr="007200FC" w:rsidTr="007200FC">
        <w:trPr>
          <w:gridAfter w:val="1"/>
          <w:wAfter w:w="3779" w:type="dxa"/>
          <w:trHeight w:val="25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ind w:firstLine="175"/>
              <w:jc w:val="center"/>
              <w:rPr>
                <w:rFonts w:ascii="Times New Roman" w:eastAsia="Times New Roman" w:hAnsi="Times New Roman" w:cs="Times New Roman"/>
                <w:color w:val="000000"/>
                <w:lang w:eastAsia="ru-RU"/>
              </w:rPr>
            </w:pPr>
          </w:p>
          <w:p w:rsidR="007200FC" w:rsidRPr="007200FC" w:rsidRDefault="007200FC" w:rsidP="007200FC">
            <w:pPr>
              <w:ind w:firstLine="175"/>
              <w:jc w:val="center"/>
              <w:rPr>
                <w:rFonts w:ascii="Times New Roman" w:eastAsia="Times New Roman" w:hAnsi="Times New Roman" w:cs="Times New Roman"/>
                <w:b/>
                <w:color w:val="000000"/>
                <w:lang w:eastAsia="ru-RU"/>
              </w:rPr>
            </w:pPr>
            <w:r w:rsidRPr="007200FC">
              <w:rPr>
                <w:rFonts w:ascii="Times New Roman" w:eastAsia="Times New Roman" w:hAnsi="Times New Roman" w:cs="Times New Roman"/>
                <w:b/>
                <w:color w:val="000000"/>
                <w:lang w:val="en-US" w:eastAsia="ru-RU"/>
              </w:rPr>
              <w:t>II</w:t>
            </w:r>
            <w:r w:rsidRPr="007200FC">
              <w:rPr>
                <w:rFonts w:ascii="Times New Roman" w:eastAsia="Times New Roman" w:hAnsi="Times New Roman" w:cs="Times New Roman"/>
                <w:b/>
                <w:color w:val="000000"/>
                <w:lang w:eastAsia="ru-RU"/>
              </w:rPr>
              <w:t>.</w:t>
            </w:r>
            <w:r w:rsidRPr="007200FC">
              <w:rPr>
                <w:rFonts w:ascii="Times New Roman" w:eastAsia="Times New Roman" w:hAnsi="Times New Roman" w:cs="Times New Roman"/>
                <w:color w:val="000000"/>
                <w:lang w:eastAsia="ru-RU"/>
              </w:rPr>
              <w:t xml:space="preserve">  </w:t>
            </w:r>
            <w:r w:rsidRPr="007200FC">
              <w:rPr>
                <w:rFonts w:ascii="Times New Roman" w:eastAsia="Times New Roman" w:hAnsi="Times New Roman" w:cs="Times New Roman"/>
                <w:b/>
                <w:lang w:eastAsia="ru-RU"/>
              </w:rPr>
              <w:t>Мероприятия по организации и проведению спортивных и культурно-массовых мероприятий, направленных на вовлечение детей и взрослых в систематические занятия физической культурой и спортом</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C02959">
        <w:trPr>
          <w:gridAfter w:val="1"/>
          <w:wAfter w:w="3779" w:type="dxa"/>
          <w:trHeight w:val="901"/>
        </w:trPr>
        <w:tc>
          <w:tcPr>
            <w:tcW w:w="513" w:type="dxa"/>
            <w:tcBorders>
              <w:top w:val="nil"/>
              <w:left w:val="single" w:sz="4" w:space="0" w:color="auto"/>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left="-108" w:right="-108" w:firstLine="175"/>
              <w:jc w:val="center"/>
              <w:rPr>
                <w:bCs/>
              </w:rPr>
            </w:pPr>
            <w:r w:rsidRPr="00C02959">
              <w:rPr>
                <w:rFonts w:ascii="Times New Roman" w:eastAsia="Times New Roman" w:hAnsi="Times New Roman"/>
              </w:rPr>
              <w:t>Зимний Фестиваль ГТО</w:t>
            </w:r>
          </w:p>
        </w:tc>
        <w:tc>
          <w:tcPr>
            <w:tcW w:w="615"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p>
        </w:tc>
        <w:tc>
          <w:tcPr>
            <w:tcW w:w="933"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 xml:space="preserve">Проведен районный этап, участие в </w:t>
            </w:r>
            <w:proofErr w:type="gramStart"/>
            <w:r w:rsidRPr="00C02959">
              <w:rPr>
                <w:rFonts w:ascii="Times New Roman" w:eastAsia="Times New Roman" w:hAnsi="Times New Roman" w:cs="Times New Roman"/>
                <w:color w:val="000000"/>
                <w:lang w:eastAsia="ru-RU"/>
              </w:rPr>
              <w:t>региональном</w:t>
            </w:r>
            <w:proofErr w:type="gramEnd"/>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left="-108" w:firstLine="175"/>
              <w:jc w:val="center"/>
            </w:pPr>
            <w:r w:rsidRPr="00C02959">
              <w:rPr>
                <w:rFonts w:ascii="Times New Roman" w:eastAsia="Times New Roman" w:hAnsi="Times New Roman"/>
              </w:rPr>
              <w:t>Районные соревнования по стрельбе</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lang w:eastAsia="ru-RU"/>
              </w:rPr>
            </w:pPr>
            <w:r w:rsidRPr="00C02959">
              <w:rPr>
                <w:rFonts w:ascii="Times New Roman" w:eastAsia="Times New Roman" w:hAnsi="Times New Roman" w:cs="Times New Roman"/>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lang w:eastAsia="ru-RU"/>
              </w:rPr>
            </w:pPr>
            <w:r w:rsidRPr="00C02959">
              <w:rPr>
                <w:rFonts w:ascii="Times New Roman" w:eastAsia="Times New Roman" w:hAnsi="Times New Roman" w:cs="Times New Roman"/>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lang w:eastAsia="ru-RU"/>
              </w:rPr>
            </w:pPr>
            <w:r w:rsidRPr="00C02959">
              <w:rPr>
                <w:rFonts w:ascii="Times New Roman" w:eastAsia="Times New Roman" w:hAnsi="Times New Roman" w:cs="Times New Roman"/>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В мероприятии приняли участие все общеобразовательные учреждения</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67"/>
              <w:jc w:val="center"/>
            </w:pPr>
            <w:r w:rsidRPr="00C02959">
              <w:rPr>
                <w:rFonts w:ascii="Times New Roman" w:eastAsia="Times New Roman" w:hAnsi="Times New Roman"/>
              </w:rPr>
              <w:t xml:space="preserve">Районные соревнования по настольному теннису и шахматам среди </w:t>
            </w:r>
            <w:proofErr w:type="gramStart"/>
            <w:r w:rsidRPr="00C02959">
              <w:rPr>
                <w:rFonts w:ascii="Times New Roman" w:eastAsia="Times New Roman" w:hAnsi="Times New Roman"/>
              </w:rPr>
              <w:t>обучающихся</w:t>
            </w:r>
            <w:proofErr w:type="gramEnd"/>
            <w:r w:rsidRPr="00C02959">
              <w:rPr>
                <w:rFonts w:ascii="Times New Roman" w:eastAsia="Times New Roman" w:hAnsi="Times New Roman"/>
              </w:rPr>
              <w:t xml:space="preserve"> Псковского района.</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Приняли участие все общеобразовательные учреждения</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6</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67"/>
              <w:jc w:val="center"/>
            </w:pPr>
            <w:r w:rsidRPr="00C02959">
              <w:rPr>
                <w:rFonts w:ascii="Times New Roman" w:eastAsia="Times New Roman" w:hAnsi="Times New Roman"/>
              </w:rPr>
              <w:t xml:space="preserve">Участие во Всероссийских массовых соревнованиях «КЭС - </w:t>
            </w:r>
            <w:proofErr w:type="spellStart"/>
            <w:r w:rsidRPr="00C02959">
              <w:rPr>
                <w:rFonts w:ascii="Times New Roman" w:eastAsia="Times New Roman" w:hAnsi="Times New Roman"/>
              </w:rPr>
              <w:t>Баскет</w:t>
            </w:r>
            <w:proofErr w:type="spellEnd"/>
            <w:r w:rsidRPr="00C02959">
              <w:rPr>
                <w:rFonts w:ascii="Times New Roman" w:eastAsia="Times New Roman" w:hAnsi="Times New Roman"/>
              </w:rPr>
              <w:t>».</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 xml:space="preserve">Принимали участие обучающиеся </w:t>
            </w:r>
            <w:proofErr w:type="spellStart"/>
            <w:r w:rsidRPr="00C02959">
              <w:rPr>
                <w:rFonts w:ascii="Times New Roman" w:eastAsia="Times New Roman" w:hAnsi="Times New Roman" w:cs="Times New Roman"/>
                <w:color w:val="000000"/>
                <w:lang w:eastAsia="ru-RU"/>
              </w:rPr>
              <w:t>Тямшанской</w:t>
            </w:r>
            <w:proofErr w:type="spellEnd"/>
            <w:r w:rsidRPr="00C02959">
              <w:rPr>
                <w:rFonts w:ascii="Times New Roman" w:eastAsia="Times New Roman" w:hAnsi="Times New Roman" w:cs="Times New Roman"/>
                <w:color w:val="000000"/>
                <w:lang w:eastAsia="ru-RU"/>
              </w:rPr>
              <w:t xml:space="preserve"> гимназии</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7</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67"/>
              <w:jc w:val="center"/>
            </w:pPr>
            <w:r w:rsidRPr="00C02959">
              <w:rPr>
                <w:rFonts w:ascii="Times New Roman" w:eastAsia="Times New Roman" w:hAnsi="Times New Roman"/>
              </w:rPr>
              <w:t>Участие в массовых соревнованиях «Серебряный мяч».</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 xml:space="preserve">Принимали участие обучающиеся </w:t>
            </w:r>
            <w:proofErr w:type="spellStart"/>
            <w:r w:rsidRPr="00C02959">
              <w:rPr>
                <w:rFonts w:ascii="Times New Roman" w:eastAsia="Times New Roman" w:hAnsi="Times New Roman" w:cs="Times New Roman"/>
                <w:color w:val="000000"/>
                <w:lang w:eastAsia="ru-RU"/>
              </w:rPr>
              <w:t>Писковской</w:t>
            </w:r>
            <w:proofErr w:type="spellEnd"/>
            <w:r w:rsidRPr="00C02959">
              <w:rPr>
                <w:rFonts w:ascii="Times New Roman" w:eastAsia="Times New Roman" w:hAnsi="Times New Roman" w:cs="Times New Roman"/>
                <w:color w:val="000000"/>
                <w:lang w:eastAsia="ru-RU"/>
              </w:rPr>
              <w:t xml:space="preserve"> школы</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8</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67"/>
              <w:jc w:val="center"/>
            </w:pPr>
            <w:r w:rsidRPr="00C02959">
              <w:rPr>
                <w:rFonts w:ascii="Times New Roman" w:eastAsia="Times New Roman" w:hAnsi="Times New Roman"/>
              </w:rPr>
              <w:t xml:space="preserve">Районные соревнования по </w:t>
            </w:r>
            <w:proofErr w:type="spellStart"/>
            <w:r w:rsidRPr="00C02959">
              <w:rPr>
                <w:rFonts w:ascii="Times New Roman" w:eastAsia="Times New Roman" w:hAnsi="Times New Roman"/>
              </w:rPr>
              <w:t>полиатлону</w:t>
            </w:r>
            <w:proofErr w:type="spellEnd"/>
            <w:r w:rsidRPr="00C02959">
              <w:rPr>
                <w:rFonts w:ascii="Times New Roman" w:eastAsia="Times New Roman" w:hAnsi="Times New Roman"/>
              </w:rPr>
              <w:t>.</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Приняли участие все общеобразовательные учреждения</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lastRenderedPageBreak/>
              <w:t>9</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108" w:firstLine="175"/>
              <w:jc w:val="center"/>
              <w:rPr>
                <w:bCs/>
              </w:rPr>
            </w:pPr>
            <w:r w:rsidRPr="00C02959">
              <w:rPr>
                <w:rFonts w:ascii="Times New Roman" w:eastAsia="Times New Roman" w:hAnsi="Times New Roman"/>
              </w:rPr>
              <w:t>Соревнования по мини-футболу под девизом «Спорт против наркотиков».</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Приняли участие все общеобразовательные учреждения</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67"/>
              <w:jc w:val="center"/>
              <w:rPr>
                <w:bCs/>
              </w:rPr>
            </w:pPr>
            <w:r w:rsidRPr="00C02959">
              <w:rPr>
                <w:rFonts w:ascii="Times New Roman" w:eastAsia="Times New Roman" w:hAnsi="Times New Roman"/>
              </w:rPr>
              <w:t>Участие в Открытых Всероссийских соревнованиях по шахматам «Белая ладья».</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Приняли участие все общеобразовательные учреждения</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11</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Районные соревнования по спортивному ориентированию.</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Приняли участие все общеобразовательные учреждения</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12</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Весенний районный легкоатлетический кросс, посвященный памяти А.А. Соколова.</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Приняли участие все общеобразовательные учреждения</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13</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 xml:space="preserve">Районные соревнования по футболу среди </w:t>
            </w:r>
            <w:proofErr w:type="gramStart"/>
            <w:r w:rsidRPr="00C02959">
              <w:rPr>
                <w:rFonts w:ascii="Times New Roman" w:eastAsia="Times New Roman" w:hAnsi="Times New Roman"/>
              </w:rPr>
              <w:t>обучающихся</w:t>
            </w:r>
            <w:proofErr w:type="gramEnd"/>
            <w:r w:rsidRPr="00C02959">
              <w:rPr>
                <w:rFonts w:ascii="Times New Roman" w:eastAsia="Times New Roman" w:hAnsi="Times New Roman"/>
              </w:rPr>
              <w:t>, посвященные  Великой Победе.</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Приняли участие все общеобразовательные учреждения</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14</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Участие во Всероссийских массовых соревнованиях «Российский Азимут»</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команды Псковского района</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16</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67"/>
              <w:jc w:val="center"/>
              <w:rPr>
                <w:bCs/>
              </w:rPr>
            </w:pPr>
            <w:r w:rsidRPr="00C02959">
              <w:rPr>
                <w:rFonts w:ascii="Times New Roman" w:eastAsia="Times New Roman" w:hAnsi="Times New Roman"/>
              </w:rPr>
              <w:t>Сельские Олимпийские игры среди молодежи Псковского района.</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Приняло участие более 300 человек</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17</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Спортивный праздник, посвящённый Дню Физкультурника.</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Приняло участие более 150 человек</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18</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Участие во Всероссийских соревнованиях «Оранжевый мяч».</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команды Псковского района</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19</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108" w:firstLine="175"/>
              <w:jc w:val="center"/>
              <w:rPr>
                <w:bCs/>
              </w:rPr>
            </w:pPr>
            <w:r w:rsidRPr="00C02959">
              <w:rPr>
                <w:rFonts w:ascii="Times New Roman" w:eastAsia="Times New Roman" w:hAnsi="Times New Roman"/>
              </w:rPr>
              <w:t>Принятие нормативов по программе «Президентские состязания».</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всех общеобразовательных учреждений</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20</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Районный осенний легкоатлетический кросс под девизом «Спорт против наркотиков».</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всех общеобразовательных учреждений</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21</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left="-108" w:firstLine="175"/>
              <w:jc w:val="center"/>
              <w:rPr>
                <w:bCs/>
              </w:rPr>
            </w:pPr>
            <w:r w:rsidRPr="00C02959">
              <w:rPr>
                <w:rFonts w:ascii="Times New Roman" w:eastAsia="Times New Roman" w:hAnsi="Times New Roman"/>
              </w:rPr>
              <w:t>Проведение «Дней ГТО»</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Проводилось в течение всего года в соответствии с графиком</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22</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33" w:firstLine="175"/>
              <w:jc w:val="center"/>
              <w:rPr>
                <w:bCs/>
              </w:rPr>
            </w:pPr>
            <w:r w:rsidRPr="00C02959">
              <w:rPr>
                <w:rFonts w:ascii="Times New Roman" w:eastAsia="Times New Roman" w:hAnsi="Times New Roman"/>
              </w:rPr>
              <w:t xml:space="preserve">Участие во Всероссийских соревнованиях «Кросс </w:t>
            </w:r>
            <w:r w:rsidRPr="00C02959">
              <w:rPr>
                <w:rFonts w:ascii="Times New Roman" w:eastAsia="Times New Roman" w:hAnsi="Times New Roman"/>
              </w:rPr>
              <w:lastRenderedPageBreak/>
              <w:t>Наций».</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команды Псковского района</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lastRenderedPageBreak/>
              <w:t>23</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108" w:firstLine="175"/>
              <w:jc w:val="center"/>
              <w:rPr>
                <w:bCs/>
              </w:rPr>
            </w:pPr>
            <w:r w:rsidRPr="00C02959">
              <w:rPr>
                <w:rFonts w:ascii="Times New Roman" w:eastAsia="Times New Roman" w:hAnsi="Times New Roman"/>
              </w:rPr>
              <w:t>Участие в областной Спартакиаде  пенсионеров.</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команды Псковского района</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24</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108" w:firstLine="175"/>
              <w:jc w:val="center"/>
              <w:rPr>
                <w:bCs/>
              </w:rPr>
            </w:pPr>
            <w:r w:rsidRPr="00C02959">
              <w:rPr>
                <w:rFonts w:ascii="Times New Roman" w:eastAsia="Times New Roman" w:hAnsi="Times New Roman"/>
              </w:rPr>
              <w:t>Районные соревнования по пулевой стрельбе.</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всех общеобразовательных учреждений</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25</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 xml:space="preserve">Районные соревнования по волейболу среди </w:t>
            </w:r>
            <w:proofErr w:type="gramStart"/>
            <w:r w:rsidRPr="00C02959">
              <w:rPr>
                <w:rFonts w:ascii="Times New Roman" w:eastAsia="Times New Roman" w:hAnsi="Times New Roman"/>
              </w:rPr>
              <w:t>обучающихся</w:t>
            </w:r>
            <w:proofErr w:type="gramEnd"/>
            <w:r w:rsidRPr="00C02959">
              <w:rPr>
                <w:rFonts w:ascii="Times New Roman" w:eastAsia="Times New Roman" w:hAnsi="Times New Roman"/>
              </w:rPr>
              <w:t>.</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всех общеобразовательных учреждений</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26</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firstLine="67"/>
              <w:jc w:val="center"/>
              <w:rPr>
                <w:bCs/>
              </w:rPr>
            </w:pPr>
            <w:r w:rsidRPr="00C02959">
              <w:rPr>
                <w:rFonts w:ascii="Times New Roman" w:eastAsia="Times New Roman" w:hAnsi="Times New Roman"/>
              </w:rPr>
              <w:t xml:space="preserve">Районные соревнования по баскетболу  среди </w:t>
            </w:r>
            <w:proofErr w:type="gramStart"/>
            <w:r w:rsidRPr="00C02959">
              <w:rPr>
                <w:rFonts w:ascii="Times New Roman" w:eastAsia="Times New Roman" w:hAnsi="Times New Roman"/>
              </w:rPr>
              <w:t>обучающихся</w:t>
            </w:r>
            <w:proofErr w:type="gramEnd"/>
            <w:r w:rsidRPr="00C02959">
              <w:rPr>
                <w:rFonts w:ascii="Times New Roman" w:eastAsia="Times New Roman" w:hAnsi="Times New Roman"/>
              </w:rPr>
              <w:t>.</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всех общеобразовательных учреждений</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27</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108" w:firstLine="175"/>
              <w:jc w:val="center"/>
              <w:rPr>
                <w:bCs/>
              </w:rPr>
            </w:pPr>
            <w:r w:rsidRPr="00C02959">
              <w:rPr>
                <w:rFonts w:ascii="Times New Roman" w:eastAsia="Times New Roman" w:hAnsi="Times New Roman"/>
              </w:rPr>
              <w:t>Районные соревнования по технике пешеходного туризма в закрытых помещениях.</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всех общеобразовательных учреждений</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28</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108" w:firstLine="175"/>
              <w:jc w:val="center"/>
              <w:rPr>
                <w:bCs/>
              </w:rPr>
            </w:pPr>
            <w:r w:rsidRPr="00C02959">
              <w:rPr>
                <w:rFonts w:ascii="Times New Roman" w:eastAsia="Times New Roman" w:hAnsi="Times New Roman"/>
              </w:rPr>
              <w:t>Участие в легкоатлетическом пробеге «Роща памяти».</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команды Псковского района</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29</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left="-108" w:firstLine="175"/>
              <w:jc w:val="center"/>
              <w:rPr>
                <w:bCs/>
              </w:rPr>
            </w:pPr>
            <w:r w:rsidRPr="00C02959">
              <w:rPr>
                <w:rFonts w:ascii="Times New Roman" w:eastAsia="Times New Roman" w:hAnsi="Times New Roman"/>
              </w:rPr>
              <w:t>Участие в фестивале ГТО среди муниципальных служащих.</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команды Псковского района</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30</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108" w:firstLine="175"/>
              <w:jc w:val="center"/>
              <w:rPr>
                <w:rFonts w:ascii="Times New Roman" w:eastAsia="Times New Roman" w:hAnsi="Times New Roman"/>
              </w:rPr>
            </w:pPr>
            <w:r w:rsidRPr="00C02959">
              <w:rPr>
                <w:rFonts w:ascii="Times New Roman" w:eastAsia="Times New Roman" w:hAnsi="Times New Roman"/>
              </w:rPr>
              <w:t xml:space="preserve">Участие в Международных соревнованиях по легкой атлетике памяти О. Х. </w:t>
            </w:r>
            <w:proofErr w:type="spellStart"/>
            <w:r w:rsidRPr="00C02959">
              <w:rPr>
                <w:rFonts w:ascii="Times New Roman" w:eastAsia="Times New Roman" w:hAnsi="Times New Roman"/>
              </w:rPr>
              <w:t>Мехине</w:t>
            </w:r>
            <w:proofErr w:type="spellEnd"/>
            <w:r w:rsidRPr="00C02959">
              <w:rPr>
                <w:rFonts w:ascii="Times New Roman" w:eastAsia="Times New Roman" w:hAnsi="Times New Roman"/>
              </w:rPr>
              <w:t>.</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команды Псковского района</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31</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left="-108" w:firstLine="175"/>
              <w:jc w:val="center"/>
              <w:rPr>
                <w:bCs/>
              </w:rPr>
            </w:pPr>
            <w:r w:rsidRPr="00C02959">
              <w:rPr>
                <w:rFonts w:ascii="Times New Roman" w:eastAsia="Times New Roman" w:hAnsi="Times New Roman"/>
              </w:rPr>
              <w:t>Районные соревнования «Папа, мама, я – спортивная семья».</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семейных команд всех волостей Псковского района</w:t>
            </w:r>
          </w:p>
        </w:tc>
      </w:tr>
      <w:tr w:rsidR="007200FC" w:rsidRPr="007200FC" w:rsidTr="00C02959">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32</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before="100" w:beforeAutospacing="1"/>
              <w:ind w:left="-108" w:firstLine="175"/>
              <w:jc w:val="center"/>
              <w:rPr>
                <w:bCs/>
              </w:rPr>
            </w:pPr>
            <w:r w:rsidRPr="00C02959">
              <w:rPr>
                <w:rFonts w:ascii="Times New Roman" w:eastAsia="Times New Roman" w:hAnsi="Times New Roman"/>
              </w:rPr>
              <w:t>Олимпиада по физической культуре.</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Участие всех общеобразовательных учреждений</w:t>
            </w:r>
          </w:p>
        </w:tc>
      </w:tr>
      <w:tr w:rsidR="007200FC" w:rsidRPr="007200FC" w:rsidTr="007200FC">
        <w:trPr>
          <w:gridAfter w:val="1"/>
          <w:wAfter w:w="3779" w:type="dxa"/>
          <w:trHeight w:val="67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ind w:firstLine="198"/>
              <w:jc w:val="center"/>
              <w:rPr>
                <w:rFonts w:ascii="Times New Roman" w:eastAsia="Times New Roman" w:hAnsi="Times New Roman" w:cs="Times New Roman"/>
                <w:color w:val="000000"/>
                <w:sz w:val="20"/>
                <w:szCs w:val="20"/>
                <w:lang w:eastAsia="ru-RU"/>
              </w:rPr>
            </w:pPr>
          </w:p>
          <w:p w:rsidR="007200FC" w:rsidRPr="007200FC" w:rsidRDefault="007200FC" w:rsidP="007200FC">
            <w:pPr>
              <w:ind w:firstLine="198"/>
              <w:jc w:val="center"/>
              <w:rPr>
                <w:rFonts w:ascii="Times New Roman" w:eastAsia="Times New Roman" w:hAnsi="Times New Roman" w:cs="Times New Roman"/>
                <w:b/>
                <w:lang w:eastAsia="ru-RU"/>
              </w:rPr>
            </w:pPr>
            <w:r w:rsidRPr="007200FC">
              <w:rPr>
                <w:rFonts w:ascii="Times New Roman" w:eastAsia="Times New Roman" w:hAnsi="Times New Roman" w:cs="Times New Roman"/>
                <w:color w:val="000000"/>
                <w:lang w:eastAsia="ru-RU"/>
              </w:rPr>
              <w:t xml:space="preserve"> </w:t>
            </w:r>
            <w:r w:rsidRPr="007200FC">
              <w:rPr>
                <w:rFonts w:ascii="Times New Roman" w:eastAsia="Times New Roman" w:hAnsi="Times New Roman" w:cs="Times New Roman"/>
                <w:b/>
                <w:lang w:val="en-US" w:eastAsia="ru-RU"/>
              </w:rPr>
              <w:t>III</w:t>
            </w:r>
            <w:r w:rsidRPr="007200FC">
              <w:rPr>
                <w:rFonts w:ascii="Times New Roman" w:eastAsia="Times New Roman" w:hAnsi="Times New Roman" w:cs="Times New Roman"/>
                <w:b/>
                <w:lang w:eastAsia="ru-RU"/>
              </w:rPr>
              <w:t>. Мероприятия ГБУЗ «Псковская межрайонная больница»</w:t>
            </w:r>
          </w:p>
          <w:p w:rsidR="007200FC" w:rsidRPr="007200FC" w:rsidRDefault="007200FC" w:rsidP="007200FC">
            <w:pPr>
              <w:spacing w:after="0" w:line="240" w:lineRule="auto"/>
              <w:jc w:val="center"/>
              <w:rPr>
                <w:rFonts w:ascii="Times New Roman" w:eastAsia="Times New Roman" w:hAnsi="Times New Roman" w:cs="Times New Roman"/>
                <w:color w:val="000000"/>
                <w:sz w:val="20"/>
                <w:szCs w:val="20"/>
                <w:lang w:eastAsia="ru-RU"/>
              </w:rPr>
            </w:pP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hideMark/>
          </w:tcPr>
          <w:p w:rsidR="007200FC" w:rsidRPr="00C02959" w:rsidRDefault="007200FC" w:rsidP="00C02959">
            <w:pPr>
              <w:ind w:firstLine="156"/>
              <w:jc w:val="center"/>
              <w:rPr>
                <w:rFonts w:ascii="Times New Roman" w:eastAsia="Times New Roman" w:hAnsi="Times New Roman" w:cs="Times New Roman"/>
                <w:bCs/>
                <w:color w:val="000000"/>
                <w:lang w:eastAsia="ru-RU"/>
              </w:rPr>
            </w:pPr>
            <w:r w:rsidRPr="00C02959">
              <w:rPr>
                <w:rFonts w:ascii="Times New Roman" w:eastAsia="Times New Roman" w:hAnsi="Times New Roman" w:cs="Times New Roman"/>
                <w:bCs/>
                <w:color w:val="000000"/>
                <w:lang w:eastAsia="ru-RU"/>
              </w:rPr>
              <w:t xml:space="preserve">Профилактические мероприятия антинаркотической и антиалкогольной направленности среди молодёжи и детей в </w:t>
            </w:r>
            <w:r w:rsidRPr="00C02959">
              <w:rPr>
                <w:rFonts w:ascii="Times New Roman" w:eastAsia="Times New Roman" w:hAnsi="Times New Roman" w:cs="Times New Roman"/>
                <w:bCs/>
                <w:color w:val="000000"/>
                <w:lang w:eastAsia="ru-RU"/>
              </w:rPr>
              <w:lastRenderedPageBreak/>
              <w:t>образовательных учреждениях района.</w:t>
            </w:r>
          </w:p>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p>
        </w:tc>
        <w:tc>
          <w:tcPr>
            <w:tcW w:w="615"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Проведение лекций по определенной тематике в общеобразовательных учреждениях на родительских собраниях</w:t>
            </w: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lastRenderedPageBreak/>
              <w:t>2</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156"/>
              <w:jc w:val="center"/>
              <w:rPr>
                <w:rFonts w:ascii="Times New Roman" w:hAnsi="Times New Roman" w:cs="Times New Roman"/>
                <w:bCs/>
                <w:color w:val="000000"/>
              </w:rPr>
            </w:pPr>
            <w:r w:rsidRPr="00C02959">
              <w:rPr>
                <w:rFonts w:ascii="Times New Roman" w:hAnsi="Times New Roman" w:cs="Times New Roman"/>
                <w:bCs/>
                <w:color w:val="000000"/>
              </w:rPr>
              <w:t>Организация выездов в отдалённые и труднодоступные населенные пункты для проведения профилактических медосмотров и диспансеризации населения.</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 xml:space="preserve">Ежемесячные выезды в населенные пункты выездной медицинской бригады, </w:t>
            </w:r>
            <w:proofErr w:type="spellStart"/>
            <w:r w:rsidRPr="00C02959">
              <w:rPr>
                <w:rFonts w:ascii="Times New Roman" w:eastAsia="Times New Roman" w:hAnsi="Times New Roman" w:cs="Times New Roman"/>
                <w:color w:val="000000"/>
                <w:lang w:eastAsia="ru-RU"/>
              </w:rPr>
              <w:t>флюмам</w:t>
            </w:r>
            <w:proofErr w:type="spellEnd"/>
            <w:r w:rsidRPr="00C02959">
              <w:rPr>
                <w:rFonts w:ascii="Times New Roman" w:eastAsia="Times New Roman" w:hAnsi="Times New Roman" w:cs="Times New Roman"/>
                <w:color w:val="000000"/>
                <w:lang w:eastAsia="ru-RU"/>
              </w:rPr>
              <w:t xml:space="preserve"> в соответствии с утвержденным графиком</w:t>
            </w: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156"/>
              <w:jc w:val="center"/>
              <w:rPr>
                <w:rFonts w:ascii="Times New Roman" w:hAnsi="Times New Roman" w:cs="Times New Roman"/>
                <w:bCs/>
                <w:color w:val="000000"/>
              </w:rPr>
            </w:pPr>
            <w:r w:rsidRPr="00C02959">
              <w:rPr>
                <w:rFonts w:ascii="Times New Roman" w:hAnsi="Times New Roman" w:cs="Times New Roman"/>
                <w:bCs/>
                <w:color w:val="000000"/>
              </w:rPr>
              <w:t>Организация иммунопрофилактики инфекционных заболеваний среди населения района.</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 xml:space="preserve">Выездная иммунизация в соответствии с графиком, а также на </w:t>
            </w:r>
            <w:proofErr w:type="spellStart"/>
            <w:r w:rsidRPr="00C02959">
              <w:rPr>
                <w:rFonts w:ascii="Times New Roman" w:eastAsia="Times New Roman" w:hAnsi="Times New Roman" w:cs="Times New Roman"/>
                <w:color w:val="000000"/>
                <w:lang w:eastAsia="ru-RU"/>
              </w:rPr>
              <w:t>ФАПах</w:t>
            </w:r>
            <w:proofErr w:type="spellEnd"/>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ind w:firstLine="156"/>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bCs/>
                <w:color w:val="000000"/>
                <w:lang w:eastAsia="ru-RU"/>
              </w:rPr>
              <w:t>Мероприятия по выявлению больных туберкулёзом</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hAnsi="Times New Roman" w:cs="Times New Roman"/>
              </w:rPr>
            </w:pPr>
            <w:r w:rsidRPr="00C02959">
              <w:rPr>
                <w:rFonts w:ascii="Times New Roman" w:hAnsi="Times New Roman" w:cs="Times New Roman"/>
              </w:rPr>
              <w:t>Активное и пассивное выявление туберкулеза любой локализации:</w:t>
            </w:r>
          </w:p>
          <w:p w:rsidR="007200FC" w:rsidRPr="00C02959" w:rsidRDefault="007200FC" w:rsidP="00C02959">
            <w:pPr>
              <w:spacing w:after="0" w:line="240" w:lineRule="auto"/>
              <w:jc w:val="center"/>
              <w:rPr>
                <w:rFonts w:ascii="Times New Roman" w:hAnsi="Times New Roman" w:cs="Times New Roman"/>
              </w:rPr>
            </w:pPr>
            <w:r w:rsidRPr="00C02959">
              <w:rPr>
                <w:rFonts w:ascii="Times New Roman" w:hAnsi="Times New Roman" w:cs="Times New Roman"/>
              </w:rPr>
              <w:t>- среди всего населения, считающего себя здоровыми, в порядке профилактических осмотров;</w:t>
            </w:r>
          </w:p>
          <w:p w:rsidR="007200FC" w:rsidRPr="00C02959" w:rsidRDefault="007200FC" w:rsidP="00C02959">
            <w:pPr>
              <w:spacing w:after="0" w:line="240" w:lineRule="auto"/>
              <w:jc w:val="center"/>
              <w:rPr>
                <w:rFonts w:ascii="Times New Roman" w:hAnsi="Times New Roman" w:cs="Times New Roman"/>
              </w:rPr>
            </w:pPr>
            <w:r w:rsidRPr="00C02959">
              <w:rPr>
                <w:rFonts w:ascii="Times New Roman" w:hAnsi="Times New Roman" w:cs="Times New Roman"/>
              </w:rPr>
              <w:t xml:space="preserve">- у пациентов при обращении их за медицинской помощью </w:t>
            </w:r>
            <w:proofErr w:type="gramStart"/>
            <w:r w:rsidRPr="00C02959">
              <w:rPr>
                <w:rFonts w:ascii="Times New Roman" w:hAnsi="Times New Roman" w:cs="Times New Roman"/>
              </w:rPr>
              <w:t>в</w:t>
            </w:r>
            <w:proofErr w:type="gramEnd"/>
            <w:r w:rsidRPr="00C02959">
              <w:rPr>
                <w:rFonts w:ascii="Times New Roman" w:hAnsi="Times New Roman" w:cs="Times New Roman"/>
              </w:rPr>
              <w:t xml:space="preserve"> амбулаторно-поликлинические ЛПУ;</w:t>
            </w:r>
          </w:p>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hAnsi="Times New Roman" w:cs="Times New Roman"/>
              </w:rPr>
              <w:t>- у госпитализированных больных с другими заболеваниями</w:t>
            </w: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bCs/>
                <w:color w:val="000000"/>
                <w:lang w:eastAsia="ru-RU"/>
              </w:rPr>
              <w:t>Усиление внутреннего контроля качества оказания медицинской помощи</w:t>
            </w:r>
          </w:p>
        </w:tc>
        <w:tc>
          <w:tcPr>
            <w:tcW w:w="615"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C02959" w:rsidRDefault="007200FC" w:rsidP="00C02959">
            <w:pPr>
              <w:spacing w:after="0" w:line="240" w:lineRule="auto"/>
              <w:jc w:val="center"/>
              <w:rPr>
                <w:rFonts w:ascii="Times New Roman" w:hAnsi="Times New Roman" w:cs="Times New Roman"/>
                <w:color w:val="091B1D"/>
              </w:rPr>
            </w:pPr>
            <w:r w:rsidRPr="00C02959">
              <w:rPr>
                <w:rFonts w:ascii="Times New Roman" w:hAnsi="Times New Roman" w:cs="Times New Roman"/>
                <w:color w:val="091B1D"/>
              </w:rPr>
              <w:t>Плановые и внеплановые проверки.</w:t>
            </w:r>
          </w:p>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hAnsi="Times New Roman" w:cs="Times New Roman"/>
                <w:color w:val="091B1D"/>
              </w:rPr>
              <w:t>Мониторинг наличия у медработников документов об образовании и сертификатов специалистов либо свидетельств об аккредитации специалистов.</w:t>
            </w: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6</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Усиленная работа медицинских работников в связи с эпидемиологической ситуацией</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 xml:space="preserve">Увеличение бригад, привлечение фельдшеров </w:t>
            </w:r>
            <w:proofErr w:type="spellStart"/>
            <w:r w:rsidRPr="00C02959">
              <w:rPr>
                <w:rFonts w:ascii="Times New Roman" w:eastAsia="Times New Roman" w:hAnsi="Times New Roman" w:cs="Times New Roman"/>
                <w:color w:val="000000"/>
                <w:lang w:eastAsia="ru-RU"/>
              </w:rPr>
              <w:t>ФАПов</w:t>
            </w:r>
            <w:proofErr w:type="spellEnd"/>
            <w:r w:rsidRPr="00C02959">
              <w:rPr>
                <w:rFonts w:ascii="Times New Roman" w:eastAsia="Times New Roman" w:hAnsi="Times New Roman" w:cs="Times New Roman"/>
                <w:color w:val="000000"/>
                <w:lang w:eastAsia="ru-RU"/>
              </w:rPr>
              <w:t xml:space="preserve"> для работы в поликлинике, увеличение выездов.</w:t>
            </w: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7</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bCs/>
                <w:color w:val="000000"/>
                <w:lang w:eastAsia="ru-RU"/>
              </w:rPr>
              <w:t>Организация и проведение внутреннего контроля качества и безопасности медицинской деятельности.</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Регулярные совещания с медицинским персоналом</w:t>
            </w: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8</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bCs/>
                <w:color w:val="000000"/>
                <w:lang w:eastAsia="ru-RU"/>
              </w:rPr>
            </w:pPr>
            <w:r w:rsidRPr="00C02959">
              <w:rPr>
                <w:rFonts w:ascii="Times New Roman" w:eastAsia="Times New Roman" w:hAnsi="Times New Roman" w:cs="Times New Roman"/>
                <w:bCs/>
                <w:color w:val="000000"/>
                <w:lang w:eastAsia="ru-RU"/>
              </w:rPr>
              <w:t>Анализ  заболеваемости, смертности, в том числе детей и новорожденных.</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При смертности новорожденных – при каждом случае, детей – 1 раз в квартал</w:t>
            </w: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lastRenderedPageBreak/>
              <w:t>9</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bCs/>
                <w:color w:val="000000"/>
                <w:lang w:eastAsia="ru-RU"/>
              </w:rPr>
            </w:pPr>
            <w:r w:rsidRPr="00C02959">
              <w:rPr>
                <w:rFonts w:ascii="Times New Roman" w:eastAsia="Times New Roman" w:hAnsi="Times New Roman" w:cs="Times New Roman"/>
                <w:bCs/>
                <w:color w:val="000000"/>
                <w:lang w:eastAsia="ru-RU"/>
              </w:rPr>
              <w:t>Периодическая подготовка медицинских кадров по вопросам эпидемиологии, клиники, диагностики, лечению и профилактики заболеваний.</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Ежемесячные тематические занятия с фельдшерами и врачами</w:t>
            </w:r>
          </w:p>
        </w:tc>
      </w:tr>
      <w:tr w:rsidR="007200FC" w:rsidRPr="007200FC" w:rsidTr="00C02959">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w:t>
            </w:r>
          </w:p>
        </w:tc>
        <w:tc>
          <w:tcPr>
            <w:tcW w:w="292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bCs/>
                <w:color w:val="000000"/>
                <w:lang w:eastAsia="ru-RU"/>
              </w:rPr>
            </w:pPr>
            <w:r w:rsidRPr="00C02959">
              <w:rPr>
                <w:rFonts w:ascii="Times New Roman" w:eastAsia="Times New Roman" w:hAnsi="Times New Roman" w:cs="Times New Roman"/>
                <w:bCs/>
                <w:color w:val="000000"/>
                <w:lang w:eastAsia="ru-RU"/>
              </w:rPr>
              <w:t>Повышение качества оказания медицинской помощи населению, в том числе направление на высокотехнологическую помощь за пределы Псковской области.</w:t>
            </w:r>
          </w:p>
        </w:tc>
        <w:tc>
          <w:tcPr>
            <w:tcW w:w="615"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C02959" w:rsidRDefault="00C02959" w:rsidP="00C0295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C02959" w:rsidRDefault="007200FC" w:rsidP="00C02959">
            <w:pPr>
              <w:spacing w:after="0" w:line="240" w:lineRule="auto"/>
              <w:jc w:val="center"/>
              <w:rPr>
                <w:rFonts w:ascii="Times New Roman" w:eastAsia="Times New Roman" w:hAnsi="Times New Roman" w:cs="Times New Roman"/>
                <w:color w:val="000000"/>
                <w:lang w:eastAsia="ru-RU"/>
              </w:rPr>
            </w:pPr>
            <w:r w:rsidRPr="00C02959">
              <w:rPr>
                <w:rFonts w:ascii="Times New Roman" w:eastAsia="Times New Roman" w:hAnsi="Times New Roman" w:cs="Times New Roman"/>
                <w:color w:val="000000"/>
                <w:lang w:eastAsia="ru-RU"/>
              </w:rPr>
              <w:t>Направление делает терапевт, Комитет здравоохранения Псковской области направляет за пределы Псковской области</w:t>
            </w:r>
          </w:p>
        </w:tc>
      </w:tr>
      <w:tr w:rsidR="007200FC" w:rsidRPr="007200FC" w:rsidTr="007200FC">
        <w:trPr>
          <w:gridAfter w:val="1"/>
          <w:wAfter w:w="3779" w:type="dxa"/>
          <w:trHeight w:val="25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tabs>
                <w:tab w:val="left" w:pos="567"/>
                <w:tab w:val="left" w:pos="851"/>
                <w:tab w:val="left" w:pos="993"/>
              </w:tabs>
              <w:jc w:val="center"/>
              <w:rPr>
                <w:rFonts w:ascii="Times New Roman" w:eastAsia="Times New Roman" w:hAnsi="Times New Roman" w:cs="Times New Roman"/>
                <w:b/>
                <w:lang w:eastAsia="ru-RU"/>
              </w:rPr>
            </w:pPr>
          </w:p>
          <w:p w:rsidR="007200FC" w:rsidRPr="007200FC" w:rsidRDefault="007200FC" w:rsidP="007200FC">
            <w:pPr>
              <w:tabs>
                <w:tab w:val="left" w:pos="567"/>
                <w:tab w:val="left" w:pos="851"/>
                <w:tab w:val="left" w:pos="993"/>
              </w:tabs>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val="en-US" w:eastAsia="ru-RU"/>
              </w:rPr>
              <w:t>IV</w:t>
            </w:r>
            <w:r w:rsidRPr="007200FC">
              <w:rPr>
                <w:rFonts w:ascii="Times New Roman" w:eastAsia="Times New Roman" w:hAnsi="Times New Roman" w:cs="Times New Roman"/>
                <w:b/>
                <w:lang w:eastAsia="ru-RU"/>
              </w:rPr>
              <w:t>. Мероприятия по борьбе с алкоголизмом и наркоманией  в Псковском районе</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tabs>
                <w:tab w:val="left" w:pos="567"/>
                <w:tab w:val="left" w:pos="851"/>
                <w:tab w:val="left" w:pos="993"/>
              </w:tabs>
              <w:spacing w:after="0" w:line="240" w:lineRule="auto"/>
              <w:ind w:firstLine="539"/>
              <w:jc w:val="center"/>
              <w:rPr>
                <w:rFonts w:ascii="Times New Roman" w:eastAsia="Times New Roman" w:hAnsi="Times New Roman" w:cs="Times New Roman"/>
                <w:lang w:eastAsia="ru-RU"/>
              </w:rPr>
            </w:pPr>
            <w:r w:rsidRPr="00442471">
              <w:rPr>
                <w:rFonts w:ascii="Times New Roman" w:eastAsia="Times New Roman" w:hAnsi="Times New Roman" w:cs="Times New Roman"/>
                <w:lang w:eastAsia="ru-RU"/>
              </w:rPr>
              <w:t>Проведение антинаркотической профилактической работы среди детей, подростков и молодежи района, формирование  антинаркотического мировоззрения, здорового образа жизни и духовно-нравственной культуры в обществе.</w:t>
            </w:r>
          </w:p>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p>
        </w:tc>
        <w:tc>
          <w:tcPr>
            <w:tcW w:w="615"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Вопросы антинаркотической профилактики рассматриваются на заседаниях Антинаркотической комиссии Псковского района с участием руководителей общеобразовательных учреждений, учреждений системы профилактики</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tabs>
                <w:tab w:val="left" w:pos="567"/>
                <w:tab w:val="left" w:pos="851"/>
                <w:tab w:val="left" w:pos="993"/>
              </w:tabs>
              <w:spacing w:after="0" w:line="240" w:lineRule="auto"/>
              <w:ind w:firstLine="175"/>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Проведение оперативно-профилактических мероприятий, направленных на выявление и пресечение фактов незаконного оборота наркотических средств в местах массового отдыха молодежи.</w:t>
            </w:r>
          </w:p>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p>
        </w:tc>
        <w:tc>
          <w:tcPr>
            <w:tcW w:w="615"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442471" w:rsidRDefault="007200FC" w:rsidP="00442471">
            <w:pPr>
              <w:spacing w:after="0" w:line="240" w:lineRule="auto"/>
              <w:jc w:val="center"/>
              <w:rPr>
                <w:rFonts w:ascii="Times New Roman" w:hAnsi="Times New Roman" w:cs="Times New Roman"/>
                <w:color w:val="333333"/>
                <w:shd w:val="clear" w:color="auto" w:fill="FFFFFF"/>
              </w:rPr>
            </w:pPr>
            <w:r w:rsidRPr="00442471">
              <w:rPr>
                <w:rFonts w:ascii="Times New Roman" w:hAnsi="Times New Roman" w:cs="Times New Roman"/>
                <w:color w:val="333333"/>
                <w:shd w:val="clear" w:color="auto" w:fill="FFFFFF"/>
              </w:rPr>
              <w:t>Работа по противодействию злоупотребления наркотиков и их </w:t>
            </w:r>
            <w:r w:rsidRPr="00442471">
              <w:rPr>
                <w:rFonts w:ascii="Times New Roman" w:hAnsi="Times New Roman" w:cs="Times New Roman"/>
                <w:bCs/>
                <w:color w:val="333333"/>
                <w:shd w:val="clear" w:color="auto" w:fill="FFFFFF"/>
              </w:rPr>
              <w:t>незаконного</w:t>
            </w:r>
            <w:r w:rsidRPr="00442471">
              <w:rPr>
                <w:rFonts w:ascii="Times New Roman" w:hAnsi="Times New Roman" w:cs="Times New Roman"/>
                <w:color w:val="333333"/>
                <w:shd w:val="clear" w:color="auto" w:fill="FFFFFF"/>
              </w:rPr>
              <w:t> </w:t>
            </w:r>
            <w:r w:rsidRPr="00442471">
              <w:rPr>
                <w:rFonts w:ascii="Times New Roman" w:hAnsi="Times New Roman" w:cs="Times New Roman"/>
                <w:bCs/>
                <w:color w:val="333333"/>
                <w:shd w:val="clear" w:color="auto" w:fill="FFFFFF"/>
              </w:rPr>
              <w:t>оборота</w:t>
            </w:r>
            <w:r w:rsidRPr="00442471">
              <w:rPr>
                <w:rFonts w:ascii="Times New Roman" w:hAnsi="Times New Roman" w:cs="Times New Roman"/>
                <w:color w:val="333333"/>
                <w:shd w:val="clear" w:color="auto" w:fill="FFFFFF"/>
              </w:rPr>
              <w:t> в молодежной среде осуществляется органами ОМВД России по Псковскому району.</w:t>
            </w:r>
          </w:p>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Arial" w:hAnsi="Arial" w:cs="Arial"/>
                <w:color w:val="333333"/>
                <w:shd w:val="clear" w:color="auto" w:fill="FFFFFF"/>
              </w:rPr>
              <w:t xml:space="preserve">В </w:t>
            </w:r>
            <w:r w:rsidRPr="00442471">
              <w:rPr>
                <w:rFonts w:ascii="Times New Roman" w:hAnsi="Times New Roman" w:cs="Times New Roman"/>
                <w:color w:val="333333"/>
                <w:shd w:val="clear" w:color="auto" w:fill="FFFFFF"/>
              </w:rPr>
              <w:t>целях предупреждения пьянства, наркомании в молодежной среде, </w:t>
            </w:r>
            <w:r w:rsidRPr="00442471">
              <w:rPr>
                <w:rFonts w:ascii="Times New Roman" w:hAnsi="Times New Roman" w:cs="Times New Roman"/>
                <w:bCs/>
                <w:color w:val="333333"/>
                <w:shd w:val="clear" w:color="auto" w:fill="FFFFFF"/>
              </w:rPr>
              <w:t>выявления</w:t>
            </w:r>
            <w:r w:rsidRPr="00442471">
              <w:rPr>
                <w:rFonts w:ascii="Times New Roman" w:hAnsi="Times New Roman" w:cs="Times New Roman"/>
                <w:color w:val="333333"/>
                <w:shd w:val="clear" w:color="auto" w:fill="FFFFFF"/>
              </w:rPr>
              <w:t> лиц, допускающих употребление спиртных напитков, проводится проверка культурно-развлекательных и </w:t>
            </w:r>
            <w:r w:rsidRPr="00442471">
              <w:rPr>
                <w:rFonts w:ascii="Times New Roman" w:hAnsi="Times New Roman" w:cs="Times New Roman"/>
                <w:bCs/>
                <w:color w:val="333333"/>
                <w:shd w:val="clear" w:color="auto" w:fill="FFFFFF"/>
              </w:rPr>
              <w:t>мест</w:t>
            </w:r>
            <w:r w:rsidRPr="00442471">
              <w:rPr>
                <w:rFonts w:ascii="Times New Roman" w:hAnsi="Times New Roman" w:cs="Times New Roman"/>
                <w:color w:val="333333"/>
                <w:shd w:val="clear" w:color="auto" w:fill="FFFFFF"/>
              </w:rPr>
              <w:t> </w:t>
            </w:r>
            <w:r w:rsidRPr="00442471">
              <w:rPr>
                <w:rFonts w:ascii="Times New Roman" w:hAnsi="Times New Roman" w:cs="Times New Roman"/>
                <w:bCs/>
                <w:color w:val="333333"/>
                <w:shd w:val="clear" w:color="auto" w:fill="FFFFFF"/>
              </w:rPr>
              <w:t>массового</w:t>
            </w:r>
            <w:r w:rsidRPr="00442471">
              <w:rPr>
                <w:rFonts w:ascii="Times New Roman" w:hAnsi="Times New Roman" w:cs="Times New Roman"/>
                <w:color w:val="333333"/>
                <w:shd w:val="clear" w:color="auto" w:fill="FFFFFF"/>
              </w:rPr>
              <w:t> </w:t>
            </w:r>
            <w:r w:rsidRPr="00442471">
              <w:rPr>
                <w:rFonts w:ascii="Times New Roman" w:hAnsi="Times New Roman" w:cs="Times New Roman"/>
                <w:bCs/>
                <w:color w:val="333333"/>
                <w:shd w:val="clear" w:color="auto" w:fill="FFFFFF"/>
              </w:rPr>
              <w:t>отдыха</w:t>
            </w:r>
            <w:r w:rsidRPr="00442471">
              <w:rPr>
                <w:rFonts w:ascii="Times New Roman" w:hAnsi="Times New Roman" w:cs="Times New Roman"/>
                <w:color w:val="333333"/>
                <w:shd w:val="clear" w:color="auto" w:fill="FFFFFF"/>
              </w:rPr>
              <w:t> </w:t>
            </w:r>
            <w:r w:rsidRPr="00442471">
              <w:rPr>
                <w:rFonts w:ascii="Times New Roman" w:hAnsi="Times New Roman" w:cs="Times New Roman"/>
                <w:bCs/>
                <w:color w:val="333333"/>
                <w:shd w:val="clear" w:color="auto" w:fill="FFFFFF"/>
              </w:rPr>
              <w:t>молодежи</w:t>
            </w:r>
            <w:r w:rsidRPr="00442471">
              <w:rPr>
                <w:rFonts w:ascii="Times New Roman" w:hAnsi="Times New Roman" w:cs="Times New Roman"/>
                <w:color w:val="333333"/>
                <w:shd w:val="clear" w:color="auto" w:fill="FFFFFF"/>
              </w:rPr>
              <w:t>. В ходе рейдов проверяются рынки, дискотеки, бары, подвалы, чердаки и иные заведения и </w:t>
            </w:r>
            <w:r w:rsidRPr="00442471">
              <w:rPr>
                <w:rFonts w:ascii="Times New Roman" w:hAnsi="Times New Roman" w:cs="Times New Roman"/>
                <w:bCs/>
                <w:color w:val="333333"/>
                <w:shd w:val="clear" w:color="auto" w:fill="FFFFFF"/>
              </w:rPr>
              <w:t>места</w:t>
            </w:r>
            <w:r w:rsidRPr="00442471">
              <w:rPr>
                <w:rFonts w:ascii="Times New Roman" w:hAnsi="Times New Roman" w:cs="Times New Roman"/>
                <w:color w:val="333333"/>
                <w:shd w:val="clear" w:color="auto" w:fill="FFFFFF"/>
              </w:rPr>
              <w:t>, где реализуются спиртные напитки и возможно распространение наркотиков и психотропных веществ.</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ind w:firstLine="318"/>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Проведение межведомственной акции «Насилию скажем-нет», направленной  на ранее выявление фактов насилия над детьми, в том числе со стороны родителей, лиц их заменяющих, а также совместно проживающих с детьми взрослых лиц.</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242424"/>
                <w:shd w:val="clear" w:color="auto" w:fill="FFFFFF"/>
              </w:rPr>
              <w:t>В структурных библиотечных отделениях районного центра культуры были оформлены книжные выставки, выставки-обзоры материалов из периодических изданий, а также проведены беседы по профилактике насилия над детьми.</w:t>
            </w:r>
            <w:r w:rsidRPr="007200FC">
              <w:rPr>
                <w:rFonts w:ascii="Arial" w:hAnsi="Arial" w:cs="Arial"/>
                <w:color w:val="242424"/>
                <w:sz w:val="23"/>
                <w:szCs w:val="23"/>
                <w:shd w:val="clear" w:color="auto" w:fill="FFFFFF"/>
              </w:rPr>
              <w:t xml:space="preserve"> </w:t>
            </w:r>
            <w:r w:rsidRPr="007200FC">
              <w:rPr>
                <w:rFonts w:ascii="Times New Roman" w:hAnsi="Times New Roman" w:cs="Times New Roman"/>
                <w:color w:val="242424"/>
                <w:shd w:val="clear" w:color="auto" w:fill="FFFFFF"/>
              </w:rPr>
              <w:t>Проведена викторина поощрений «Идеальный родитель и идеальный ребенок»</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ind w:firstLine="318"/>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Мониторинг состояния </w:t>
            </w:r>
            <w:proofErr w:type="spellStart"/>
            <w:r w:rsidRPr="007200FC">
              <w:rPr>
                <w:rFonts w:ascii="Times New Roman" w:eastAsia="Times New Roman" w:hAnsi="Times New Roman" w:cs="Times New Roman"/>
                <w:lang w:eastAsia="ru-RU"/>
              </w:rPr>
              <w:t>наркоситуации</w:t>
            </w:r>
            <w:proofErr w:type="spellEnd"/>
            <w:r w:rsidRPr="007200FC">
              <w:rPr>
                <w:rFonts w:ascii="Times New Roman" w:eastAsia="Times New Roman" w:hAnsi="Times New Roman" w:cs="Times New Roman"/>
                <w:lang w:eastAsia="ru-RU"/>
              </w:rPr>
              <w:t xml:space="preserve"> в Псковском районе в течение года</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hAnsi="Times New Roman" w:cs="Times New Roman"/>
              </w:rPr>
            </w:pPr>
            <w:r w:rsidRPr="007200FC">
              <w:rPr>
                <w:rFonts w:ascii="Times New Roman" w:hAnsi="Times New Roman" w:cs="Times New Roman"/>
              </w:rPr>
              <w:t xml:space="preserve">Мониторинг </w:t>
            </w:r>
            <w:proofErr w:type="spellStart"/>
            <w:r w:rsidRPr="007200FC">
              <w:rPr>
                <w:rFonts w:ascii="Times New Roman" w:hAnsi="Times New Roman" w:cs="Times New Roman"/>
              </w:rPr>
              <w:t>наркоситуации</w:t>
            </w:r>
            <w:proofErr w:type="spellEnd"/>
            <w:r w:rsidRPr="007200FC">
              <w:rPr>
                <w:rFonts w:ascii="Times New Roman" w:hAnsi="Times New Roman" w:cs="Times New Roman"/>
              </w:rPr>
              <w:t xml:space="preserve">  осуществляется антинаркотической комиссией Псковского района:</w:t>
            </w:r>
          </w:p>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333333"/>
                <w:shd w:val="clear" w:color="auto" w:fill="FFFFFF"/>
              </w:rPr>
              <w:t>-определения </w:t>
            </w:r>
            <w:r w:rsidRPr="007200FC">
              <w:rPr>
                <w:rFonts w:ascii="Times New Roman" w:hAnsi="Times New Roman" w:cs="Times New Roman"/>
                <w:bCs/>
                <w:color w:val="333333"/>
                <w:shd w:val="clear" w:color="auto" w:fill="FFFFFF"/>
              </w:rPr>
              <w:t>состояния</w:t>
            </w:r>
            <w:r w:rsidRPr="007200FC">
              <w:rPr>
                <w:rFonts w:ascii="Times New Roman" w:hAnsi="Times New Roman" w:cs="Times New Roman"/>
                <w:color w:val="333333"/>
                <w:shd w:val="clear" w:color="auto" w:fill="FFFFFF"/>
              </w:rPr>
              <w:t> </w:t>
            </w:r>
            <w:proofErr w:type="spellStart"/>
            <w:r w:rsidRPr="007200FC">
              <w:rPr>
                <w:rFonts w:ascii="Times New Roman" w:hAnsi="Times New Roman" w:cs="Times New Roman"/>
                <w:bCs/>
                <w:color w:val="333333"/>
                <w:shd w:val="clear" w:color="auto" w:fill="FFFFFF"/>
              </w:rPr>
              <w:t>наркоситуации</w:t>
            </w:r>
            <w:proofErr w:type="spellEnd"/>
            <w:r w:rsidRPr="007200FC">
              <w:rPr>
                <w:rFonts w:ascii="Times New Roman" w:hAnsi="Times New Roman" w:cs="Times New Roman"/>
                <w:color w:val="333333"/>
                <w:shd w:val="clear" w:color="auto" w:fill="FFFFFF"/>
              </w:rPr>
              <w:t> на территории </w:t>
            </w:r>
            <w:r w:rsidRPr="007200FC">
              <w:rPr>
                <w:rFonts w:ascii="Times New Roman" w:hAnsi="Times New Roman" w:cs="Times New Roman"/>
                <w:bCs/>
                <w:color w:val="333333"/>
                <w:shd w:val="clear" w:color="auto" w:fill="FFFFFF"/>
              </w:rPr>
              <w:t xml:space="preserve">района </w:t>
            </w:r>
            <w:r w:rsidRPr="007200FC">
              <w:rPr>
                <w:rFonts w:ascii="Times New Roman" w:hAnsi="Times New Roman" w:cs="Times New Roman"/>
                <w:color w:val="333333"/>
                <w:shd w:val="clear" w:color="auto" w:fill="FFFFFF"/>
              </w:rPr>
              <w:t>и масштабов незаконного распространения и потребления наркотиков; - выявления, прогнозирования и оценки угроз для безопасности жителей муниципалитета, связанных с незаконным оборотом и потреблением наркотиков;- оценки эффективности проводимой работы.</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ind w:firstLine="318"/>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Выявление несовершеннолетних потребителей </w:t>
            </w:r>
            <w:proofErr w:type="spellStart"/>
            <w:r w:rsidRPr="007200FC">
              <w:rPr>
                <w:rFonts w:ascii="Times New Roman" w:eastAsia="Times New Roman" w:hAnsi="Times New Roman" w:cs="Times New Roman"/>
                <w:lang w:eastAsia="ru-RU"/>
              </w:rPr>
              <w:t>психоактивных</w:t>
            </w:r>
            <w:proofErr w:type="spellEnd"/>
            <w:r w:rsidRPr="007200FC">
              <w:rPr>
                <w:rFonts w:ascii="Times New Roman" w:eastAsia="Times New Roman" w:hAnsi="Times New Roman" w:cs="Times New Roman"/>
                <w:lang w:eastAsia="ru-RU"/>
              </w:rPr>
              <w:t xml:space="preserve"> веществ и обеспечение индивидуально-воспитательной работы с ними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Не выявлено</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6</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ind w:firstLine="318"/>
              <w:jc w:val="center"/>
              <w:rPr>
                <w:rFonts w:ascii="Times New Roman" w:eastAsia="Times New Roman" w:hAnsi="Times New Roman" w:cs="Times New Roman"/>
                <w:lang w:eastAsia="ru-RU"/>
              </w:rPr>
            </w:pPr>
            <w:r w:rsidRPr="00442471">
              <w:rPr>
                <w:rFonts w:ascii="Times New Roman" w:eastAsia="Times New Roman" w:hAnsi="Times New Roman" w:cs="Times New Roman"/>
                <w:lang w:eastAsia="ru-RU"/>
              </w:rPr>
              <w:t xml:space="preserve">Проведение онлайн-мероприятий, </w:t>
            </w:r>
            <w:proofErr w:type="gramStart"/>
            <w:r w:rsidRPr="00442471">
              <w:rPr>
                <w:rFonts w:ascii="Times New Roman" w:eastAsia="Times New Roman" w:hAnsi="Times New Roman" w:cs="Times New Roman"/>
                <w:lang w:eastAsia="ru-RU"/>
              </w:rPr>
              <w:t>посвященных</w:t>
            </w:r>
            <w:proofErr w:type="gramEnd"/>
            <w:r w:rsidRPr="00442471">
              <w:rPr>
                <w:rFonts w:ascii="Times New Roman" w:eastAsia="Times New Roman" w:hAnsi="Times New Roman" w:cs="Times New Roman"/>
                <w:lang w:eastAsia="ru-RU"/>
              </w:rPr>
              <w:t xml:space="preserve"> Международному Дню борьбы с наркоманией</w:t>
            </w:r>
          </w:p>
        </w:tc>
        <w:tc>
          <w:tcPr>
            <w:tcW w:w="615"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Участие всех образовательных учреждений</w:t>
            </w:r>
          </w:p>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7</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ind w:firstLine="318"/>
              <w:jc w:val="center"/>
              <w:rPr>
                <w:rFonts w:ascii="Times New Roman" w:eastAsia="Times New Roman" w:hAnsi="Times New Roman" w:cs="Times New Roman"/>
                <w:lang w:eastAsia="ru-RU"/>
              </w:rPr>
            </w:pPr>
            <w:r w:rsidRPr="00442471">
              <w:rPr>
                <w:rFonts w:ascii="Times New Roman" w:eastAsia="Times New Roman" w:hAnsi="Times New Roman" w:cs="Times New Roman"/>
                <w:lang w:eastAsia="ru-RU"/>
              </w:rPr>
              <w:t>Проведение конкурса рисунков «Наркотикам скажем: «Нет!»</w:t>
            </w:r>
          </w:p>
        </w:tc>
        <w:tc>
          <w:tcPr>
            <w:tcW w:w="615"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Участие всех образовательных учреждений</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8</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ind w:firstLine="318"/>
              <w:jc w:val="center"/>
              <w:rPr>
                <w:rFonts w:ascii="Times New Roman" w:eastAsia="Times New Roman" w:hAnsi="Times New Roman" w:cs="Times New Roman"/>
                <w:lang w:eastAsia="ru-RU"/>
              </w:rPr>
            </w:pPr>
            <w:r w:rsidRPr="00442471">
              <w:rPr>
                <w:rFonts w:ascii="Times New Roman" w:eastAsia="Times-Roman" w:hAnsi="Times New Roman" w:cs="Times New Roman"/>
                <w:lang w:eastAsia="ru-RU"/>
              </w:rPr>
              <w:t>Выявление и социальная помощь семьям, в которых выявлены потребители наркотических средств и психотропных веществ.</w:t>
            </w:r>
          </w:p>
        </w:tc>
        <w:tc>
          <w:tcPr>
            <w:tcW w:w="615"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Не выявлено</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9</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ind w:firstLine="318"/>
              <w:jc w:val="center"/>
              <w:rPr>
                <w:rFonts w:ascii="Times New Roman" w:eastAsia="Times-Roman" w:hAnsi="Times New Roman" w:cs="Times New Roman"/>
                <w:lang w:eastAsia="ru-RU"/>
              </w:rPr>
            </w:pPr>
            <w:r w:rsidRPr="00442471">
              <w:rPr>
                <w:rFonts w:ascii="Times New Roman" w:eastAsia="Times New Roman" w:hAnsi="Times New Roman" w:cs="Times New Roman"/>
                <w:lang w:eastAsia="ru-RU"/>
              </w:rPr>
              <w:t xml:space="preserve">Подготовка и размещение в районных СМИ информационных и </w:t>
            </w:r>
            <w:r w:rsidRPr="00442471">
              <w:rPr>
                <w:rFonts w:ascii="Times New Roman" w:eastAsia="Times New Roman" w:hAnsi="Times New Roman" w:cs="Times New Roman"/>
                <w:lang w:eastAsia="ru-RU"/>
              </w:rPr>
              <w:lastRenderedPageBreak/>
              <w:t>профилактических материалов, направленных на противодействие распространению наркотических средств и психотропных веществ в подростковой и молодежной среде и пропаганду здорового образа жизни.</w:t>
            </w:r>
          </w:p>
        </w:tc>
        <w:tc>
          <w:tcPr>
            <w:tcW w:w="615"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 xml:space="preserve">Информирование в социальных сетях ВК образовательных </w:t>
            </w:r>
            <w:r w:rsidRPr="00442471">
              <w:rPr>
                <w:rFonts w:ascii="Times New Roman" w:eastAsia="Times New Roman" w:hAnsi="Times New Roman" w:cs="Times New Roman"/>
                <w:color w:val="000000"/>
                <w:lang w:eastAsia="ru-RU"/>
              </w:rPr>
              <w:lastRenderedPageBreak/>
              <w:t>учреждений, сайте Администрации района</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lastRenderedPageBreak/>
              <w:t>10</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ind w:firstLine="318"/>
              <w:jc w:val="center"/>
              <w:rPr>
                <w:rFonts w:ascii="Times New Roman" w:eastAsia="Times New Roman" w:hAnsi="Times New Roman" w:cs="Times New Roman"/>
                <w:lang w:eastAsia="ru-RU"/>
              </w:rPr>
            </w:pPr>
            <w:r w:rsidRPr="00442471">
              <w:rPr>
                <w:rFonts w:ascii="Times New Roman" w:eastAsia="Times New Roman" w:hAnsi="Times New Roman" w:cs="Times New Roman"/>
                <w:lang w:eastAsia="ru-RU"/>
              </w:rPr>
              <w:t>Выпуск социальной рекламы (</w:t>
            </w:r>
            <w:proofErr w:type="spellStart"/>
            <w:r w:rsidRPr="00442471">
              <w:rPr>
                <w:rFonts w:ascii="Times New Roman" w:eastAsia="Times New Roman" w:hAnsi="Times New Roman" w:cs="Times New Roman"/>
                <w:lang w:eastAsia="ru-RU"/>
              </w:rPr>
              <w:t>банеры</w:t>
            </w:r>
            <w:proofErr w:type="spellEnd"/>
            <w:r w:rsidRPr="00442471">
              <w:rPr>
                <w:rFonts w:ascii="Times New Roman" w:eastAsia="Times New Roman" w:hAnsi="Times New Roman" w:cs="Times New Roman"/>
                <w:lang w:eastAsia="ru-RU"/>
              </w:rPr>
              <w:t>, буклеты, плакаты).</w:t>
            </w:r>
          </w:p>
        </w:tc>
        <w:tc>
          <w:tcPr>
            <w:tcW w:w="615"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Выпуск раздаточного материала обязателен для всех общеобразовательных учреждений</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11</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ind w:firstLine="318"/>
              <w:jc w:val="center"/>
              <w:rPr>
                <w:rFonts w:ascii="Times New Roman" w:eastAsia="Times New Roman" w:hAnsi="Times New Roman" w:cs="Times New Roman"/>
                <w:lang w:eastAsia="ru-RU"/>
              </w:rPr>
            </w:pPr>
            <w:proofErr w:type="gramStart"/>
            <w:r w:rsidRPr="00442471">
              <w:rPr>
                <w:rFonts w:ascii="Times New Roman" w:eastAsia="Times-Roman" w:hAnsi="Times New Roman" w:cs="Times New Roman"/>
                <w:lang w:eastAsia="ru-RU"/>
              </w:rPr>
              <w:t>Участие во взаимодействии с антинаркотической комиссией области в работе по обеспечению прохождения лицом, признанным больным наркоманией либо потребляющим наркотические средства или психотропные вещества без назначения врача, возложенной на него в установленном законодательством Российской Федерации порядке обязанности пройти диагностику, профилактические мероприятия, лечение от наркомании и (или) медицинскую и (или) социальную реабилитацию.</w:t>
            </w:r>
            <w:proofErr w:type="gramEnd"/>
          </w:p>
        </w:tc>
        <w:tc>
          <w:tcPr>
            <w:tcW w:w="615"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Не выявлено</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12</w:t>
            </w:r>
          </w:p>
        </w:tc>
        <w:tc>
          <w:tcPr>
            <w:tcW w:w="292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ind w:firstLine="318"/>
              <w:jc w:val="center"/>
              <w:rPr>
                <w:rFonts w:ascii="Times New Roman" w:eastAsia="Times New Roman" w:hAnsi="Times New Roman" w:cs="Times New Roman"/>
                <w:lang w:eastAsia="ru-RU"/>
              </w:rPr>
            </w:pPr>
            <w:r w:rsidRPr="00442471">
              <w:rPr>
                <w:rFonts w:ascii="Times New Roman" w:eastAsia="Times New Roman" w:hAnsi="Times New Roman" w:cs="Times New Roman"/>
                <w:lang w:eastAsia="ru-RU"/>
              </w:rPr>
              <w:t>Проведение оперативно-профилактического мероприятия «Лидер», по выявлению подростковых групп антиобщественной направленности, а также взрослых лиц, вовлекающих несовершеннолетних в преступную деятельность.</w:t>
            </w:r>
          </w:p>
        </w:tc>
        <w:tc>
          <w:tcPr>
            <w:tcW w:w="615"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color w:val="000000"/>
                <w:lang w:eastAsia="ru-RU"/>
              </w:rPr>
            </w:pPr>
            <w:r w:rsidRPr="00442471">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442471"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442471" w:rsidRDefault="007200FC" w:rsidP="00442471">
            <w:pPr>
              <w:spacing w:after="0" w:line="240" w:lineRule="auto"/>
              <w:jc w:val="center"/>
              <w:rPr>
                <w:rFonts w:ascii="Times New Roman" w:eastAsia="Times New Roman" w:hAnsi="Times New Roman" w:cs="Times New Roman"/>
                <w:lang w:eastAsia="ru-RU"/>
              </w:rPr>
            </w:pPr>
            <w:r w:rsidRPr="00442471">
              <w:rPr>
                <w:rFonts w:ascii="Times New Roman" w:eastAsia="Times New Roman" w:hAnsi="Times New Roman" w:cs="Times New Roman"/>
                <w:lang w:eastAsia="ru-RU"/>
              </w:rPr>
              <w:t xml:space="preserve">В период проведения мероприятия участниками  рейда проверены семьи «группы риска». Проверено места концентрации молодежи, в том числе заброшенные строения, стадионы, подвалы, клубы, нежилые помещения, а также проверены 15 несовершеннолетних, состоящих на профилактическом учете подразделений по делам несовершеннолетних. Проведены  профилактические беседы среди несовершеннолетних, в ходе которых ребят ознакомили со своими обязанностями и правами, </w:t>
            </w:r>
            <w:r w:rsidRPr="00442471">
              <w:rPr>
                <w:rFonts w:ascii="Times New Roman" w:eastAsia="Times New Roman" w:hAnsi="Times New Roman" w:cs="Times New Roman"/>
                <w:lang w:eastAsia="ru-RU"/>
              </w:rPr>
              <w:lastRenderedPageBreak/>
              <w:t xml:space="preserve">проинформировали о работе телефонов доверия. Проговорили о профилактики жестокости и агрессии в семье, ответственность родителей, оставление детей в опасности, </w:t>
            </w:r>
            <w:proofErr w:type="gramStart"/>
            <w:r w:rsidRPr="00442471">
              <w:rPr>
                <w:rFonts w:ascii="Times New Roman" w:eastAsia="Times New Roman" w:hAnsi="Times New Roman" w:cs="Times New Roman"/>
                <w:lang w:eastAsia="ru-RU"/>
              </w:rPr>
              <w:t>о</w:t>
            </w:r>
            <w:proofErr w:type="gramEnd"/>
            <w:r w:rsidRPr="00442471">
              <w:rPr>
                <w:rFonts w:ascii="Times New Roman" w:eastAsia="Times New Roman" w:hAnsi="Times New Roman" w:cs="Times New Roman"/>
                <w:lang w:eastAsia="ru-RU"/>
              </w:rPr>
              <w:t xml:space="preserve"> </w:t>
            </w:r>
            <w:proofErr w:type="gramStart"/>
            <w:r w:rsidRPr="00442471">
              <w:rPr>
                <w:rFonts w:ascii="Times New Roman" w:eastAsia="Times New Roman" w:hAnsi="Times New Roman" w:cs="Times New Roman"/>
                <w:lang w:eastAsia="ru-RU"/>
              </w:rPr>
              <w:t>необходимой</w:t>
            </w:r>
            <w:proofErr w:type="gramEnd"/>
            <w:r w:rsidRPr="00442471">
              <w:rPr>
                <w:rFonts w:ascii="Times New Roman" w:eastAsia="Times New Roman" w:hAnsi="Times New Roman" w:cs="Times New Roman"/>
                <w:lang w:eastAsia="ru-RU"/>
              </w:rPr>
              <w:t xml:space="preserve"> заботы родных и близких.</w:t>
            </w:r>
          </w:p>
          <w:p w:rsidR="007200FC" w:rsidRPr="00442471" w:rsidRDefault="007200FC" w:rsidP="00442471">
            <w:pPr>
              <w:spacing w:after="0" w:line="240" w:lineRule="auto"/>
              <w:jc w:val="center"/>
              <w:rPr>
                <w:rFonts w:ascii="Times New Roman" w:eastAsia="Times New Roman" w:hAnsi="Times New Roman" w:cs="Times New Roman"/>
                <w:lang w:eastAsia="ru-RU"/>
              </w:rPr>
            </w:pPr>
            <w:r w:rsidRPr="00442471">
              <w:rPr>
                <w:rFonts w:ascii="Times New Roman" w:eastAsia="Times New Roman" w:hAnsi="Times New Roman" w:cs="Times New Roman"/>
                <w:lang w:eastAsia="ru-RU"/>
              </w:rPr>
              <w:t>Родителям  разъяснили положенные по закону виды административной, уголовной и гражданско-правовой ответственности за жестокое обращение с детьми. Предоставили  раздаточный материал  справочно-информационные бюллетени, буклеты и памятки, разъясняющие права и обязанности детей, меры наказания родителям за жесткое обращение с детьми.</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13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ind w:firstLine="318"/>
              <w:jc w:val="center"/>
              <w:rPr>
                <w:rFonts w:ascii="Times New Roman" w:eastAsia="Times New Roman" w:hAnsi="Times New Roman" w:cs="Times New Roman"/>
                <w:lang w:eastAsia="ru-RU"/>
              </w:rPr>
            </w:pPr>
            <w:r w:rsidRPr="007200FC">
              <w:rPr>
                <w:rFonts w:ascii="Times New Roman" w:eastAsia="Times New Roman" w:hAnsi="Times New Roman" w:cs="Times New Roman"/>
                <w:color w:val="000000"/>
                <w:spacing w:val="-1"/>
                <w:lang w:eastAsia="ru-RU"/>
              </w:rPr>
              <w:t xml:space="preserve">Информационная кампания «Я родитель» - по формированию </w:t>
            </w:r>
            <w:proofErr w:type="gramStart"/>
            <w:r w:rsidRPr="007200FC">
              <w:rPr>
                <w:rFonts w:ascii="Times New Roman" w:eastAsia="Times New Roman" w:hAnsi="Times New Roman" w:cs="Times New Roman"/>
                <w:color w:val="000000"/>
                <w:spacing w:val="-1"/>
                <w:lang w:eastAsia="ru-RU"/>
              </w:rPr>
              <w:t>ответственного</w:t>
            </w:r>
            <w:proofErr w:type="gramEnd"/>
            <w:r w:rsidRPr="007200FC">
              <w:rPr>
                <w:rFonts w:ascii="Times New Roman" w:eastAsia="Times New Roman" w:hAnsi="Times New Roman" w:cs="Times New Roman"/>
                <w:color w:val="000000"/>
                <w:spacing w:val="-1"/>
                <w:lang w:eastAsia="ru-RU"/>
              </w:rPr>
              <w:t xml:space="preserve"> </w:t>
            </w:r>
            <w:proofErr w:type="spellStart"/>
            <w:r w:rsidRPr="007200FC">
              <w:rPr>
                <w:rFonts w:ascii="Times New Roman" w:eastAsia="Times New Roman" w:hAnsi="Times New Roman" w:cs="Times New Roman"/>
                <w:color w:val="000000"/>
                <w:spacing w:val="-1"/>
                <w:lang w:eastAsia="ru-RU"/>
              </w:rPr>
              <w:t>родительства</w:t>
            </w:r>
            <w:proofErr w:type="spellEnd"/>
            <w:r w:rsidRPr="007200FC">
              <w:rPr>
                <w:rFonts w:ascii="Times New Roman" w:eastAsia="Times New Roman" w:hAnsi="Times New Roman" w:cs="Times New Roman"/>
                <w:color w:val="000000"/>
                <w:spacing w:val="-1"/>
                <w:lang w:eastAsia="ru-RU"/>
              </w:rPr>
              <w:t>.</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000000"/>
                <w:shd w:val="clear" w:color="auto" w:fill="FFFFFF"/>
              </w:rPr>
              <w:t>Проходила информационная кампания, направленная на популяризацию и продвижение традиционных семейных ценностей, а также на поддержку и защиту семьи, материнства и детства,</w:t>
            </w:r>
            <w:r w:rsidRPr="007200FC">
              <w:rPr>
                <w:rFonts w:ascii="Times New Roman" w:hAnsi="Times New Roman" w:cs="Times New Roman"/>
                <w:color w:val="000000"/>
              </w:rPr>
              <w:br/>
            </w:r>
            <w:r w:rsidRPr="007200FC">
              <w:rPr>
                <w:rFonts w:ascii="Times New Roman" w:hAnsi="Times New Roman" w:cs="Times New Roman"/>
                <w:color w:val="000000"/>
                <w:shd w:val="clear" w:color="auto" w:fill="FFFFFF"/>
              </w:rPr>
              <w:t>проводились проекты и мероприятия, способствующие укреплению позитивного образа семьи, в том числе многодетной, продвижению традиционных семейных ценностей.</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ind w:firstLine="318"/>
              <w:jc w:val="center"/>
              <w:rPr>
                <w:rFonts w:ascii="Times New Roman" w:eastAsia="Times New Roman" w:hAnsi="Times New Roman" w:cs="Times New Roman"/>
                <w:lang w:eastAsia="ru-RU"/>
              </w:rPr>
            </w:pPr>
            <w:r w:rsidRPr="007200FC">
              <w:rPr>
                <w:rFonts w:ascii="Times New Roman" w:eastAsia="Times New Roman" w:hAnsi="Times New Roman" w:cs="Times New Roman"/>
                <w:color w:val="000000"/>
                <w:spacing w:val="-1"/>
                <w:lang w:eastAsia="ru-RU"/>
              </w:rPr>
              <w:t>Обеспечивать размещение в средствах массовой информации материалов по проблемам профилактики  безнадзорности и правонарушений несовершеннолетних.</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Информация размещалась в СМИ</w:t>
            </w:r>
          </w:p>
        </w:tc>
      </w:tr>
      <w:tr w:rsidR="007200FC" w:rsidRPr="007200FC" w:rsidTr="00442471">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ind w:firstLine="318"/>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Помещение на сайте муниципального образования «Псковский район»</w:t>
            </w:r>
            <w:r w:rsidRPr="007200FC">
              <w:rPr>
                <w:rFonts w:ascii="Times New Roman" w:eastAsia="Times New Roman" w:hAnsi="Times New Roman" w:cs="Times New Roman"/>
                <w:b/>
                <w:lang w:eastAsia="ru-RU"/>
              </w:rPr>
              <w:t xml:space="preserve"> </w:t>
            </w:r>
            <w:r w:rsidRPr="007200FC">
              <w:rPr>
                <w:rFonts w:ascii="Times New Roman" w:eastAsia="Times New Roman" w:hAnsi="Times New Roman" w:cs="Times New Roman"/>
                <w:lang w:eastAsia="ru-RU"/>
              </w:rPr>
              <w:t xml:space="preserve">информации, повышающей осведомленность населения </w:t>
            </w:r>
            <w:r w:rsidRPr="007200FC">
              <w:rPr>
                <w:rFonts w:ascii="Times New Roman" w:eastAsia="Times New Roman" w:hAnsi="Times New Roman" w:cs="Times New Roman"/>
                <w:lang w:eastAsia="ru-RU"/>
              </w:rPr>
              <w:lastRenderedPageBreak/>
              <w:t>о негативных последствиях немедицинского потребления наркотиков, ответственности за участие в их незаконном обороте, о программах комплексной реабилитации.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Проводится операция «Мак», информирование идет на сайте, группах ВК</w:t>
            </w:r>
          </w:p>
        </w:tc>
      </w:tr>
      <w:tr w:rsidR="007200FC" w:rsidRPr="007200FC" w:rsidTr="007200FC">
        <w:trPr>
          <w:gridAfter w:val="1"/>
          <w:wAfter w:w="3779" w:type="dxa"/>
          <w:trHeight w:val="25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jc w:val="center"/>
              <w:rPr>
                <w:rFonts w:ascii="Times New Roman" w:eastAsia="Times New Roman" w:hAnsi="Times New Roman" w:cs="Times New Roman"/>
                <w:b/>
                <w:lang w:eastAsia="ru-RU"/>
              </w:rPr>
            </w:pPr>
            <w:r w:rsidRPr="007200FC">
              <w:rPr>
                <w:rFonts w:ascii="Times New Roman" w:eastAsia="Times New Roman" w:hAnsi="Times New Roman" w:cs="Times New Roman"/>
                <w:color w:val="000000"/>
                <w:lang w:eastAsia="ru-RU"/>
              </w:rPr>
              <w:lastRenderedPageBreak/>
              <w:t xml:space="preserve"> </w:t>
            </w:r>
          </w:p>
          <w:p w:rsidR="007200FC" w:rsidRPr="007200FC" w:rsidRDefault="007200FC" w:rsidP="007200FC">
            <w:pPr>
              <w:spacing w:after="0" w:line="240" w:lineRule="auto"/>
              <w:ind w:firstLine="539"/>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val="en-US" w:eastAsia="ru-RU"/>
              </w:rPr>
              <w:t>V</w:t>
            </w:r>
            <w:r w:rsidRPr="007200FC">
              <w:rPr>
                <w:rFonts w:ascii="Times New Roman" w:eastAsia="Times New Roman" w:hAnsi="Times New Roman" w:cs="Times New Roman"/>
                <w:b/>
                <w:lang w:eastAsia="ru-RU"/>
              </w:rPr>
              <w:t xml:space="preserve">. Мероприятия по профилактике </w:t>
            </w:r>
            <w:proofErr w:type="spellStart"/>
            <w:r w:rsidRPr="007200FC">
              <w:rPr>
                <w:rFonts w:ascii="Times New Roman" w:eastAsia="Times New Roman" w:hAnsi="Times New Roman" w:cs="Times New Roman"/>
                <w:b/>
                <w:lang w:eastAsia="ru-RU"/>
              </w:rPr>
              <w:t>табакокурения</w:t>
            </w:r>
            <w:proofErr w:type="spellEnd"/>
            <w:r w:rsidRPr="007200FC">
              <w:rPr>
                <w:rFonts w:ascii="Times New Roman" w:eastAsia="Times New Roman" w:hAnsi="Times New Roman" w:cs="Times New Roman"/>
                <w:b/>
                <w:lang w:eastAsia="ru-RU"/>
              </w:rPr>
              <w:t>, алкоголизма, наркомании  и формированию здорового образа жизни среди обучающихся образовательных учреждений Псковского района</w:t>
            </w:r>
          </w:p>
          <w:p w:rsidR="007200FC" w:rsidRPr="007200FC" w:rsidRDefault="007200FC" w:rsidP="007200FC">
            <w:pPr>
              <w:spacing w:after="0" w:line="240" w:lineRule="auto"/>
              <w:ind w:firstLine="539"/>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eastAsia="ru-RU"/>
              </w:rPr>
              <w:t xml:space="preserve"> </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hideMark/>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hideMark/>
          </w:tcPr>
          <w:p w:rsidR="007200FC" w:rsidRPr="007200FC" w:rsidRDefault="007200FC" w:rsidP="00442471">
            <w:pPr>
              <w:suppressAutoHyphens/>
              <w:jc w:val="center"/>
              <w:rPr>
                <w:rFonts w:ascii="Times New Roman" w:hAnsi="Times New Roman" w:cs="Times New Roman"/>
                <w:lang w:eastAsia="zh-CN"/>
              </w:rPr>
            </w:pPr>
            <w:r w:rsidRPr="007200FC">
              <w:rPr>
                <w:rFonts w:ascii="Times New Roman" w:hAnsi="Times New Roman" w:cs="Times New Roman"/>
                <w:lang w:eastAsia="zh-CN"/>
              </w:rPr>
              <w:t xml:space="preserve">Подготовка и размещение на информационных стендах образовательных организаций материалов, направленных на профилактику употребления ПАВ, </w:t>
            </w:r>
            <w:proofErr w:type="gramStart"/>
            <w:r w:rsidRPr="007200FC">
              <w:rPr>
                <w:rFonts w:ascii="Times New Roman" w:hAnsi="Times New Roman" w:cs="Times New Roman"/>
                <w:lang w:eastAsia="zh-CN"/>
              </w:rPr>
              <w:t>Интернет-зависимости</w:t>
            </w:r>
            <w:proofErr w:type="gramEnd"/>
            <w:r w:rsidRPr="007200FC">
              <w:rPr>
                <w:rFonts w:ascii="Times New Roman" w:hAnsi="Times New Roman" w:cs="Times New Roman"/>
                <w:lang w:eastAsia="zh-CN"/>
              </w:rPr>
              <w:t>, ВИЧ/СПИДа и др., а также по пропаганде здорового образа жизни.</w:t>
            </w:r>
          </w:p>
        </w:tc>
        <w:tc>
          <w:tcPr>
            <w:tcW w:w="615" w:type="dxa"/>
            <w:tcBorders>
              <w:top w:val="nil"/>
              <w:left w:val="nil"/>
              <w:bottom w:val="single" w:sz="4" w:space="0" w:color="auto"/>
              <w:right w:val="single" w:sz="4" w:space="0" w:color="auto"/>
            </w:tcBorders>
            <w:shd w:val="clear" w:color="auto" w:fill="auto"/>
            <w:hideMark/>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образовательных учреждениях информация размещена на стендах</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lang w:eastAsia="zh-CN"/>
              </w:rPr>
              <w:t xml:space="preserve">Проведение тематических классных часов по </w:t>
            </w:r>
            <w:r w:rsidRPr="007200FC">
              <w:rPr>
                <w:rFonts w:ascii="Times New Roman" w:hAnsi="Times New Roman" w:cs="Times New Roman"/>
                <w:color w:val="000000"/>
                <w:lang w:eastAsia="zh-CN"/>
              </w:rPr>
              <w:t xml:space="preserve">профилактике </w:t>
            </w:r>
            <w:proofErr w:type="spellStart"/>
            <w:r w:rsidRPr="007200FC">
              <w:rPr>
                <w:rFonts w:ascii="Times New Roman" w:hAnsi="Times New Roman" w:cs="Times New Roman"/>
                <w:color w:val="000000"/>
                <w:lang w:eastAsia="zh-CN"/>
              </w:rPr>
              <w:t>табакокурения</w:t>
            </w:r>
            <w:proofErr w:type="spellEnd"/>
            <w:r w:rsidRPr="007200FC">
              <w:rPr>
                <w:rFonts w:ascii="Times New Roman" w:hAnsi="Times New Roman" w:cs="Times New Roman"/>
                <w:color w:val="000000"/>
                <w:lang w:eastAsia="zh-CN"/>
              </w:rPr>
              <w:t>, алкоголизма, наркомании и пропаганде здорового образа жизни.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образовательных учреждениях рассматриваются данные вопросы на классных часах и на родительских собраниях.</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hAnsi="Times New Roman" w:cs="Times New Roman"/>
                <w:lang w:eastAsia="zh-CN"/>
              </w:rPr>
            </w:pPr>
            <w:proofErr w:type="gramStart"/>
            <w:r w:rsidRPr="007200FC">
              <w:rPr>
                <w:rFonts w:ascii="Times New Roman" w:hAnsi="Times New Roman" w:cs="Times New Roman"/>
                <w:lang w:eastAsia="zh-CN"/>
              </w:rPr>
              <w:t xml:space="preserve">Повышение квалификации педагогов в вопросах здоровье сбережения, формирования здорового и безопасного образа жизни у обучающихся, профилактики </w:t>
            </w:r>
            <w:proofErr w:type="spellStart"/>
            <w:r w:rsidRPr="007200FC">
              <w:rPr>
                <w:rFonts w:ascii="Times New Roman" w:hAnsi="Times New Roman" w:cs="Times New Roman"/>
                <w:color w:val="000000"/>
                <w:lang w:eastAsia="zh-CN"/>
              </w:rPr>
              <w:t>табакокурения</w:t>
            </w:r>
            <w:proofErr w:type="spellEnd"/>
            <w:r w:rsidRPr="007200FC">
              <w:rPr>
                <w:rFonts w:ascii="Times New Roman" w:hAnsi="Times New Roman" w:cs="Times New Roman"/>
                <w:color w:val="000000"/>
                <w:lang w:eastAsia="zh-CN"/>
              </w:rPr>
              <w:t>, алкоголизма, наркомании.</w:t>
            </w:r>
            <w:proofErr w:type="gramEnd"/>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p>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Педагоги принимают участие в курсах повышения квалификации в соответствии с графиком</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Обеспечение контент-фильтрации ресурсов сети Интернет по исключению доступа обучающихся к сайтам, несовместимым с задачами образования и воспитания обучающихся.</w:t>
            </w:r>
          </w:p>
          <w:p w:rsidR="007200FC" w:rsidRPr="007200FC" w:rsidRDefault="007200FC" w:rsidP="00442471">
            <w:pPr>
              <w:spacing w:after="0" w:line="240" w:lineRule="auto"/>
              <w:jc w:val="center"/>
              <w:rPr>
                <w:rFonts w:ascii="Times New Roman" w:hAnsi="Times New Roman" w:cs="Times New Roman"/>
                <w:lang w:eastAsia="zh-C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Мониторинг проводится регулярно</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color w:val="000000"/>
                <w:lang w:eastAsia="zh-CN"/>
              </w:rPr>
            </w:pPr>
            <w:proofErr w:type="gramStart"/>
            <w:r w:rsidRPr="007200FC">
              <w:rPr>
                <w:rFonts w:ascii="Times New Roman" w:hAnsi="Times New Roman" w:cs="Times New Roman"/>
                <w:lang w:eastAsia="zh-CN"/>
              </w:rPr>
              <w:t xml:space="preserve">Разработка, изготовление и тиражирование информационных материалов (листовок, буклетов, памяток и т.д.), а также их распространение среди обучающихся, родителей (законных представителей) по </w:t>
            </w:r>
            <w:r w:rsidRPr="007200FC">
              <w:rPr>
                <w:rFonts w:ascii="Times New Roman" w:hAnsi="Times New Roman" w:cs="Times New Roman"/>
                <w:color w:val="000000"/>
                <w:lang w:eastAsia="zh-CN"/>
              </w:rPr>
              <w:lastRenderedPageBreak/>
              <w:t xml:space="preserve">профилактике </w:t>
            </w:r>
            <w:proofErr w:type="spellStart"/>
            <w:r w:rsidRPr="007200FC">
              <w:rPr>
                <w:rFonts w:ascii="Times New Roman" w:hAnsi="Times New Roman" w:cs="Times New Roman"/>
                <w:color w:val="000000"/>
                <w:lang w:eastAsia="zh-CN"/>
              </w:rPr>
              <w:t>табакокурения</w:t>
            </w:r>
            <w:proofErr w:type="spellEnd"/>
            <w:r w:rsidRPr="007200FC">
              <w:rPr>
                <w:rFonts w:ascii="Times New Roman" w:hAnsi="Times New Roman" w:cs="Times New Roman"/>
                <w:color w:val="000000"/>
                <w:lang w:eastAsia="zh-CN"/>
              </w:rPr>
              <w:t>, алкоголизма, наркомании.</w:t>
            </w:r>
            <w:proofErr w:type="gramEnd"/>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Активно осуществляется изготовление информационных материалов</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7</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bCs/>
                <w:iCs/>
                <w:lang w:eastAsia="zh-CN"/>
              </w:rPr>
            </w:pPr>
            <w:r w:rsidRPr="007200FC">
              <w:rPr>
                <w:rFonts w:ascii="Times New Roman" w:hAnsi="Times New Roman" w:cs="Times New Roman"/>
                <w:lang w:eastAsia="zh-CN"/>
              </w:rPr>
              <w:t>Проведение в образовательных учреждениях Уроков здоровья с привлечением медицинских работников для всех обучающихся по основным темам: «</w:t>
            </w:r>
            <w:r w:rsidRPr="007200FC">
              <w:rPr>
                <w:rFonts w:ascii="Times New Roman" w:hAnsi="Times New Roman" w:cs="Times New Roman"/>
                <w:bCs/>
                <w:iCs/>
                <w:lang w:eastAsia="zh-CN"/>
              </w:rPr>
              <w:t>Режим дня школьника», «Вредные привычки», «Основы личной гигиены», «Основы правильного питания», «Курение, алкоголь» и др.</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Проведены уроки здоровья с привлечением медицинских работников для всех обучающихся по основным темам: «Режим дня школьника», «Вредные привычки», «Основы личной гигиены», «Основы правильного питания», «Курение, алкоголь»</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spacing w:after="0" w:line="240" w:lineRule="auto"/>
              <w:ind w:firstLine="317"/>
              <w:jc w:val="center"/>
              <w:rPr>
                <w:rFonts w:ascii="Times New Roman" w:hAnsi="Times New Roman" w:cs="Times New Roman"/>
                <w:lang w:eastAsia="zh-CN"/>
              </w:rPr>
            </w:pPr>
            <w:r w:rsidRPr="007200FC">
              <w:rPr>
                <w:rFonts w:ascii="Times New Roman" w:hAnsi="Times New Roman" w:cs="Times New Roman"/>
                <w:lang w:eastAsia="zh-CN"/>
              </w:rPr>
              <w:t>Организация и проведение профилактических мероприятий специфического характера, приуроченных к следующим мероприятиям:</w:t>
            </w:r>
          </w:p>
          <w:p w:rsidR="007200FC" w:rsidRPr="007200FC" w:rsidRDefault="007200FC" w:rsidP="00442471">
            <w:pPr>
              <w:numPr>
                <w:ilvl w:val="0"/>
                <w:numId w:val="44"/>
              </w:numPr>
              <w:suppressAutoHyphens/>
              <w:spacing w:after="0" w:line="240" w:lineRule="auto"/>
              <w:ind w:left="0" w:firstLine="317"/>
              <w:jc w:val="center"/>
              <w:rPr>
                <w:rFonts w:ascii="Times New Roman" w:hAnsi="Times New Roman" w:cs="Times New Roman"/>
                <w:lang w:eastAsia="zh-CN"/>
              </w:rPr>
            </w:pPr>
            <w:r w:rsidRPr="007200FC">
              <w:rPr>
                <w:rFonts w:ascii="Times New Roman" w:hAnsi="Times New Roman" w:cs="Times New Roman"/>
                <w:lang w:eastAsia="zh-CN"/>
              </w:rPr>
              <w:t>Всероссийская антинаркотическая акция «Сообщи, где торгуют смертью!»;</w:t>
            </w:r>
          </w:p>
          <w:p w:rsidR="007200FC" w:rsidRPr="007200FC" w:rsidRDefault="007200FC" w:rsidP="00442471">
            <w:pPr>
              <w:numPr>
                <w:ilvl w:val="0"/>
                <w:numId w:val="44"/>
              </w:numPr>
              <w:suppressAutoHyphens/>
              <w:spacing w:after="0" w:line="240" w:lineRule="auto"/>
              <w:ind w:left="0" w:firstLine="317"/>
              <w:jc w:val="center"/>
              <w:rPr>
                <w:rFonts w:ascii="Times New Roman" w:hAnsi="Times New Roman" w:cs="Times New Roman"/>
                <w:lang w:eastAsia="zh-CN"/>
              </w:rPr>
            </w:pPr>
            <w:r w:rsidRPr="007200FC">
              <w:rPr>
                <w:rFonts w:ascii="Times New Roman" w:hAnsi="Times New Roman" w:cs="Times New Roman"/>
                <w:lang w:eastAsia="zh-CN"/>
              </w:rPr>
              <w:t>Всероссийская акция «За здоровье и безопасность наших детей».</w:t>
            </w:r>
          </w:p>
          <w:p w:rsidR="007200FC" w:rsidRPr="007200FC" w:rsidRDefault="007200FC" w:rsidP="00442471">
            <w:pPr>
              <w:spacing w:after="0" w:line="240" w:lineRule="auto"/>
              <w:ind w:firstLine="317"/>
              <w:jc w:val="center"/>
              <w:rPr>
                <w:rFonts w:ascii="Times New Roman" w:eastAsia="Times New Roman" w:hAnsi="Times New Roman" w:cs="Times New Roman"/>
                <w:lang w:eastAsia="ru-RU"/>
              </w:rPr>
            </w:pPr>
          </w:p>
          <w:p w:rsidR="007200FC" w:rsidRPr="007200FC" w:rsidRDefault="007200FC" w:rsidP="00442471">
            <w:pPr>
              <w:suppressAutoHyphens/>
              <w:spacing w:after="0"/>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Межведомственная комплексная оперативно-профилактическая операция «Дети России».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Мероприятия проведены всеми общеобразовательными учреждениями в соответствии с планом работы.</w:t>
            </w:r>
          </w:p>
        </w:tc>
      </w:tr>
      <w:tr w:rsidR="007200FC" w:rsidRPr="007200FC" w:rsidTr="00442471">
        <w:trPr>
          <w:gridAfter w:val="1"/>
          <w:wAfter w:w="3779" w:type="dxa"/>
          <w:trHeight w:val="1909"/>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9</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Организация и проведение Дня правовой помощи детям.</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hAnsi="Times New Roman" w:cs="Times New Roman"/>
                <w:color w:val="000000"/>
                <w:shd w:val="clear" w:color="auto" w:fill="FFFFFF"/>
              </w:rPr>
            </w:pPr>
            <w:r w:rsidRPr="007200FC">
              <w:rPr>
                <w:rFonts w:ascii="Times New Roman" w:hAnsi="Times New Roman" w:cs="Times New Roman"/>
                <w:color w:val="000000"/>
                <w:shd w:val="clear" w:color="auto" w:fill="FFFFFF"/>
              </w:rPr>
              <w:t>Мероприятие прошло во всех общеобразовательных учреждениях</w:t>
            </w:r>
            <w:proofErr w:type="gramStart"/>
            <w:r w:rsidRPr="007200FC">
              <w:rPr>
                <w:rFonts w:ascii="Times New Roman" w:hAnsi="Times New Roman" w:cs="Times New Roman"/>
                <w:color w:val="000000"/>
                <w:shd w:val="clear" w:color="auto" w:fill="FFFFFF"/>
              </w:rPr>
              <w:t>.</w:t>
            </w:r>
            <w:proofErr w:type="gramEnd"/>
            <w:r w:rsidRPr="007200FC">
              <w:rPr>
                <w:rFonts w:ascii="Times New Roman" w:hAnsi="Times New Roman" w:cs="Times New Roman"/>
                <w:color w:val="000000"/>
                <w:shd w:val="clear" w:color="auto" w:fill="FFFFFF"/>
              </w:rPr>
              <w:t xml:space="preserve"> </w:t>
            </w:r>
            <w:proofErr w:type="gramStart"/>
            <w:r w:rsidRPr="007200FC">
              <w:rPr>
                <w:rFonts w:ascii="Times New Roman" w:hAnsi="Times New Roman" w:cs="Times New Roman"/>
                <w:color w:val="000000"/>
                <w:shd w:val="clear" w:color="auto" w:fill="FFFFFF"/>
              </w:rPr>
              <w:t>о</w:t>
            </w:r>
            <w:proofErr w:type="gramEnd"/>
            <w:r w:rsidRPr="007200FC">
              <w:rPr>
                <w:rFonts w:ascii="Times New Roman" w:hAnsi="Times New Roman" w:cs="Times New Roman"/>
                <w:color w:val="000000"/>
                <w:shd w:val="clear" w:color="auto" w:fill="FFFFFF"/>
              </w:rPr>
              <w:t>ткрытое – в МБОУ «</w:t>
            </w:r>
            <w:proofErr w:type="spellStart"/>
            <w:r w:rsidRPr="007200FC">
              <w:rPr>
                <w:rFonts w:ascii="Times New Roman" w:hAnsi="Times New Roman" w:cs="Times New Roman"/>
                <w:color w:val="000000"/>
                <w:shd w:val="clear" w:color="auto" w:fill="FFFFFF"/>
              </w:rPr>
              <w:t>Писковская</w:t>
            </w:r>
            <w:proofErr w:type="spellEnd"/>
            <w:r w:rsidRPr="007200FC">
              <w:rPr>
                <w:rFonts w:ascii="Times New Roman" w:hAnsi="Times New Roman" w:cs="Times New Roman"/>
                <w:color w:val="000000"/>
                <w:shd w:val="clear" w:color="auto" w:fill="FFFFFF"/>
              </w:rPr>
              <w:t xml:space="preserve"> средняя общеобразовательная школа».</w:t>
            </w:r>
          </w:p>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000000"/>
                <w:shd w:val="clear" w:color="auto" w:fill="FFFFFF"/>
              </w:rPr>
              <w:t>Цель - правовое просвещение школьников, формирование навыков законопослушного поведения, профилактика правонарушений. Принимали участие представители прокуратуры, ОМВД России по Псковскому району, ПДН ОМВД России.</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10</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Организация и проведение «Недели безопасности» в образовательных учреждениях.</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lang w:eastAsia="ru-RU"/>
              </w:rPr>
            </w:pPr>
            <w:proofErr w:type="gramStart"/>
            <w:r w:rsidRPr="007200FC">
              <w:rPr>
                <w:rFonts w:ascii="Times New Roman" w:hAnsi="Times New Roman" w:cs="Times New Roman"/>
                <w:shd w:val="clear" w:color="auto" w:fill="FFFFFF"/>
              </w:rPr>
              <w:t xml:space="preserve">Приобретены светоотражающие </w:t>
            </w:r>
            <w:proofErr w:type="spellStart"/>
            <w:r w:rsidRPr="007200FC">
              <w:rPr>
                <w:rFonts w:ascii="Times New Roman" w:hAnsi="Times New Roman" w:cs="Times New Roman"/>
                <w:shd w:val="clear" w:color="auto" w:fill="FFFFFF"/>
              </w:rPr>
              <w:t>фликеры</w:t>
            </w:r>
            <w:proofErr w:type="spellEnd"/>
            <w:r w:rsidRPr="007200FC">
              <w:rPr>
                <w:rFonts w:ascii="Times New Roman" w:hAnsi="Times New Roman" w:cs="Times New Roman"/>
                <w:shd w:val="clear" w:color="auto" w:fill="FFFFFF"/>
              </w:rPr>
              <w:t xml:space="preserve"> для всех учащихся начальной школы района.</w:t>
            </w:r>
            <w:proofErr w:type="gramEnd"/>
            <w:r w:rsidRPr="007200FC">
              <w:rPr>
                <w:rFonts w:ascii="Times New Roman" w:hAnsi="Times New Roman" w:cs="Times New Roman"/>
                <w:shd w:val="clear" w:color="auto" w:fill="FFFFFF"/>
              </w:rPr>
              <w:t xml:space="preserve"> Были проведены различные по форме мероприятия, направленные на предупреждение детского дорожного травматизма. Во всех классах прошли тематические классные часы по ПДД, при </w:t>
            </w:r>
            <w:r w:rsidRPr="007200FC">
              <w:rPr>
                <w:rFonts w:ascii="Times New Roman" w:hAnsi="Times New Roman" w:cs="Times New Roman"/>
                <w:bCs/>
                <w:shd w:val="clear" w:color="auto" w:fill="FFFFFF"/>
              </w:rPr>
              <w:t>проведении</w:t>
            </w:r>
            <w:r w:rsidRPr="007200FC">
              <w:rPr>
                <w:rFonts w:ascii="Times New Roman" w:hAnsi="Times New Roman" w:cs="Times New Roman"/>
                <w:shd w:val="clear" w:color="auto" w:fill="FFFFFF"/>
              </w:rPr>
              <w:t> которых учителя ещё раз обратили особое внимание обучающихся на правила безопасного поведения на дорогах.</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spacing w:after="0" w:line="240" w:lineRule="auto"/>
              <w:ind w:firstLine="539"/>
              <w:jc w:val="center"/>
              <w:rPr>
                <w:rFonts w:ascii="Times New Roman" w:hAnsi="Times New Roman" w:cs="Times New Roman"/>
                <w:lang w:eastAsia="zh-CN"/>
              </w:rPr>
            </w:pPr>
            <w:r w:rsidRPr="007200FC">
              <w:rPr>
                <w:rFonts w:ascii="Times New Roman" w:hAnsi="Times New Roman" w:cs="Times New Roman"/>
                <w:lang w:eastAsia="zh-CN"/>
              </w:rPr>
              <w:t>Организация и проведение в образовательных учреждениях Псковского района единой недели родительских собраний по проблеме наркомании, предупреждения раннего выявления употребления наркотических средств детьми.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Проводятся ежегодно в соответствии с планом и тематикой родительских собраний каждого учреждения</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spacing w:after="0" w:line="240" w:lineRule="auto"/>
              <w:ind w:firstLine="539"/>
              <w:jc w:val="center"/>
              <w:rPr>
                <w:rFonts w:ascii="Times New Roman" w:hAnsi="Times New Roman" w:cs="Times New Roman"/>
                <w:lang w:eastAsia="zh-CN"/>
              </w:rPr>
            </w:pPr>
            <w:r w:rsidRPr="007200FC">
              <w:rPr>
                <w:rFonts w:ascii="Times New Roman" w:hAnsi="Times New Roman" w:cs="Times New Roman"/>
                <w:lang w:eastAsia="zh-CN"/>
              </w:rPr>
              <w:t xml:space="preserve">Развитие в образовательном учреждении эффективной системы физического воспитания </w:t>
            </w:r>
            <w:proofErr w:type="gramStart"/>
            <w:r w:rsidRPr="007200FC">
              <w:rPr>
                <w:rFonts w:ascii="Times New Roman" w:hAnsi="Times New Roman" w:cs="Times New Roman"/>
                <w:lang w:eastAsia="zh-CN"/>
              </w:rPr>
              <w:t>обучающихся</w:t>
            </w:r>
            <w:proofErr w:type="gramEnd"/>
            <w:r w:rsidRPr="007200FC">
              <w:rPr>
                <w:rFonts w:ascii="Times New Roman" w:hAnsi="Times New Roman" w:cs="Times New Roman"/>
                <w:lang w:eastAsia="zh-CN"/>
              </w:rPr>
              <w:t xml:space="preserve"> во внеурочное время, ориентированной на особенности развития обучающихся.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Активно работают объединения физкультурно-спортивной направленности МБУ ДО «ЦРТДМ Псковского района»</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spacing w:after="0" w:line="240" w:lineRule="auto"/>
              <w:ind w:firstLine="539"/>
              <w:jc w:val="center"/>
              <w:rPr>
                <w:rFonts w:ascii="Times New Roman" w:hAnsi="Times New Roman" w:cs="Times New Roman"/>
                <w:lang w:eastAsia="zh-CN"/>
              </w:rPr>
            </w:pPr>
            <w:r w:rsidRPr="007200FC">
              <w:rPr>
                <w:rFonts w:ascii="Times New Roman" w:hAnsi="Times New Roman" w:cs="Times New Roman"/>
                <w:lang w:eastAsia="zh-CN"/>
              </w:rPr>
              <w:t>Организация и проведение различных профилактических мероприятий, приуроченных к следующим датам:</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Всемирный день здоровья;</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Всемирный день без табака;</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Всемирный день памяти жертв СПИДа</w:t>
            </w:r>
          </w:p>
          <w:p w:rsidR="007200FC" w:rsidRPr="007200FC" w:rsidRDefault="007200FC" w:rsidP="00442471">
            <w:pPr>
              <w:suppressAutoHyphens/>
              <w:spacing w:after="0" w:line="240" w:lineRule="auto"/>
              <w:ind w:firstLine="539"/>
              <w:jc w:val="center"/>
              <w:rPr>
                <w:rFonts w:ascii="Times New Roman" w:hAnsi="Times New Roman" w:cs="Times New Roman"/>
                <w:lang w:eastAsia="zh-C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соответствии с планом работы всех учреждений данные мероприятия проводятся во всех общеобразовательных учреждениях</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spacing w:after="0" w:line="240" w:lineRule="auto"/>
              <w:ind w:firstLine="539"/>
              <w:jc w:val="center"/>
              <w:rPr>
                <w:rFonts w:ascii="Times New Roman" w:hAnsi="Times New Roman" w:cs="Times New Roman"/>
                <w:lang w:eastAsia="zh-CN"/>
              </w:rPr>
            </w:pPr>
            <w:r w:rsidRPr="007200FC">
              <w:rPr>
                <w:rFonts w:ascii="Times New Roman" w:eastAsia="Times New Roman" w:hAnsi="Times New Roman" w:cs="Times New Roman"/>
                <w:lang w:eastAsia="ru-RU"/>
              </w:rPr>
              <w:t>Проведение досуговых мероприятий, направленных на формирование семейных ценностей.</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соответствии с планом воспитательной работы учреждений («</w:t>
            </w:r>
            <w:proofErr w:type="spellStart"/>
            <w:r w:rsidRPr="007200FC">
              <w:rPr>
                <w:rFonts w:ascii="Times New Roman" w:eastAsia="Times New Roman" w:hAnsi="Times New Roman" w:cs="Times New Roman"/>
                <w:color w:val="000000"/>
                <w:lang w:eastAsia="ru-RU"/>
              </w:rPr>
              <w:t>Папа</w:t>
            </w:r>
            <w:proofErr w:type="gramStart"/>
            <w:r w:rsidRPr="007200FC">
              <w:rPr>
                <w:rFonts w:ascii="Times New Roman" w:eastAsia="Times New Roman" w:hAnsi="Times New Roman" w:cs="Times New Roman"/>
                <w:color w:val="000000"/>
                <w:lang w:eastAsia="ru-RU"/>
              </w:rPr>
              <w:t>,м</w:t>
            </w:r>
            <w:proofErr w:type="gramEnd"/>
            <w:r w:rsidRPr="007200FC">
              <w:rPr>
                <w:rFonts w:ascii="Times New Roman" w:eastAsia="Times New Roman" w:hAnsi="Times New Roman" w:cs="Times New Roman"/>
                <w:color w:val="000000"/>
                <w:lang w:eastAsia="ru-RU"/>
              </w:rPr>
              <w:t>ама,я</w:t>
            </w:r>
            <w:proofErr w:type="spellEnd"/>
            <w:r w:rsidRPr="007200FC">
              <w:rPr>
                <w:rFonts w:ascii="Times New Roman" w:eastAsia="Times New Roman" w:hAnsi="Times New Roman" w:cs="Times New Roman"/>
                <w:color w:val="000000"/>
                <w:lang w:eastAsia="ru-RU"/>
              </w:rPr>
              <w:t xml:space="preserve"> – спортивная семья», спортивные семейные соревнования) и др.</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16</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spacing w:after="0" w:line="240" w:lineRule="auto"/>
              <w:jc w:val="center"/>
              <w:rPr>
                <w:rFonts w:ascii="Times New Roman" w:eastAsia="Times New Roman" w:hAnsi="Times New Roman" w:cs="Times New Roman"/>
                <w:lang w:eastAsia="ru-RU"/>
              </w:rPr>
            </w:pPr>
            <w:r w:rsidRPr="007200FC">
              <w:rPr>
                <w:rFonts w:ascii="Times New Roman" w:hAnsi="Times New Roman" w:cs="Times New Roman"/>
                <w:lang w:eastAsia="zh-CN"/>
              </w:rPr>
              <w:t xml:space="preserve">Проведение социально-психологического </w:t>
            </w:r>
            <w:r w:rsidRPr="007200FC">
              <w:rPr>
                <w:rFonts w:ascii="Times New Roman" w:hAnsi="Times New Roman" w:cs="Times New Roman"/>
                <w:lang w:eastAsia="zh-CN"/>
              </w:rPr>
              <w:lastRenderedPageBreak/>
              <w:t>тестирования обучающихся, направленного на раннее выявление немедицинского потребления наркотических средств и психотропных веществ.</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Проводится ежегодно.</w:t>
            </w:r>
          </w:p>
        </w:tc>
      </w:tr>
      <w:tr w:rsidR="007200FC" w:rsidRPr="007200FC" w:rsidTr="007200FC">
        <w:trPr>
          <w:gridAfter w:val="1"/>
          <w:wAfter w:w="3779" w:type="dxa"/>
          <w:trHeight w:val="510"/>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r w:rsidRPr="007200FC">
              <w:rPr>
                <w:rFonts w:ascii="Times New Roman" w:hAnsi="Times New Roman" w:cs="Times New Roman"/>
                <w:b/>
                <w:lang w:eastAsia="zh-CN"/>
              </w:rPr>
              <w:lastRenderedPageBreak/>
              <w:t>Информационно-методические мероприятия</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lang w:eastAsia="zh-CN"/>
              </w:rPr>
            </w:pPr>
            <w:r w:rsidRPr="007200FC">
              <w:rPr>
                <w:rFonts w:ascii="Times New Roman" w:hAnsi="Times New Roman" w:cs="Times New Roman"/>
                <w:lang w:eastAsia="zh-CN"/>
              </w:rPr>
              <w:t xml:space="preserve">Подготовка и размещение на информационных стендах образовательных организаций материалов, направленных на профилактику употребления ПАВ, </w:t>
            </w:r>
            <w:proofErr w:type="gramStart"/>
            <w:r w:rsidRPr="007200FC">
              <w:rPr>
                <w:rFonts w:ascii="Times New Roman" w:hAnsi="Times New Roman" w:cs="Times New Roman"/>
                <w:lang w:eastAsia="zh-CN"/>
              </w:rPr>
              <w:t>Интернет-зависимости</w:t>
            </w:r>
            <w:proofErr w:type="gramEnd"/>
            <w:r w:rsidRPr="007200FC">
              <w:rPr>
                <w:rFonts w:ascii="Times New Roman" w:hAnsi="Times New Roman" w:cs="Times New Roman"/>
                <w:lang w:eastAsia="zh-CN"/>
              </w:rPr>
              <w:t>, ВИЧ/СПИДа и др., а также по пропаганде здорового образа жизни.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образовательных учреждениях информация размещена на стендах</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color w:val="000000"/>
                <w:lang w:eastAsia="zh-CN"/>
              </w:rPr>
            </w:pPr>
            <w:proofErr w:type="gramStart"/>
            <w:r w:rsidRPr="007200FC">
              <w:rPr>
                <w:rFonts w:ascii="Times New Roman" w:hAnsi="Times New Roman" w:cs="Times New Roman"/>
                <w:lang w:eastAsia="zh-CN"/>
              </w:rPr>
              <w:t xml:space="preserve">Разработка, изготовление и тиражирование информационных материалов (листовок, буклетов, памяток и т.д.), а также их распространение среди обучающихся, родителей (законных представителей) по </w:t>
            </w:r>
            <w:r w:rsidRPr="007200FC">
              <w:rPr>
                <w:rFonts w:ascii="Times New Roman" w:hAnsi="Times New Roman" w:cs="Times New Roman"/>
                <w:color w:val="000000"/>
                <w:lang w:eastAsia="zh-CN"/>
              </w:rPr>
              <w:t xml:space="preserve">профилактике </w:t>
            </w:r>
            <w:proofErr w:type="spellStart"/>
            <w:r w:rsidRPr="007200FC">
              <w:rPr>
                <w:rFonts w:ascii="Times New Roman" w:hAnsi="Times New Roman" w:cs="Times New Roman"/>
                <w:color w:val="000000"/>
                <w:lang w:eastAsia="zh-CN"/>
              </w:rPr>
              <w:t>табакокурения</w:t>
            </w:r>
            <w:proofErr w:type="spellEnd"/>
            <w:r w:rsidRPr="007200FC">
              <w:rPr>
                <w:rFonts w:ascii="Times New Roman" w:hAnsi="Times New Roman" w:cs="Times New Roman"/>
                <w:color w:val="000000"/>
                <w:lang w:eastAsia="zh-CN"/>
              </w:rPr>
              <w:t>, алкоголизма, наркомании.</w:t>
            </w:r>
            <w:proofErr w:type="gramEnd"/>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Активно осуществляется изготовление информационных материалов</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ind w:right="34"/>
              <w:jc w:val="center"/>
              <w:rPr>
                <w:rFonts w:ascii="Times New Roman" w:hAnsi="Times New Roman" w:cs="Times New Roman"/>
                <w:lang w:eastAsia="zh-CN"/>
              </w:rPr>
            </w:pPr>
            <w:r w:rsidRPr="007200FC">
              <w:rPr>
                <w:rFonts w:ascii="Times New Roman" w:hAnsi="Times New Roman" w:cs="Times New Roman"/>
                <w:lang w:eastAsia="zh-CN"/>
              </w:rPr>
              <w:t>Формирование каталога материалов по антинаркотической направленности, профилактике употребления ПАВ, по пропаганде здорового образа жизни.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Выставка рисунков «Наркотикам скажем «Нет!»</w:t>
            </w:r>
          </w:p>
        </w:tc>
      </w:tr>
      <w:tr w:rsidR="007200FC" w:rsidRPr="007200FC" w:rsidTr="007200FC">
        <w:trPr>
          <w:gridAfter w:val="1"/>
          <w:wAfter w:w="3779" w:type="dxa"/>
          <w:trHeight w:val="510"/>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r w:rsidRPr="007200FC">
              <w:rPr>
                <w:rFonts w:ascii="Times New Roman" w:hAnsi="Times New Roman" w:cs="Times New Roman"/>
                <w:b/>
                <w:lang w:eastAsia="zh-CN"/>
              </w:rPr>
              <w:t xml:space="preserve">Мероприятия по обеспечению безопасности </w:t>
            </w:r>
            <w:proofErr w:type="gramStart"/>
            <w:r w:rsidRPr="007200FC">
              <w:rPr>
                <w:rFonts w:ascii="Times New Roman" w:hAnsi="Times New Roman" w:cs="Times New Roman"/>
                <w:b/>
                <w:lang w:eastAsia="zh-CN"/>
              </w:rPr>
              <w:t>обучающихся</w:t>
            </w:r>
            <w:proofErr w:type="gramEnd"/>
          </w:p>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r w:rsidRPr="007200FC">
              <w:rPr>
                <w:rFonts w:ascii="Times New Roman" w:hAnsi="Times New Roman" w:cs="Times New Roman"/>
                <w:b/>
                <w:lang w:eastAsia="zh-CN"/>
              </w:rPr>
              <w:t xml:space="preserve"> </w:t>
            </w:r>
            <w:r w:rsidRPr="007200FC">
              <w:rPr>
                <w:rFonts w:ascii="Times New Roman" w:eastAsia="Times New Roman" w:hAnsi="Times New Roman" w:cs="Times New Roman"/>
                <w:b/>
                <w:lang w:eastAsia="ru-RU"/>
              </w:rPr>
              <w:t xml:space="preserve">образовательных учреждений Псковского района </w:t>
            </w:r>
            <w:r w:rsidRPr="007200FC">
              <w:rPr>
                <w:rFonts w:ascii="Times New Roman" w:hAnsi="Times New Roman" w:cs="Times New Roman"/>
                <w:b/>
                <w:lang w:eastAsia="zh-CN"/>
              </w:rPr>
              <w:t>в сети Интернет</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Проведение разъяснительной работы с обучающимися, родителями (законными представителями) обучающихся по вопросам потенциальных рисков сети Интернет и методов защиты от них, возможности установки контент-</w:t>
            </w:r>
            <w:r w:rsidRPr="007200FC">
              <w:rPr>
                <w:rFonts w:ascii="Times New Roman" w:eastAsia="Times New Roman" w:hAnsi="Times New Roman" w:cs="Times New Roman"/>
              </w:rPr>
              <w:lastRenderedPageBreak/>
              <w:t>фильтрации на домашних компьютерах.</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Проведение родительских собраний по данной тематике</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Обеспечение контент-фильтрации ресурсов сети Интернет по исключению доступа обучающихся к сайтам, несовместимым с задачами образования и воспитания обучающихся.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Осуществляется регулярный мониторинг</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Проведение мероприятий в рамках Единого урока безопасности в сети Интернет.</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242424"/>
                <w:shd w:val="clear" w:color="auto" w:fill="FFFFFF"/>
              </w:rPr>
              <w:t>Проведены  акции, направленные на формирование у школьников навыков самостоятельной критической оценки, безопасного отбора и использования информации в Интернете. На территории района ведётся большая работа с подрастающим поколением на тему культуры безопасности, основ первой помощи и безопасного поведения в сети Интернет.</w:t>
            </w:r>
          </w:p>
        </w:tc>
      </w:tr>
      <w:tr w:rsidR="007200FC" w:rsidRPr="007200FC" w:rsidTr="007200FC">
        <w:trPr>
          <w:gridAfter w:val="1"/>
          <w:wAfter w:w="3779" w:type="dxa"/>
          <w:trHeight w:val="510"/>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p>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r w:rsidRPr="007200FC">
              <w:rPr>
                <w:rFonts w:ascii="Times New Roman" w:hAnsi="Times New Roman" w:cs="Times New Roman"/>
                <w:b/>
                <w:lang w:eastAsia="zh-CN"/>
              </w:rPr>
              <w:t xml:space="preserve">Мероприятия, проводимые с </w:t>
            </w:r>
            <w:proofErr w:type="gramStart"/>
            <w:r w:rsidRPr="007200FC">
              <w:rPr>
                <w:rFonts w:ascii="Times New Roman" w:hAnsi="Times New Roman" w:cs="Times New Roman"/>
                <w:b/>
                <w:lang w:eastAsia="zh-CN"/>
              </w:rPr>
              <w:t>обучающимися</w:t>
            </w:r>
            <w:proofErr w:type="gramEnd"/>
          </w:p>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r w:rsidRPr="007200FC">
              <w:rPr>
                <w:rFonts w:ascii="Times New Roman" w:eastAsia="Times New Roman" w:hAnsi="Times New Roman" w:cs="Times New Roman"/>
                <w:b/>
                <w:lang w:eastAsia="ru-RU"/>
              </w:rPr>
              <w:t xml:space="preserve"> образовательных учреждений Псковского района</w:t>
            </w:r>
          </w:p>
          <w:p w:rsidR="007200FC" w:rsidRPr="007200FC" w:rsidRDefault="007200FC" w:rsidP="007200FC">
            <w:pPr>
              <w:spacing w:after="0" w:line="240" w:lineRule="auto"/>
              <w:ind w:firstLine="175"/>
              <w:jc w:val="center"/>
              <w:rPr>
                <w:rFonts w:ascii="Times New Roman" w:eastAsia="Times New Roman" w:hAnsi="Times New Roman" w:cs="Times New Roman"/>
                <w:b/>
                <w:color w:val="000000"/>
                <w:lang w:eastAsia="ru-RU"/>
              </w:rPr>
            </w:pPr>
            <w:r w:rsidRPr="007200FC">
              <w:rPr>
                <w:rFonts w:ascii="Times New Roman" w:eastAsia="Times New Roman" w:hAnsi="Times New Roman" w:cs="Times New Roman"/>
                <w:b/>
                <w:color w:val="000000"/>
                <w:lang w:eastAsia="ru-RU"/>
              </w:rPr>
              <w:t>по формированию здорового образа жизни</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p w:rsidR="007200FC" w:rsidRPr="007200FC" w:rsidRDefault="007200FC" w:rsidP="007200FC">
            <w:pPr>
              <w:spacing w:after="0" w:line="240" w:lineRule="auto"/>
              <w:rPr>
                <w:rFonts w:ascii="Times New Roman" w:eastAsia="Times New Roman" w:hAnsi="Times New Roman" w:cs="Times New Roman"/>
                <w:color w:val="000000"/>
                <w:lang w:eastAsia="ru-RU"/>
              </w:rPr>
            </w:pP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color w:val="000000"/>
                <w:lang w:eastAsia="zh-CN"/>
              </w:rPr>
            </w:pPr>
            <w:r w:rsidRPr="007200FC">
              <w:rPr>
                <w:rFonts w:ascii="Times New Roman" w:hAnsi="Times New Roman" w:cs="Times New Roman"/>
                <w:lang w:eastAsia="zh-CN"/>
              </w:rPr>
              <w:t xml:space="preserve">Проведение тематических классных часов по </w:t>
            </w:r>
            <w:r w:rsidRPr="007200FC">
              <w:rPr>
                <w:rFonts w:ascii="Times New Roman" w:hAnsi="Times New Roman" w:cs="Times New Roman"/>
                <w:color w:val="000000"/>
                <w:lang w:eastAsia="zh-CN"/>
              </w:rPr>
              <w:t xml:space="preserve">профилактике </w:t>
            </w:r>
            <w:proofErr w:type="spellStart"/>
            <w:r w:rsidRPr="007200FC">
              <w:rPr>
                <w:rFonts w:ascii="Times New Roman" w:hAnsi="Times New Roman" w:cs="Times New Roman"/>
                <w:color w:val="000000"/>
                <w:lang w:eastAsia="zh-CN"/>
              </w:rPr>
              <w:t>табакокурения</w:t>
            </w:r>
            <w:proofErr w:type="spellEnd"/>
            <w:r w:rsidRPr="007200FC">
              <w:rPr>
                <w:rFonts w:ascii="Times New Roman" w:hAnsi="Times New Roman" w:cs="Times New Roman"/>
                <w:color w:val="000000"/>
                <w:lang w:eastAsia="zh-CN"/>
              </w:rPr>
              <w:t>, алкоголизма, наркомании и пропаганде здорового образа жизни.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Библиотеки имеют хорошую и</w:t>
            </w:r>
            <w:proofErr w:type="gramStart"/>
            <w:r w:rsidRPr="007200FC">
              <w:rPr>
                <w:rFonts w:ascii="Times New Roman" w:eastAsia="Times New Roman" w:hAnsi="Times New Roman" w:cs="Times New Roman"/>
                <w:color w:val="000000"/>
                <w:lang w:eastAsia="ru-RU"/>
              </w:rPr>
              <w:t>н-</w:t>
            </w:r>
            <w:proofErr w:type="gramEnd"/>
            <w:r w:rsidRPr="007200FC">
              <w:rPr>
                <w:rFonts w:ascii="Times New Roman" w:eastAsia="Times New Roman" w:hAnsi="Times New Roman" w:cs="Times New Roman"/>
                <w:color w:val="000000"/>
                <w:lang w:eastAsia="ru-RU"/>
              </w:rPr>
              <w:t xml:space="preserve"> формационную базу, большой опыт массовой и индивидуальной работы по проведению профилактических, предупреждающих, образовательных мероприятий, имеются налаженные партнерские отношения.</w:t>
            </w:r>
          </w:p>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Пропаганда здорового образа жизни, профилактика алкоголизма, </w:t>
            </w:r>
            <w:proofErr w:type="spellStart"/>
            <w:r w:rsidRPr="007200FC">
              <w:rPr>
                <w:rFonts w:ascii="Times New Roman" w:eastAsia="Times New Roman" w:hAnsi="Times New Roman" w:cs="Times New Roman"/>
                <w:color w:val="000000"/>
                <w:lang w:eastAsia="ru-RU"/>
              </w:rPr>
              <w:t>табакокурения</w:t>
            </w:r>
            <w:proofErr w:type="spellEnd"/>
            <w:r w:rsidRPr="007200FC">
              <w:rPr>
                <w:rFonts w:ascii="Times New Roman" w:eastAsia="Times New Roman" w:hAnsi="Times New Roman" w:cs="Times New Roman"/>
                <w:color w:val="000000"/>
                <w:lang w:eastAsia="ru-RU"/>
              </w:rPr>
              <w:t xml:space="preserve"> и наркомании среди молодежи является одним из важных направлений в деятельности библиотек района.</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bCs/>
                <w:iCs/>
                <w:lang w:eastAsia="zh-CN"/>
              </w:rPr>
            </w:pPr>
            <w:r w:rsidRPr="007200FC">
              <w:rPr>
                <w:rFonts w:ascii="Times New Roman" w:hAnsi="Times New Roman" w:cs="Times New Roman"/>
                <w:lang w:eastAsia="zh-CN"/>
              </w:rPr>
              <w:t xml:space="preserve">Проведение в образовательных учреждениях Уроков здоровья с привлечением </w:t>
            </w:r>
            <w:r w:rsidRPr="007200FC">
              <w:rPr>
                <w:rFonts w:ascii="Times New Roman" w:hAnsi="Times New Roman" w:cs="Times New Roman"/>
                <w:lang w:eastAsia="zh-CN"/>
              </w:rPr>
              <w:lastRenderedPageBreak/>
              <w:t>медицинских работников для всех обучающихся по основным темам: «</w:t>
            </w:r>
            <w:r w:rsidRPr="007200FC">
              <w:rPr>
                <w:rFonts w:ascii="Times New Roman" w:hAnsi="Times New Roman" w:cs="Times New Roman"/>
                <w:bCs/>
                <w:iCs/>
                <w:lang w:eastAsia="zh-CN"/>
              </w:rPr>
              <w:t>Режим дня школьника», «Вредные привычки», «Основы личной гигиены», «Основы правильного питания», «Курение, алкоголь» и др.</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Уроки прошли в школах района с привлечением медицинским работников  Центра общественного </w:t>
            </w:r>
            <w:r w:rsidRPr="007200FC">
              <w:rPr>
                <w:rFonts w:ascii="Times New Roman" w:eastAsia="Times New Roman" w:hAnsi="Times New Roman" w:cs="Times New Roman"/>
                <w:color w:val="000000"/>
                <w:lang w:eastAsia="ru-RU"/>
              </w:rPr>
              <w:lastRenderedPageBreak/>
              <w:t>здоровья</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lang w:eastAsia="zh-CN"/>
              </w:rPr>
            </w:pPr>
            <w:r w:rsidRPr="007200FC">
              <w:rPr>
                <w:rFonts w:ascii="Times New Roman" w:hAnsi="Times New Roman" w:cs="Times New Roman"/>
                <w:lang w:eastAsia="zh-CN"/>
              </w:rPr>
              <w:t>Пропаганда здорового образа жизни среди обучающихся через проведение комплексных оздоровительных, физкультурно-спортивных и агитационно-пропагандистских  мероприятий – спартакиад, спортивных конкурсов, олимпиад, спортивных праздников и т.п.</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proofErr w:type="gramStart"/>
            <w:r w:rsidRPr="007200FC">
              <w:rPr>
                <w:rFonts w:ascii="Times New Roman" w:eastAsia="Times New Roman" w:hAnsi="Times New Roman" w:cs="Times New Roman"/>
                <w:color w:val="000000"/>
                <w:lang w:eastAsia="ru-RU"/>
              </w:rPr>
              <w:t>В районе проводились спортивные соревнования в рамках реализации Спартакиады среди обучающихся Псковского района в 2024 году.</w:t>
            </w:r>
            <w:proofErr w:type="gramEnd"/>
          </w:p>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Проведено более 40 спортивных мероприятий районного уровня и </w:t>
            </w:r>
            <w:proofErr w:type="gramStart"/>
            <w:r w:rsidRPr="007200FC">
              <w:rPr>
                <w:rFonts w:ascii="Times New Roman" w:eastAsia="Times New Roman" w:hAnsi="Times New Roman" w:cs="Times New Roman"/>
                <w:color w:val="000000"/>
                <w:lang w:eastAsia="ru-RU"/>
              </w:rPr>
              <w:t>обучающиеся</w:t>
            </w:r>
            <w:proofErr w:type="gramEnd"/>
            <w:r w:rsidRPr="007200FC">
              <w:rPr>
                <w:rFonts w:ascii="Times New Roman" w:eastAsia="Times New Roman" w:hAnsi="Times New Roman" w:cs="Times New Roman"/>
                <w:color w:val="000000"/>
                <w:lang w:eastAsia="ru-RU"/>
              </w:rPr>
              <w:t xml:space="preserve"> активно принимали участие в мероприятиях регионального и всероссийского уровней.</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lang w:eastAsia="zh-CN"/>
              </w:rPr>
            </w:pPr>
            <w:r w:rsidRPr="007200FC">
              <w:rPr>
                <w:rFonts w:ascii="Times New Roman" w:hAnsi="Times New Roman" w:cs="Times New Roman"/>
                <w:lang w:eastAsia="zh-CN"/>
              </w:rPr>
              <w:t xml:space="preserve">Развитие в образовательном учреждении эффективной системы физического воспитания </w:t>
            </w:r>
            <w:proofErr w:type="gramStart"/>
            <w:r w:rsidRPr="007200FC">
              <w:rPr>
                <w:rFonts w:ascii="Times New Roman" w:hAnsi="Times New Roman" w:cs="Times New Roman"/>
                <w:lang w:eastAsia="zh-CN"/>
              </w:rPr>
              <w:t>обучающихся</w:t>
            </w:r>
            <w:proofErr w:type="gramEnd"/>
            <w:r w:rsidRPr="007200FC">
              <w:rPr>
                <w:rFonts w:ascii="Times New Roman" w:hAnsi="Times New Roman" w:cs="Times New Roman"/>
                <w:lang w:eastAsia="zh-CN"/>
              </w:rPr>
              <w:t xml:space="preserve"> во внеурочное время, ориентированной на особенности развития обучающихся.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Активно работают объединения физкультурно-спортивной направленности – по волейболу, футболу, легкой атлетике, шахматам, панкратиону, </w:t>
            </w:r>
            <w:proofErr w:type="gramStart"/>
            <w:r w:rsidRPr="007200FC">
              <w:rPr>
                <w:rFonts w:ascii="Times New Roman" w:eastAsia="Times New Roman" w:hAnsi="Times New Roman" w:cs="Times New Roman"/>
                <w:color w:val="000000"/>
                <w:lang w:eastAsia="ru-RU"/>
              </w:rPr>
              <w:t>джиу джитсу</w:t>
            </w:r>
            <w:proofErr w:type="gramEnd"/>
            <w:r w:rsidRPr="007200FC">
              <w:rPr>
                <w:rFonts w:ascii="Times New Roman" w:eastAsia="Times New Roman" w:hAnsi="Times New Roman" w:cs="Times New Roman"/>
                <w:color w:val="000000"/>
                <w:lang w:eastAsia="ru-RU"/>
              </w:rPr>
              <w:t>, боксу, туристско-краеведческой направленности МБУ ДО «ЦРТДМ Псковского района»</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 xml:space="preserve">Организация работы по профилактике </w:t>
            </w:r>
            <w:proofErr w:type="spellStart"/>
            <w:r w:rsidRPr="007200FC">
              <w:rPr>
                <w:rFonts w:ascii="Times New Roman" w:eastAsia="Times New Roman" w:hAnsi="Times New Roman" w:cs="Times New Roman"/>
                <w:color w:val="000000"/>
              </w:rPr>
              <w:t>табакокурения</w:t>
            </w:r>
            <w:proofErr w:type="spellEnd"/>
            <w:r w:rsidRPr="007200FC">
              <w:rPr>
                <w:rFonts w:ascii="Times New Roman" w:eastAsia="Times New Roman" w:hAnsi="Times New Roman" w:cs="Times New Roman"/>
                <w:color w:val="000000"/>
              </w:rPr>
              <w:t>, алкоголизма, наркомании и пропаганде здорового образа жизни</w:t>
            </w:r>
            <w:r w:rsidRPr="007200FC">
              <w:rPr>
                <w:rFonts w:ascii="Times New Roman" w:eastAsia="Times New Roman" w:hAnsi="Times New Roman" w:cs="Times New Roman"/>
              </w:rPr>
              <w:t xml:space="preserve"> среди несовершеннолетних в период летнего отдыха и оздоровления.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242424"/>
                <w:shd w:val="clear" w:color="auto" w:fill="FFFFFF"/>
              </w:rPr>
              <w:t>‍В период летних оздоровительных лагерей на базе образовательных учреждений проводят занятия педагоги дополнительного образования МБУ ДО «ЦРТДМ Псковского района». Педагоги и специалисты сферы культуры уделяют большее внимание духовно-нравственному воспитанию детей и подростков, ориентируют молодежь на интересный досуг и здоровый образ жизни в период летнего отдыха.</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6</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spacing w:after="0"/>
              <w:jc w:val="center"/>
              <w:rPr>
                <w:rFonts w:ascii="Times New Roman" w:hAnsi="Times New Roman" w:cs="Times New Roman"/>
                <w:lang w:eastAsia="zh-CN"/>
              </w:rPr>
            </w:pPr>
            <w:r w:rsidRPr="007200FC">
              <w:rPr>
                <w:rFonts w:ascii="Times New Roman" w:hAnsi="Times New Roman" w:cs="Times New Roman"/>
                <w:lang w:eastAsia="zh-CN"/>
              </w:rPr>
              <w:t xml:space="preserve">Организация и проведение различных профилактических </w:t>
            </w:r>
            <w:r w:rsidRPr="007200FC">
              <w:rPr>
                <w:rFonts w:ascii="Times New Roman" w:hAnsi="Times New Roman" w:cs="Times New Roman"/>
                <w:lang w:eastAsia="zh-CN"/>
              </w:rPr>
              <w:lastRenderedPageBreak/>
              <w:t>мероприятий, приуроченных к следующим датам:</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Всемирный день здоровья;</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Всемирный день без табака;</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Всемирный день памяти жертв СПИДа</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Международный день борьбы со злоупотреблением наркотическими средствами и их незаконным оборотом;</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Всероссийский день трезвости;</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Всемирный день трезвости и борьбы с алкоголизмом;</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Международный день отказа от курения;</w:t>
            </w:r>
          </w:p>
          <w:p w:rsidR="007200FC" w:rsidRPr="007200FC" w:rsidRDefault="007200FC" w:rsidP="00442471">
            <w:pPr>
              <w:numPr>
                <w:ilvl w:val="0"/>
                <w:numId w:val="44"/>
              </w:numPr>
              <w:suppressAutoHyphens/>
              <w:spacing w:after="0" w:line="240" w:lineRule="auto"/>
              <w:ind w:left="0" w:hanging="284"/>
              <w:jc w:val="center"/>
              <w:rPr>
                <w:rFonts w:ascii="Times New Roman" w:hAnsi="Times New Roman" w:cs="Times New Roman"/>
                <w:lang w:eastAsia="zh-CN"/>
              </w:rPr>
            </w:pPr>
            <w:r w:rsidRPr="007200FC">
              <w:rPr>
                <w:rFonts w:ascii="Times New Roman" w:hAnsi="Times New Roman" w:cs="Times New Roman"/>
                <w:lang w:eastAsia="zh-CN"/>
              </w:rPr>
              <w:t>Всемирный день борьбы со СПИДом.</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В соответствии с планом работы всех учреждений данные мероприятия </w:t>
            </w:r>
            <w:r w:rsidRPr="007200FC">
              <w:rPr>
                <w:rFonts w:ascii="Times New Roman" w:eastAsia="Times New Roman" w:hAnsi="Times New Roman" w:cs="Times New Roman"/>
                <w:color w:val="000000"/>
                <w:lang w:eastAsia="ru-RU"/>
              </w:rPr>
              <w:lastRenderedPageBreak/>
              <w:t>проводятся во всех общеобразовательных учреждениях</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7</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spacing w:after="0"/>
              <w:ind w:firstLine="317"/>
              <w:jc w:val="center"/>
              <w:rPr>
                <w:rFonts w:ascii="Times New Roman" w:hAnsi="Times New Roman" w:cs="Times New Roman"/>
                <w:lang w:eastAsia="zh-CN"/>
              </w:rPr>
            </w:pPr>
            <w:r w:rsidRPr="007200FC">
              <w:rPr>
                <w:rFonts w:ascii="Times New Roman" w:hAnsi="Times New Roman" w:cs="Times New Roman"/>
                <w:lang w:eastAsia="zh-CN"/>
              </w:rPr>
              <w:t>Организация и проведение профилактических мероприятий специфического характера, приуроченных к следующим мероприятиям:</w:t>
            </w:r>
          </w:p>
          <w:p w:rsidR="007200FC" w:rsidRPr="007200FC" w:rsidRDefault="007200FC" w:rsidP="00442471">
            <w:pPr>
              <w:numPr>
                <w:ilvl w:val="0"/>
                <w:numId w:val="44"/>
              </w:numPr>
              <w:suppressAutoHyphens/>
              <w:spacing w:after="0" w:line="240" w:lineRule="auto"/>
              <w:ind w:left="0" w:firstLine="317"/>
              <w:jc w:val="center"/>
              <w:rPr>
                <w:rFonts w:ascii="Times New Roman" w:hAnsi="Times New Roman" w:cs="Times New Roman"/>
                <w:lang w:eastAsia="zh-CN"/>
              </w:rPr>
            </w:pPr>
            <w:r w:rsidRPr="007200FC">
              <w:rPr>
                <w:rFonts w:ascii="Times New Roman" w:hAnsi="Times New Roman" w:cs="Times New Roman"/>
                <w:lang w:eastAsia="zh-CN"/>
              </w:rPr>
              <w:t>Всероссийская антинаркотическая акция «Сообщи, где торгуют смертью!»;</w:t>
            </w:r>
          </w:p>
          <w:p w:rsidR="007200FC" w:rsidRPr="007200FC" w:rsidRDefault="007200FC" w:rsidP="00442471">
            <w:pPr>
              <w:numPr>
                <w:ilvl w:val="0"/>
                <w:numId w:val="44"/>
              </w:numPr>
              <w:suppressAutoHyphens/>
              <w:spacing w:after="0" w:line="240" w:lineRule="auto"/>
              <w:ind w:left="0" w:firstLine="317"/>
              <w:jc w:val="center"/>
              <w:rPr>
                <w:rFonts w:ascii="Times New Roman" w:hAnsi="Times New Roman" w:cs="Times New Roman"/>
                <w:lang w:eastAsia="zh-CN"/>
              </w:rPr>
            </w:pPr>
            <w:r w:rsidRPr="007200FC">
              <w:rPr>
                <w:rFonts w:ascii="Times New Roman" w:hAnsi="Times New Roman" w:cs="Times New Roman"/>
                <w:lang w:eastAsia="zh-CN"/>
              </w:rPr>
              <w:t>Всероссийская акция «За здоровье и безопасность наших детей».</w:t>
            </w:r>
          </w:p>
          <w:p w:rsidR="007200FC" w:rsidRPr="007200FC" w:rsidRDefault="007200FC" w:rsidP="00442471">
            <w:pPr>
              <w:spacing w:after="0"/>
              <w:ind w:firstLine="317"/>
              <w:jc w:val="center"/>
              <w:rPr>
                <w:rFonts w:ascii="Times New Roman" w:hAnsi="Times New Roman" w:cs="Times New Roman"/>
                <w:lang w:eastAsia="zh-CN"/>
              </w:rPr>
            </w:pPr>
            <w:r w:rsidRPr="007200FC">
              <w:rPr>
                <w:rFonts w:ascii="Times New Roman" w:hAnsi="Times New Roman" w:cs="Times New Roman"/>
              </w:rPr>
              <w:t>Межведомственная комплексная оперативно-профилактическая операция «Дети России».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333333"/>
                <w:shd w:val="clear" w:color="auto" w:fill="FFFFFF"/>
              </w:rPr>
              <w:t>С 3 по 12 апреля  прошел первый этап межведомственной комплексной оперативно-профилактической операции «Дети России – </w:t>
            </w:r>
            <w:r w:rsidRPr="007200FC">
              <w:rPr>
                <w:rFonts w:ascii="Times New Roman" w:hAnsi="Times New Roman" w:cs="Times New Roman"/>
                <w:bCs/>
                <w:color w:val="333333"/>
                <w:shd w:val="clear" w:color="auto" w:fill="FFFFFF"/>
              </w:rPr>
              <w:t>2024</w:t>
            </w:r>
            <w:r w:rsidRPr="007200FC">
              <w:rPr>
                <w:rFonts w:ascii="Times New Roman" w:hAnsi="Times New Roman" w:cs="Times New Roman"/>
                <w:color w:val="333333"/>
                <w:shd w:val="clear" w:color="auto" w:fill="FFFFFF"/>
              </w:rPr>
              <w:t>». Ее цель - предупреждение распространения </w:t>
            </w:r>
            <w:r w:rsidRPr="007200FC">
              <w:rPr>
                <w:rFonts w:ascii="Times New Roman" w:hAnsi="Times New Roman" w:cs="Times New Roman"/>
                <w:bCs/>
                <w:color w:val="333333"/>
                <w:shd w:val="clear" w:color="auto" w:fill="FFFFFF"/>
              </w:rPr>
              <w:t>наркомании</w:t>
            </w:r>
            <w:r w:rsidRPr="007200FC">
              <w:rPr>
                <w:rFonts w:ascii="Times New Roman" w:hAnsi="Times New Roman" w:cs="Times New Roman"/>
                <w:color w:val="333333"/>
                <w:shd w:val="clear" w:color="auto" w:fill="FFFFFF"/>
              </w:rPr>
              <w:t> среди несовершеннолетних и молодежи, информирование населения об ответственности за участие в обороте наркотических средств, а также выявление фактов вовлечения наших юных сограждан в противоправную деятельность, связанную с незаконным оборотом наркотиков.</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Организация и проведение Дня правовой помощи детям.</w:t>
            </w:r>
          </w:p>
          <w:p w:rsidR="007200FC" w:rsidRPr="007200FC" w:rsidRDefault="007200FC" w:rsidP="00442471">
            <w:pPr>
              <w:contextualSpacing/>
              <w:jc w:val="cente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000000"/>
                <w:shd w:val="clear" w:color="auto" w:fill="FFFFFF"/>
              </w:rPr>
              <w:t xml:space="preserve">Во всех образовательных учреждениях прошел День правовой помощи, </w:t>
            </w:r>
            <w:proofErr w:type="gramStart"/>
            <w:r w:rsidRPr="007200FC">
              <w:rPr>
                <w:rFonts w:ascii="Times New Roman" w:hAnsi="Times New Roman" w:cs="Times New Roman"/>
                <w:color w:val="000000"/>
                <w:shd w:val="clear" w:color="auto" w:fill="FFFFFF"/>
              </w:rPr>
              <w:t>открыты</w:t>
            </w:r>
            <w:proofErr w:type="gramEnd"/>
            <w:r w:rsidRPr="007200FC">
              <w:rPr>
                <w:rFonts w:ascii="Times New Roman" w:hAnsi="Times New Roman" w:cs="Times New Roman"/>
                <w:color w:val="000000"/>
                <w:shd w:val="clear" w:color="auto" w:fill="FFFFFF"/>
              </w:rPr>
              <w:t xml:space="preserve"> состоялся в МБОУ </w:t>
            </w:r>
            <w:proofErr w:type="spellStart"/>
            <w:r w:rsidRPr="007200FC">
              <w:rPr>
                <w:rFonts w:ascii="Times New Roman" w:hAnsi="Times New Roman" w:cs="Times New Roman"/>
                <w:color w:val="000000"/>
                <w:shd w:val="clear" w:color="auto" w:fill="FFFFFF"/>
              </w:rPr>
              <w:t>Писковская</w:t>
            </w:r>
            <w:proofErr w:type="spellEnd"/>
            <w:r w:rsidRPr="007200FC">
              <w:rPr>
                <w:rFonts w:ascii="Times New Roman" w:hAnsi="Times New Roman" w:cs="Times New Roman"/>
                <w:color w:val="000000"/>
                <w:shd w:val="clear" w:color="auto" w:fill="FFFFFF"/>
              </w:rPr>
              <w:t xml:space="preserve"> средняя общеобразовательная школа». Цель - правовое просвещение школьников, формирование навыков законопослушного поведения, профилактика правонарушений. </w:t>
            </w:r>
            <w:r w:rsidRPr="007200FC">
              <w:rPr>
                <w:rFonts w:ascii="Times New Roman" w:hAnsi="Times New Roman" w:cs="Times New Roman"/>
                <w:color w:val="000000"/>
                <w:shd w:val="clear" w:color="auto" w:fill="FFFFFF"/>
              </w:rPr>
              <w:lastRenderedPageBreak/>
              <w:t>Принимали участие представители прокуратуры, ОМВД России по Псковскому району, ПДН ОМВД России.</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9</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Организация и проведение «Недели безопасности» в образовательных учреждениях.</w:t>
            </w:r>
          </w:p>
          <w:p w:rsidR="007200FC" w:rsidRPr="007200FC" w:rsidRDefault="007200FC" w:rsidP="00442471">
            <w:pPr>
              <w:contextualSpacing/>
              <w:jc w:val="center"/>
              <w:rPr>
                <w:rFonts w:ascii="Times New Roman" w:eastAsia="Times New Roman" w:hAnsi="Times New Roman" w:cs="Times New Roma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shd w:val="clear" w:color="auto" w:fill="FFFFFF"/>
              </w:rPr>
              <w:t>Были проведены различные по форме мероприятия, направленные на предупреждение детского дорожного травматизма. Во всех классах прошли тематические классные часы по ПДД, при </w:t>
            </w:r>
            <w:r w:rsidRPr="007200FC">
              <w:rPr>
                <w:rFonts w:ascii="Times New Roman" w:hAnsi="Times New Roman" w:cs="Times New Roman"/>
                <w:bCs/>
                <w:shd w:val="clear" w:color="auto" w:fill="FFFFFF"/>
              </w:rPr>
              <w:t>проведении</w:t>
            </w:r>
            <w:r w:rsidRPr="007200FC">
              <w:rPr>
                <w:rFonts w:ascii="Times New Roman" w:hAnsi="Times New Roman" w:cs="Times New Roman"/>
                <w:shd w:val="clear" w:color="auto" w:fill="FFFFFF"/>
              </w:rPr>
              <w:t> которых учителя ещё раз обратили особое внимание обучающихся на правила безопасного поведения на дорогах.</w:t>
            </w:r>
          </w:p>
        </w:tc>
      </w:tr>
      <w:tr w:rsidR="007200FC" w:rsidRPr="007200FC" w:rsidTr="007200FC">
        <w:trPr>
          <w:gridAfter w:val="1"/>
          <w:wAfter w:w="3779" w:type="dxa"/>
          <w:trHeight w:val="510"/>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after="0" w:line="240" w:lineRule="auto"/>
              <w:ind w:firstLine="539"/>
              <w:jc w:val="center"/>
              <w:rPr>
                <w:rFonts w:ascii="Times New Roman" w:eastAsia="Times New Roman" w:hAnsi="Times New Roman" w:cs="Times New Roman"/>
                <w:b/>
                <w:lang w:eastAsia="ru-RU"/>
              </w:rPr>
            </w:pPr>
            <w:r w:rsidRPr="007200FC">
              <w:rPr>
                <w:rFonts w:ascii="Times New Roman" w:hAnsi="Times New Roman" w:cs="Times New Roman"/>
                <w:b/>
                <w:lang w:eastAsia="zh-CN"/>
              </w:rPr>
              <w:t>Профилактическая работа с родителями (законными представителями)</w:t>
            </w:r>
            <w:r w:rsidRPr="007200FC">
              <w:rPr>
                <w:rFonts w:ascii="Times New Roman" w:eastAsia="Times New Roman" w:hAnsi="Times New Roman" w:cs="Times New Roman"/>
                <w:b/>
                <w:lang w:eastAsia="ru-RU"/>
              </w:rPr>
              <w:t xml:space="preserve"> </w:t>
            </w:r>
          </w:p>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r w:rsidRPr="007200FC">
              <w:rPr>
                <w:rFonts w:ascii="Times New Roman" w:eastAsia="Times New Roman" w:hAnsi="Times New Roman" w:cs="Times New Roman"/>
                <w:b/>
                <w:lang w:eastAsia="ru-RU"/>
              </w:rPr>
              <w:t>о</w:t>
            </w:r>
            <w:r w:rsidRPr="007200FC">
              <w:rPr>
                <w:rFonts w:ascii="Times New Roman" w:hAnsi="Times New Roman" w:cs="Times New Roman"/>
                <w:b/>
                <w:lang w:eastAsia="zh-CN"/>
              </w:rPr>
              <w:t xml:space="preserve">бучающихся </w:t>
            </w:r>
            <w:r w:rsidRPr="007200FC">
              <w:rPr>
                <w:rFonts w:ascii="Times New Roman" w:eastAsia="Times New Roman" w:hAnsi="Times New Roman" w:cs="Times New Roman"/>
                <w:b/>
                <w:lang w:eastAsia="ru-RU"/>
              </w:rPr>
              <w:t>образовательных учреждений Псковского района</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color w:val="000000"/>
                <w:lang w:eastAsia="zh-CN"/>
              </w:rPr>
            </w:pPr>
            <w:r w:rsidRPr="007200FC">
              <w:rPr>
                <w:rFonts w:ascii="Times New Roman" w:hAnsi="Times New Roman" w:cs="Times New Roman"/>
                <w:lang w:eastAsia="zh-CN"/>
              </w:rPr>
              <w:t xml:space="preserve">Организация и проведение в образовательных учреждениях родительских собраний по вопросам </w:t>
            </w:r>
            <w:r w:rsidRPr="007200FC">
              <w:rPr>
                <w:rFonts w:ascii="Times New Roman" w:hAnsi="Times New Roman" w:cs="Times New Roman"/>
                <w:color w:val="000000"/>
                <w:lang w:eastAsia="zh-CN"/>
              </w:rPr>
              <w:t xml:space="preserve">профилактики </w:t>
            </w:r>
            <w:proofErr w:type="spellStart"/>
            <w:r w:rsidRPr="007200FC">
              <w:rPr>
                <w:rFonts w:ascii="Times New Roman" w:hAnsi="Times New Roman" w:cs="Times New Roman"/>
                <w:color w:val="000000"/>
                <w:lang w:eastAsia="zh-CN"/>
              </w:rPr>
              <w:t>табакокурения</w:t>
            </w:r>
            <w:proofErr w:type="spellEnd"/>
            <w:r w:rsidRPr="007200FC">
              <w:rPr>
                <w:rFonts w:ascii="Times New Roman" w:hAnsi="Times New Roman" w:cs="Times New Roman"/>
                <w:color w:val="000000"/>
                <w:lang w:eastAsia="zh-CN"/>
              </w:rPr>
              <w:t>, алкоголизма, наркомании и формирования здорового образа жизни.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Вопросы профилактики рассматриваются на педагогических Советах школ, на родительских собраниях, на совещаниях при директоре.</w:t>
            </w:r>
          </w:p>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рамках реализации данного направления разработаны и утверждены Планы работы школ по профилактике наркомании, токсикомании, алкоголизма и пропаганде здорового образа жизни.</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suppressAutoHyphens/>
              <w:jc w:val="center"/>
              <w:rPr>
                <w:rFonts w:ascii="Times New Roman" w:hAnsi="Times New Roman" w:cs="Times New Roman"/>
                <w:lang w:eastAsia="zh-CN"/>
              </w:rPr>
            </w:pPr>
            <w:r w:rsidRPr="007200FC">
              <w:rPr>
                <w:rFonts w:ascii="Times New Roman" w:hAnsi="Times New Roman" w:cs="Times New Roman"/>
                <w:lang w:eastAsia="zh-CN"/>
              </w:rPr>
              <w:t>Организация и проведение в образовательных учреждениях Псковского района единой недели родительских собраний по проблеме наркомании, предупреждения раннего выявления употребления наркотических средств детьми.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bCs/>
                <w:shd w:val="clear" w:color="auto" w:fill="FFFFFF"/>
              </w:rPr>
              <w:t>Проведена</w:t>
            </w:r>
            <w:r w:rsidRPr="007200FC">
              <w:rPr>
                <w:rFonts w:ascii="Times New Roman" w:hAnsi="Times New Roman" w:cs="Times New Roman"/>
                <w:shd w:val="clear" w:color="auto" w:fill="FFFFFF"/>
              </w:rPr>
              <w:t> просветительская деятельности по данной </w:t>
            </w:r>
            <w:r w:rsidRPr="007200FC">
              <w:rPr>
                <w:rFonts w:ascii="Times New Roman" w:hAnsi="Times New Roman" w:cs="Times New Roman"/>
                <w:bCs/>
                <w:shd w:val="clear" w:color="auto" w:fill="FFFFFF"/>
              </w:rPr>
              <w:t>проблеме</w:t>
            </w:r>
            <w:r w:rsidRPr="007200FC">
              <w:rPr>
                <w:rFonts w:ascii="Times New Roman" w:hAnsi="Times New Roman" w:cs="Times New Roman"/>
                <w:shd w:val="clear" w:color="auto" w:fill="FFFFFF"/>
              </w:rPr>
              <w:t>,  </w:t>
            </w:r>
            <w:r w:rsidRPr="007200FC">
              <w:rPr>
                <w:rFonts w:ascii="Times New Roman" w:hAnsi="Times New Roman" w:cs="Times New Roman"/>
                <w:bCs/>
                <w:shd w:val="clear" w:color="auto" w:fill="FFFFFF"/>
              </w:rPr>
              <w:t xml:space="preserve">организована </w:t>
            </w:r>
            <w:r w:rsidRPr="007200FC">
              <w:rPr>
                <w:rFonts w:ascii="Times New Roman" w:hAnsi="Times New Roman" w:cs="Times New Roman"/>
                <w:shd w:val="clear" w:color="auto" w:fill="FFFFFF"/>
              </w:rPr>
              <w:t> работа с социально опасными, неблагополучными, проблемными семьями, защита прав </w:t>
            </w:r>
            <w:r w:rsidRPr="007200FC">
              <w:rPr>
                <w:rFonts w:ascii="Times New Roman" w:hAnsi="Times New Roman" w:cs="Times New Roman"/>
                <w:bCs/>
                <w:shd w:val="clear" w:color="auto" w:fill="FFFFFF"/>
              </w:rPr>
              <w:t>детей</w:t>
            </w:r>
            <w:r w:rsidRPr="007200FC">
              <w:rPr>
                <w:rFonts w:ascii="Times New Roman" w:hAnsi="Times New Roman" w:cs="Times New Roman"/>
                <w:shd w:val="clear" w:color="auto" w:fill="FFFFFF"/>
              </w:rPr>
              <w:t> из данной категории семей</w:t>
            </w:r>
            <w:r w:rsidRPr="007200FC">
              <w:rPr>
                <w:rFonts w:ascii="Arial" w:hAnsi="Arial" w:cs="Arial"/>
                <w:sz w:val="20"/>
                <w:szCs w:val="20"/>
                <w:shd w:val="clear" w:color="auto" w:fill="FFFFFF"/>
              </w:rPr>
              <w:t>.</w:t>
            </w:r>
          </w:p>
        </w:tc>
      </w:tr>
      <w:tr w:rsidR="007200FC" w:rsidRPr="007200FC" w:rsidTr="00442471">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442471">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Проведение досуговых мероприятий, направленных на формирование семейных ценностей.</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442471" w:rsidP="004424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442471">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соответствии с планом воспитательной работы учреждений («Папа,</w:t>
            </w:r>
            <w:r w:rsidR="000E4EDD">
              <w:rPr>
                <w:rFonts w:ascii="Times New Roman" w:eastAsia="Times New Roman" w:hAnsi="Times New Roman" w:cs="Times New Roman"/>
                <w:color w:val="000000"/>
                <w:lang w:eastAsia="ru-RU"/>
              </w:rPr>
              <w:t xml:space="preserve"> </w:t>
            </w:r>
            <w:r w:rsidRPr="007200FC">
              <w:rPr>
                <w:rFonts w:ascii="Times New Roman" w:eastAsia="Times New Roman" w:hAnsi="Times New Roman" w:cs="Times New Roman"/>
                <w:color w:val="000000"/>
                <w:lang w:eastAsia="ru-RU"/>
              </w:rPr>
              <w:t>мама,</w:t>
            </w:r>
            <w:r w:rsidR="000E4EDD">
              <w:rPr>
                <w:rFonts w:ascii="Times New Roman" w:eastAsia="Times New Roman" w:hAnsi="Times New Roman" w:cs="Times New Roman"/>
                <w:color w:val="000000"/>
                <w:lang w:eastAsia="ru-RU"/>
              </w:rPr>
              <w:t xml:space="preserve"> </w:t>
            </w:r>
            <w:r w:rsidRPr="007200FC">
              <w:rPr>
                <w:rFonts w:ascii="Times New Roman" w:eastAsia="Times New Roman" w:hAnsi="Times New Roman" w:cs="Times New Roman"/>
                <w:color w:val="000000"/>
                <w:lang w:eastAsia="ru-RU"/>
              </w:rPr>
              <w:t xml:space="preserve">я – спортивная семья», спортивные семейные соревнования) </w:t>
            </w:r>
            <w:r w:rsidRPr="007200FC">
              <w:rPr>
                <w:rFonts w:ascii="Times New Roman" w:eastAsia="Times New Roman" w:hAnsi="Times New Roman" w:cs="Times New Roman"/>
                <w:color w:val="000000"/>
                <w:lang w:eastAsia="ru-RU"/>
              </w:rPr>
              <w:lastRenderedPageBreak/>
              <w:t>и др.</w:t>
            </w:r>
          </w:p>
        </w:tc>
      </w:tr>
      <w:tr w:rsidR="007200FC" w:rsidRPr="007200FC" w:rsidTr="007200FC">
        <w:trPr>
          <w:gridAfter w:val="1"/>
          <w:wAfter w:w="3779" w:type="dxa"/>
          <w:trHeight w:val="510"/>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after="0" w:line="240" w:lineRule="auto"/>
              <w:ind w:firstLine="539"/>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eastAsia="ru-RU"/>
              </w:rPr>
              <w:lastRenderedPageBreak/>
              <w:t xml:space="preserve">Работа с педагогическими кадрами </w:t>
            </w:r>
          </w:p>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r w:rsidRPr="007200FC">
              <w:rPr>
                <w:rFonts w:ascii="Times New Roman" w:eastAsia="Times New Roman" w:hAnsi="Times New Roman" w:cs="Times New Roman"/>
                <w:b/>
                <w:lang w:eastAsia="ru-RU"/>
              </w:rPr>
              <w:t>образовательных учреждений Псковского района</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uppressAutoHyphens/>
              <w:jc w:val="center"/>
              <w:rPr>
                <w:rFonts w:ascii="Times New Roman" w:hAnsi="Times New Roman" w:cs="Times New Roman"/>
                <w:color w:val="800000"/>
                <w:lang w:eastAsia="zh-CN"/>
              </w:rPr>
            </w:pPr>
            <w:proofErr w:type="gramStart"/>
            <w:r w:rsidRPr="007200FC">
              <w:rPr>
                <w:rFonts w:ascii="Times New Roman" w:hAnsi="Times New Roman" w:cs="Times New Roman"/>
                <w:lang w:eastAsia="zh-CN"/>
              </w:rPr>
              <w:t xml:space="preserve">Повышение квалификации педагогов в вопросах </w:t>
            </w:r>
            <w:proofErr w:type="spellStart"/>
            <w:r w:rsidRPr="007200FC">
              <w:rPr>
                <w:rFonts w:ascii="Times New Roman" w:hAnsi="Times New Roman" w:cs="Times New Roman"/>
                <w:lang w:eastAsia="zh-CN"/>
              </w:rPr>
              <w:t>здоровьесбережения</w:t>
            </w:r>
            <w:proofErr w:type="spellEnd"/>
            <w:r w:rsidRPr="007200FC">
              <w:rPr>
                <w:rFonts w:ascii="Times New Roman" w:hAnsi="Times New Roman" w:cs="Times New Roman"/>
                <w:lang w:eastAsia="zh-CN"/>
              </w:rPr>
              <w:t xml:space="preserve">, формирования здорового и безопасного образа жизни у обучающихся, профилактики </w:t>
            </w:r>
            <w:proofErr w:type="spellStart"/>
            <w:r w:rsidRPr="007200FC">
              <w:rPr>
                <w:rFonts w:ascii="Times New Roman" w:hAnsi="Times New Roman" w:cs="Times New Roman"/>
                <w:color w:val="000000"/>
                <w:lang w:eastAsia="zh-CN"/>
              </w:rPr>
              <w:t>табакокурения</w:t>
            </w:r>
            <w:proofErr w:type="spellEnd"/>
            <w:r w:rsidRPr="007200FC">
              <w:rPr>
                <w:rFonts w:ascii="Times New Roman" w:hAnsi="Times New Roman" w:cs="Times New Roman"/>
                <w:color w:val="000000"/>
                <w:lang w:eastAsia="zh-CN"/>
              </w:rPr>
              <w:t>, алкоголизма, наркомании.</w:t>
            </w:r>
            <w:proofErr w:type="gramEnd"/>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Педагоги, классные руководители и социальные педагоги активно участвуют в курсах повышения квалификации, в </w:t>
            </w:r>
            <w:proofErr w:type="spellStart"/>
            <w:r w:rsidRPr="007200FC">
              <w:rPr>
                <w:rFonts w:ascii="Times New Roman" w:eastAsia="Times New Roman" w:hAnsi="Times New Roman" w:cs="Times New Roman"/>
                <w:color w:val="000000"/>
                <w:lang w:eastAsia="ru-RU"/>
              </w:rPr>
              <w:t>т.ч</w:t>
            </w:r>
            <w:proofErr w:type="spellEnd"/>
            <w:r w:rsidRPr="007200FC">
              <w:rPr>
                <w:rFonts w:ascii="Times New Roman" w:eastAsia="Times New Roman" w:hAnsi="Times New Roman" w:cs="Times New Roman"/>
                <w:color w:val="000000"/>
                <w:lang w:eastAsia="ru-RU"/>
              </w:rPr>
              <w:t>. дистанционно «профилактика и лечение табачной зависимости».</w:t>
            </w: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uppressAutoHyphens/>
              <w:jc w:val="center"/>
              <w:rPr>
                <w:rFonts w:ascii="Times New Roman" w:hAnsi="Times New Roman" w:cs="Times New Roman"/>
                <w:lang w:eastAsia="zh-CN"/>
              </w:rPr>
            </w:pPr>
            <w:r w:rsidRPr="007200FC">
              <w:rPr>
                <w:rFonts w:ascii="Times New Roman" w:hAnsi="Times New Roman" w:cs="Times New Roman"/>
                <w:lang w:eastAsia="zh-CN"/>
              </w:rPr>
              <w:t>Участие в семинарах для педагогов по вопросам профилактики употребления ПАВ детьми и подростками.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Педагоги активно принимают участие в семинарах по вопросам профилактики употребления ПАВ детьми и подростками, проводимыми Центром общественного здоровья, семинар-тренинг Профилактика ПАВ в детско-подростковой среде», «Профилактика вредных привычек».</w:t>
            </w: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uppressAutoHyphens/>
              <w:jc w:val="center"/>
              <w:rPr>
                <w:rFonts w:ascii="Times New Roman" w:hAnsi="Times New Roman" w:cs="Times New Roman"/>
                <w:lang w:eastAsia="zh-CN"/>
              </w:rPr>
            </w:pPr>
            <w:r w:rsidRPr="007200FC">
              <w:rPr>
                <w:rFonts w:ascii="Times New Roman" w:hAnsi="Times New Roman" w:cs="Times New Roman"/>
                <w:lang w:eastAsia="zh-CN"/>
              </w:rPr>
              <w:t xml:space="preserve">Мониторинг состояния работы по профилактике аддитивного поведения </w:t>
            </w:r>
            <w:proofErr w:type="gramStart"/>
            <w:r w:rsidRPr="007200FC">
              <w:rPr>
                <w:rFonts w:ascii="Times New Roman" w:hAnsi="Times New Roman" w:cs="Times New Roman"/>
                <w:lang w:eastAsia="zh-CN"/>
              </w:rPr>
              <w:t>обучающихся</w:t>
            </w:r>
            <w:proofErr w:type="gramEnd"/>
            <w:r w:rsidRPr="007200FC">
              <w:rPr>
                <w:rFonts w:ascii="Times New Roman" w:hAnsi="Times New Roman" w:cs="Times New Roman"/>
                <w:lang w:eastAsia="zh-CN"/>
              </w:rPr>
              <w:t xml:space="preserve"> и оценка ее эффективности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По результатам социально-психологического тестирования разработан план профилактики </w:t>
            </w:r>
            <w:proofErr w:type="spellStart"/>
            <w:r w:rsidRPr="007200FC">
              <w:rPr>
                <w:rFonts w:ascii="Times New Roman" w:eastAsia="Times New Roman" w:hAnsi="Times New Roman" w:cs="Times New Roman"/>
                <w:color w:val="000000"/>
                <w:lang w:eastAsia="ru-RU"/>
              </w:rPr>
              <w:t>аддиктивного</w:t>
            </w:r>
            <w:proofErr w:type="spellEnd"/>
            <w:r w:rsidRPr="007200FC">
              <w:rPr>
                <w:rFonts w:ascii="Times New Roman" w:eastAsia="Times New Roman" w:hAnsi="Times New Roman" w:cs="Times New Roman"/>
                <w:color w:val="000000"/>
                <w:lang w:eastAsia="ru-RU"/>
              </w:rPr>
              <w:t xml:space="preserve"> (зависимого) поведения </w:t>
            </w:r>
            <w:proofErr w:type="gramStart"/>
            <w:r w:rsidRPr="007200FC">
              <w:rPr>
                <w:rFonts w:ascii="Times New Roman" w:eastAsia="Times New Roman" w:hAnsi="Times New Roman" w:cs="Times New Roman"/>
                <w:color w:val="000000"/>
                <w:lang w:eastAsia="ru-RU"/>
              </w:rPr>
              <w:t>у</w:t>
            </w:r>
            <w:proofErr w:type="gramEnd"/>
            <w:r w:rsidRPr="007200FC">
              <w:rPr>
                <w:rFonts w:ascii="Times New Roman" w:eastAsia="Times New Roman" w:hAnsi="Times New Roman" w:cs="Times New Roman"/>
                <w:color w:val="000000"/>
                <w:lang w:eastAsia="ru-RU"/>
              </w:rPr>
              <w:t xml:space="preserve"> обучающихся, включающий в себя: Информационно-просветительскую деятельность с </w:t>
            </w:r>
            <w:proofErr w:type="gramStart"/>
            <w:r w:rsidRPr="007200FC">
              <w:rPr>
                <w:rFonts w:ascii="Times New Roman" w:eastAsia="Times New Roman" w:hAnsi="Times New Roman" w:cs="Times New Roman"/>
                <w:color w:val="000000"/>
                <w:lang w:eastAsia="ru-RU"/>
              </w:rPr>
              <w:t>обучающимися</w:t>
            </w:r>
            <w:proofErr w:type="gramEnd"/>
            <w:r w:rsidRPr="007200FC">
              <w:rPr>
                <w:rFonts w:ascii="Times New Roman" w:eastAsia="Times New Roman" w:hAnsi="Times New Roman" w:cs="Times New Roman"/>
                <w:color w:val="000000"/>
                <w:lang w:eastAsia="ru-RU"/>
              </w:rPr>
              <w:t xml:space="preserve"> (информирование о возможности получения психологической помощи в трудных жизненных ситуациях и информирование о последствиях употребления (физическим, психическим и социальным)).</w:t>
            </w:r>
          </w:p>
        </w:tc>
      </w:tr>
      <w:tr w:rsidR="007200FC" w:rsidRPr="007200FC" w:rsidTr="007200FC">
        <w:trPr>
          <w:trHeight w:val="1482"/>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00FC" w:rsidRPr="007200FC" w:rsidRDefault="007200FC" w:rsidP="007200FC">
            <w:pPr>
              <w:spacing w:after="0" w:line="240" w:lineRule="auto"/>
              <w:rPr>
                <w:rFonts w:ascii="Times New Roman" w:eastAsia="Times New Roman" w:hAnsi="Times New Roman" w:cs="Times New Roman"/>
                <w:b/>
                <w:lang w:eastAsia="ru-RU"/>
              </w:rPr>
            </w:pPr>
          </w:p>
          <w:p w:rsidR="007200FC" w:rsidRPr="007200FC" w:rsidRDefault="007200FC" w:rsidP="007200FC">
            <w:pPr>
              <w:spacing w:after="0" w:line="240" w:lineRule="auto"/>
              <w:ind w:firstLine="539"/>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val="en-US" w:eastAsia="ru-RU"/>
              </w:rPr>
              <w:t>VI</w:t>
            </w:r>
            <w:r w:rsidRPr="007200FC">
              <w:rPr>
                <w:rFonts w:ascii="Times New Roman" w:eastAsia="Times New Roman" w:hAnsi="Times New Roman" w:cs="Times New Roman"/>
                <w:b/>
                <w:lang w:eastAsia="ru-RU"/>
              </w:rPr>
              <w:t>. Мероприятия по профилактике суицидального поведения среди обучающихся</w:t>
            </w:r>
          </w:p>
          <w:p w:rsidR="007200FC" w:rsidRPr="007200FC" w:rsidRDefault="007200FC" w:rsidP="007200FC">
            <w:pPr>
              <w:spacing w:after="0" w:line="240" w:lineRule="auto"/>
              <w:ind w:firstLine="539"/>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eastAsia="ru-RU"/>
              </w:rPr>
              <w:t xml:space="preserve"> общеобразовательных  учреждений Псковского  района </w:t>
            </w:r>
            <w:r w:rsidRPr="007200FC">
              <w:rPr>
                <w:rFonts w:ascii="Times New Roman" w:eastAsia="Times New Roman" w:hAnsi="Times New Roman" w:cs="Times New Roman"/>
                <w:color w:val="000000"/>
                <w:lang w:eastAsia="ru-RU"/>
              </w:rPr>
              <w:t xml:space="preserve"> </w:t>
            </w:r>
          </w:p>
        </w:tc>
        <w:tc>
          <w:tcPr>
            <w:tcW w:w="3779" w:type="dxa"/>
          </w:tcPr>
          <w:p w:rsidR="007200FC" w:rsidRPr="007200FC" w:rsidRDefault="007200FC" w:rsidP="007200FC">
            <w:pPr>
              <w:suppressAutoHyphens/>
              <w:jc w:val="center"/>
              <w:rPr>
                <w:rFonts w:ascii="Times New Roman" w:hAnsi="Times New Roman" w:cs="Times New Roman"/>
                <w:b/>
                <w:sz w:val="20"/>
                <w:szCs w:val="24"/>
                <w:lang w:eastAsia="zh-CN"/>
              </w:rPr>
            </w:pPr>
          </w:p>
          <w:p w:rsidR="007200FC" w:rsidRPr="007200FC" w:rsidRDefault="007200FC" w:rsidP="007200FC">
            <w:pPr>
              <w:suppressAutoHyphens/>
              <w:jc w:val="center"/>
              <w:rPr>
                <w:rFonts w:ascii="Times New Roman" w:eastAsia="Times New Roman" w:hAnsi="Times New Roman" w:cs="Times New Roman"/>
                <w:b/>
                <w:sz w:val="20"/>
                <w:szCs w:val="24"/>
              </w:rPr>
            </w:pPr>
            <w:r w:rsidRPr="007200FC">
              <w:rPr>
                <w:rFonts w:ascii="Times New Roman" w:hAnsi="Times New Roman" w:cs="Times New Roman"/>
                <w:b/>
                <w:sz w:val="20"/>
                <w:szCs w:val="24"/>
                <w:lang w:eastAsia="zh-CN"/>
              </w:rPr>
              <w:t>Профилактическая работа с родителями (законными представителями)</w:t>
            </w:r>
            <w:r w:rsidRPr="007200FC">
              <w:rPr>
                <w:rFonts w:ascii="Times New Roman" w:eastAsia="Times New Roman" w:hAnsi="Times New Roman" w:cs="Times New Roman"/>
                <w:b/>
                <w:sz w:val="20"/>
                <w:szCs w:val="24"/>
              </w:rPr>
              <w:t xml:space="preserve"> </w:t>
            </w:r>
          </w:p>
          <w:p w:rsidR="007200FC" w:rsidRPr="007200FC" w:rsidRDefault="007200FC" w:rsidP="007200FC">
            <w:pPr>
              <w:suppressAutoHyphens/>
              <w:jc w:val="center"/>
              <w:rPr>
                <w:rFonts w:ascii="Times New Roman" w:hAnsi="Times New Roman" w:cs="Times New Roman"/>
                <w:b/>
                <w:sz w:val="20"/>
                <w:szCs w:val="24"/>
                <w:lang w:eastAsia="zh-CN"/>
              </w:rPr>
            </w:pPr>
            <w:r w:rsidRPr="007200FC">
              <w:rPr>
                <w:rFonts w:ascii="Times New Roman" w:eastAsia="Times New Roman" w:hAnsi="Times New Roman" w:cs="Times New Roman"/>
                <w:b/>
                <w:sz w:val="20"/>
                <w:szCs w:val="24"/>
              </w:rPr>
              <w:t>о</w:t>
            </w:r>
            <w:r w:rsidRPr="007200FC">
              <w:rPr>
                <w:rFonts w:ascii="Times New Roman" w:hAnsi="Times New Roman" w:cs="Times New Roman"/>
                <w:b/>
                <w:sz w:val="20"/>
                <w:szCs w:val="24"/>
                <w:lang w:eastAsia="zh-CN"/>
              </w:rPr>
              <w:t xml:space="preserve">бучающихся </w:t>
            </w:r>
            <w:r w:rsidRPr="007200FC">
              <w:rPr>
                <w:rFonts w:ascii="Times New Roman" w:eastAsia="Times New Roman" w:hAnsi="Times New Roman" w:cs="Times New Roman"/>
                <w:b/>
                <w:sz w:val="20"/>
                <w:szCs w:val="24"/>
              </w:rPr>
              <w:t xml:space="preserve">образовательных </w:t>
            </w:r>
            <w:r w:rsidRPr="007200FC">
              <w:rPr>
                <w:rFonts w:ascii="Times New Roman" w:eastAsia="Times New Roman" w:hAnsi="Times New Roman" w:cs="Times New Roman"/>
                <w:b/>
                <w:sz w:val="20"/>
                <w:szCs w:val="24"/>
              </w:rPr>
              <w:lastRenderedPageBreak/>
              <w:t>учреждений Псковского района</w:t>
            </w:r>
          </w:p>
          <w:p w:rsidR="007200FC" w:rsidRPr="007200FC" w:rsidRDefault="007200FC" w:rsidP="007200FC">
            <w:pPr>
              <w:suppressAutoHyphens/>
              <w:jc w:val="center"/>
              <w:rPr>
                <w:rFonts w:ascii="Times New Roman" w:hAnsi="Times New Roman" w:cs="Times New Roman"/>
                <w:sz w:val="20"/>
                <w:szCs w:val="24"/>
                <w:lang w:eastAsia="zh-CN"/>
              </w:rPr>
            </w:pP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1</w:t>
            </w:r>
          </w:p>
        </w:tc>
        <w:tc>
          <w:tcPr>
            <w:tcW w:w="2928" w:type="dxa"/>
            <w:tcBorders>
              <w:top w:val="nil"/>
              <w:left w:val="nil"/>
              <w:bottom w:val="single" w:sz="4" w:space="0" w:color="auto"/>
              <w:right w:val="single" w:sz="4" w:space="0" w:color="auto"/>
            </w:tcBorders>
            <w:shd w:val="clear" w:color="auto" w:fill="auto"/>
            <w:hideMark/>
          </w:tcPr>
          <w:p w:rsidR="007200FC" w:rsidRPr="007200FC" w:rsidRDefault="007200FC" w:rsidP="000E4EDD">
            <w:pPr>
              <w:suppressAutoHyphens/>
              <w:jc w:val="center"/>
              <w:rPr>
                <w:rFonts w:ascii="Times New Roman" w:hAnsi="Times New Roman" w:cs="Times New Roman"/>
                <w:color w:val="000000"/>
                <w:lang w:eastAsia="zh-CN"/>
              </w:rPr>
            </w:pPr>
            <w:r w:rsidRPr="007200FC">
              <w:rPr>
                <w:rFonts w:ascii="Times New Roman" w:hAnsi="Times New Roman" w:cs="Times New Roman"/>
                <w:lang w:eastAsia="zh-CN"/>
              </w:rPr>
              <w:t xml:space="preserve">Организация и проведение в образовательных учреждениях родительских собраний по вопросам </w:t>
            </w:r>
            <w:r w:rsidRPr="007200FC">
              <w:rPr>
                <w:rFonts w:ascii="Times New Roman" w:hAnsi="Times New Roman" w:cs="Times New Roman"/>
                <w:color w:val="000000"/>
                <w:lang w:eastAsia="zh-CN"/>
              </w:rPr>
              <w:t xml:space="preserve">профилактики </w:t>
            </w:r>
            <w:proofErr w:type="spellStart"/>
            <w:r w:rsidRPr="007200FC">
              <w:rPr>
                <w:rFonts w:ascii="Times New Roman" w:hAnsi="Times New Roman" w:cs="Times New Roman"/>
                <w:color w:val="000000"/>
                <w:lang w:eastAsia="zh-CN"/>
              </w:rPr>
              <w:t>табакокурения</w:t>
            </w:r>
            <w:proofErr w:type="spellEnd"/>
            <w:r w:rsidRPr="007200FC">
              <w:rPr>
                <w:rFonts w:ascii="Times New Roman" w:hAnsi="Times New Roman" w:cs="Times New Roman"/>
                <w:color w:val="000000"/>
                <w:lang w:eastAsia="zh-CN"/>
              </w:rPr>
              <w:t>, алкоголизма, наркомании и формирования здорового образа жизни.</w:t>
            </w:r>
          </w:p>
        </w:tc>
        <w:tc>
          <w:tcPr>
            <w:tcW w:w="615"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Вопросы профилактики рассматриваются на педагогических Советах школ, на родительских собраниях, на совещаниях при директоре. В рамках реализации данного направления разработаны и утверждены Планы работы школ по профилактике наркомании, токсикомании, алкоголизма и пропаганде здорового образа жизни.</w:t>
            </w:r>
          </w:p>
        </w:tc>
      </w:tr>
      <w:tr w:rsidR="007200FC" w:rsidRPr="007200FC" w:rsidTr="000E4EDD">
        <w:trPr>
          <w:gridAfter w:val="1"/>
          <w:wAfter w:w="3779" w:type="dxa"/>
          <w:trHeight w:val="1020"/>
        </w:trPr>
        <w:tc>
          <w:tcPr>
            <w:tcW w:w="513" w:type="dxa"/>
            <w:tcBorders>
              <w:top w:val="nil"/>
              <w:left w:val="single" w:sz="4" w:space="0" w:color="auto"/>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hideMark/>
          </w:tcPr>
          <w:p w:rsidR="007200FC" w:rsidRPr="007200FC" w:rsidRDefault="007200FC" w:rsidP="000E4EDD">
            <w:pPr>
              <w:suppressAutoHyphens/>
              <w:jc w:val="center"/>
              <w:rPr>
                <w:rFonts w:ascii="Times New Roman" w:hAnsi="Times New Roman" w:cs="Times New Roman"/>
                <w:lang w:eastAsia="zh-CN"/>
              </w:rPr>
            </w:pPr>
            <w:r w:rsidRPr="007200FC">
              <w:rPr>
                <w:rFonts w:ascii="Times New Roman" w:hAnsi="Times New Roman" w:cs="Times New Roman"/>
                <w:lang w:eastAsia="zh-CN"/>
              </w:rPr>
              <w:t>Организация и проведение в образовательных учреждениях Псковского района единой недели родительских собраний по проблеме наркомании, предупреждения раннего выявления употребления наркотических средств детьми.</w:t>
            </w:r>
          </w:p>
        </w:tc>
        <w:tc>
          <w:tcPr>
            <w:tcW w:w="615"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bCs/>
                <w:shd w:val="clear" w:color="auto" w:fill="FFFFFF"/>
              </w:rPr>
              <w:t>Проведена</w:t>
            </w:r>
            <w:r w:rsidRPr="007200FC">
              <w:rPr>
                <w:rFonts w:ascii="Times New Roman" w:hAnsi="Times New Roman" w:cs="Times New Roman"/>
                <w:shd w:val="clear" w:color="auto" w:fill="FFFFFF"/>
              </w:rPr>
              <w:t> просветительская деятельности по данной </w:t>
            </w:r>
            <w:r w:rsidRPr="007200FC">
              <w:rPr>
                <w:rFonts w:ascii="Times New Roman" w:hAnsi="Times New Roman" w:cs="Times New Roman"/>
                <w:bCs/>
                <w:shd w:val="clear" w:color="auto" w:fill="FFFFFF"/>
              </w:rPr>
              <w:t>проблеме</w:t>
            </w:r>
            <w:r w:rsidRPr="007200FC">
              <w:rPr>
                <w:rFonts w:ascii="Times New Roman" w:hAnsi="Times New Roman" w:cs="Times New Roman"/>
                <w:shd w:val="clear" w:color="auto" w:fill="FFFFFF"/>
              </w:rPr>
              <w:t>,  </w:t>
            </w:r>
            <w:r w:rsidRPr="007200FC">
              <w:rPr>
                <w:rFonts w:ascii="Times New Roman" w:hAnsi="Times New Roman" w:cs="Times New Roman"/>
                <w:bCs/>
                <w:shd w:val="clear" w:color="auto" w:fill="FFFFFF"/>
              </w:rPr>
              <w:t xml:space="preserve">организована </w:t>
            </w:r>
            <w:r w:rsidRPr="007200FC">
              <w:rPr>
                <w:rFonts w:ascii="Times New Roman" w:hAnsi="Times New Roman" w:cs="Times New Roman"/>
                <w:shd w:val="clear" w:color="auto" w:fill="FFFFFF"/>
              </w:rPr>
              <w:t> работа с социально опасными, неблагополучными, проблемными семьями, защита прав </w:t>
            </w:r>
            <w:r w:rsidRPr="007200FC">
              <w:rPr>
                <w:rFonts w:ascii="Times New Roman" w:hAnsi="Times New Roman" w:cs="Times New Roman"/>
                <w:bCs/>
                <w:shd w:val="clear" w:color="auto" w:fill="FFFFFF"/>
              </w:rPr>
              <w:t>детей</w:t>
            </w:r>
            <w:r w:rsidRPr="007200FC">
              <w:rPr>
                <w:rFonts w:ascii="Times New Roman" w:hAnsi="Times New Roman" w:cs="Times New Roman"/>
                <w:shd w:val="clear" w:color="auto" w:fill="FFFFFF"/>
              </w:rPr>
              <w:t> из данной категории семей</w:t>
            </w:r>
            <w:r w:rsidRPr="007200FC">
              <w:rPr>
                <w:rFonts w:ascii="Arial" w:hAnsi="Arial" w:cs="Arial"/>
                <w:sz w:val="20"/>
                <w:szCs w:val="20"/>
                <w:shd w:val="clear" w:color="auto" w:fill="FFFFFF"/>
              </w:rPr>
              <w:t>.</w:t>
            </w: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hideMark/>
          </w:tcPr>
          <w:p w:rsidR="007200FC" w:rsidRPr="007200FC" w:rsidRDefault="007200FC" w:rsidP="000E4EDD">
            <w:pPr>
              <w:contextualSpacing/>
              <w:jc w:val="center"/>
              <w:rPr>
                <w:rFonts w:ascii="Times New Roman" w:eastAsia="Times New Roman" w:hAnsi="Times New Roman" w:cs="Times New Roman"/>
              </w:rPr>
            </w:pPr>
            <w:r w:rsidRPr="007200FC">
              <w:rPr>
                <w:rFonts w:ascii="Times New Roman" w:eastAsia="Times New Roman" w:hAnsi="Times New Roman" w:cs="Times New Roman"/>
              </w:rPr>
              <w:t>Проведение досуговых мероприятий, направленных на формирование семейных ценностей.</w:t>
            </w:r>
          </w:p>
        </w:tc>
        <w:tc>
          <w:tcPr>
            <w:tcW w:w="615"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hideMark/>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hideMark/>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Проводились мероприятия с привлечением родителей (экскурсии, акции, соревнования, походы)</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Сбор и анализ информации о внешкольной жизни несовершеннолетних</w:t>
            </w:r>
          </w:p>
          <w:p w:rsidR="007200FC" w:rsidRPr="007200FC" w:rsidRDefault="007200FC" w:rsidP="000E4EDD">
            <w:pPr>
              <w:spacing w:before="60" w:after="0" w:line="216" w:lineRule="auto"/>
              <w:contextualSpacing/>
              <w:jc w:val="center"/>
              <w:rPr>
                <w:rFonts w:ascii="Times New Roman" w:eastAsia="Times New Roman" w:hAnsi="Times New Roman" w:cs="Times New Roman"/>
                <w:color w:val="000000"/>
                <w:lang w:eastAsia="ru-RU"/>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Активная работа социальных педагогов общеобразовательных учреждений, работа КПДН и ЗП, МБУ ДО «ЦРТДМ Псковского района» (охват несовершеннолетних дополнительным образованием), а также МБУ </w:t>
            </w:r>
            <w:proofErr w:type="gramStart"/>
            <w:r w:rsidRPr="007200FC">
              <w:rPr>
                <w:rFonts w:ascii="Times New Roman" w:eastAsia="Times New Roman" w:hAnsi="Times New Roman" w:cs="Times New Roman"/>
                <w:color w:val="000000"/>
                <w:lang w:eastAsia="ru-RU"/>
              </w:rPr>
              <w:t>ПР</w:t>
            </w:r>
            <w:proofErr w:type="gramEnd"/>
            <w:r w:rsidRPr="007200FC">
              <w:rPr>
                <w:rFonts w:ascii="Times New Roman" w:eastAsia="Times New Roman" w:hAnsi="Times New Roman" w:cs="Times New Roman"/>
                <w:color w:val="000000"/>
                <w:lang w:eastAsia="ru-RU"/>
              </w:rPr>
              <w:t xml:space="preserve"> «ПРЦК»</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Развитие служб школьной медиации в общеобразовательных учреждениях Псковского  района</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В общеобразовательных учреждениях района работают службы медиации, куда входят социальные педагоги, заместители по воспитательной работе, а также классные руководители</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6</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Организация и проведение в общеобразовательных учреждениях родительских собраний по вопросам оказания психологической помощи несовершеннолетним, направленной на профилактику суицидального поведения, с участием педагогов-психологов, социальных педагогов и др. специалистов</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Были проведены родительские собрания на такие темы: «Особенности подросткового возраста», «Положительные эмоции и их значение в жизни человека», «Возрастные особенности восьмиклассников: проблемы, внешние и внутренние конфликты, отношение учёбе.</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Родители на родительских собраниях были 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7</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Размещение на информационных стендах общеобразовательных  учреждений информации с номером общероссийского детского «телефона доверия» и информации об организациях Псковской области, оказывающих психологическую помощь несовершеннолетним</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Данная информация размещена на стендах в общеобразовательных учреждениях, а также на официальных сайтах общеобразовательных учреждений.</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8</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Проведение разъяснительной работы с обучающимися, родителями (законными представителями) обучающихся по вопросам потенциальных рисков сети Интернет и методов защиты от них, возможности установки контент-фильтрации на домашних компьютерах</w:t>
            </w:r>
          </w:p>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Классными руководителями каждого класса проводилось  родительское собрание с разъяснениями по вопросам риска сети Интернет</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9</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Обеспечение контент-фильтрации ресурсов сети Интернет по исключению доступа обучающихся к сайтам, несовместимым с задачами образования и воспитания обучающихся</w:t>
            </w:r>
          </w:p>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Работник образовательного учреждения: • наблюдает за использованием компьютера и сети Интернет </w:t>
            </w:r>
            <w:proofErr w:type="gramStart"/>
            <w:r w:rsidRPr="007200FC">
              <w:rPr>
                <w:rFonts w:ascii="Times New Roman" w:eastAsia="Times New Roman" w:hAnsi="Times New Roman" w:cs="Times New Roman"/>
                <w:color w:val="000000"/>
                <w:lang w:eastAsia="ru-RU"/>
              </w:rPr>
              <w:t>обучающимися</w:t>
            </w:r>
            <w:proofErr w:type="gramEnd"/>
            <w:r w:rsidRPr="007200FC">
              <w:rPr>
                <w:rFonts w:ascii="Times New Roman" w:eastAsia="Times New Roman" w:hAnsi="Times New Roman" w:cs="Times New Roman"/>
                <w:color w:val="000000"/>
                <w:lang w:eastAsia="ru-RU"/>
              </w:rPr>
              <w:t xml:space="preserve">. Во время свободного доступа обучающихся к сети Интернет вне учебных занятий, контроль использования ресурсов Интернета </w:t>
            </w:r>
            <w:r w:rsidRPr="007200FC">
              <w:rPr>
                <w:rFonts w:ascii="Times New Roman" w:eastAsia="Times New Roman" w:hAnsi="Times New Roman" w:cs="Times New Roman"/>
                <w:color w:val="000000"/>
                <w:lang w:eastAsia="ru-RU"/>
              </w:rPr>
              <w:lastRenderedPageBreak/>
              <w:t>осуществляют работники ОУ, определенные приказом его руководителя.</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10</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Размещение на официальных сайтах общеобразовательных  учреждений методических материалов, направленных на профилактику кризисных состояний несовершеннолетних, в том числе </w:t>
            </w:r>
            <w:proofErr w:type="spellStart"/>
            <w:r w:rsidRPr="007200FC">
              <w:rPr>
                <w:rFonts w:ascii="Times New Roman" w:eastAsia="Times New Roman" w:hAnsi="Times New Roman" w:cs="Times New Roman"/>
                <w:lang w:eastAsia="ru-RU"/>
              </w:rPr>
              <w:t>антисуицидальной</w:t>
            </w:r>
            <w:proofErr w:type="spellEnd"/>
            <w:r w:rsidRPr="007200FC">
              <w:rPr>
                <w:rFonts w:ascii="Times New Roman" w:eastAsia="Times New Roman" w:hAnsi="Times New Roman" w:cs="Times New Roman"/>
                <w:lang w:eastAsia="ru-RU"/>
              </w:rPr>
              <w:t xml:space="preserve"> направленности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Информация размещается</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Участие в курсах повышения квалификации педагогических работников</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Участие в соответствии с графиком</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Участие в конференции для директоров школ, педагогов, психологов, социальных педагогов по вопросам профилактики суицидального поведения несовершеннолетних, в том числе с приглашением специалистов из других регионов</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Участие обязательное</w:t>
            </w:r>
          </w:p>
        </w:tc>
      </w:tr>
      <w:tr w:rsidR="007200FC" w:rsidRPr="007200FC" w:rsidTr="007200FC">
        <w:trPr>
          <w:gridAfter w:val="1"/>
          <w:wAfter w:w="3779" w:type="dxa"/>
          <w:trHeight w:val="765"/>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pacing w:after="0" w:line="240" w:lineRule="auto"/>
              <w:jc w:val="center"/>
              <w:rPr>
                <w:rFonts w:ascii="Times New Roman" w:eastAsia="Times New Roman" w:hAnsi="Times New Roman" w:cs="Times New Roman"/>
                <w:b/>
                <w:color w:val="000000"/>
                <w:lang w:eastAsia="ru-RU"/>
              </w:rPr>
            </w:pPr>
            <w:r w:rsidRPr="007200FC">
              <w:rPr>
                <w:rFonts w:ascii="Times New Roman" w:eastAsia="Times New Roman" w:hAnsi="Times New Roman" w:cs="Times New Roman"/>
                <w:b/>
                <w:color w:val="000000"/>
                <w:lang w:eastAsia="ru-RU"/>
              </w:rPr>
              <w:t xml:space="preserve">Организация и осуществление мероприятий, направленных на защиту </w:t>
            </w:r>
          </w:p>
          <w:p w:rsidR="007200FC" w:rsidRPr="007200FC" w:rsidRDefault="007200FC" w:rsidP="007200FC">
            <w:pPr>
              <w:spacing w:after="0" w:line="240" w:lineRule="auto"/>
              <w:jc w:val="center"/>
              <w:rPr>
                <w:rFonts w:ascii="Times New Roman" w:eastAsia="Times New Roman" w:hAnsi="Times New Roman" w:cs="Times New Roman"/>
                <w:b/>
                <w:color w:val="000000"/>
                <w:lang w:eastAsia="ru-RU"/>
              </w:rPr>
            </w:pPr>
            <w:r w:rsidRPr="007200FC">
              <w:rPr>
                <w:rFonts w:ascii="Times New Roman" w:eastAsia="Times New Roman" w:hAnsi="Times New Roman" w:cs="Times New Roman"/>
                <w:b/>
                <w:color w:val="000000"/>
                <w:lang w:eastAsia="ru-RU"/>
              </w:rPr>
              <w:t>прав и законных интересов несовершеннолетних, противодействие преступным посягательствам</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
                <w:color w:val="000000"/>
                <w:lang w:eastAsia="ru-RU"/>
              </w:rPr>
              <w:t xml:space="preserve"> на жизнь и здоровье детей, формирование  законопослушного поведения несовершеннолетних</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Сбор и анализ информации о внешкольной жизни несовершеннолетних</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Активная работа социальных педагогов общеобразовательных учреждений, работа КПДН и ЗП, МБУ ДО «ЦРТДМ Псковского района» (охват несовершеннолетних дополнительным образованием), МБУ </w:t>
            </w:r>
            <w:proofErr w:type="gramStart"/>
            <w:r w:rsidRPr="007200FC">
              <w:rPr>
                <w:rFonts w:ascii="Times New Roman" w:eastAsia="Times New Roman" w:hAnsi="Times New Roman" w:cs="Times New Roman"/>
                <w:color w:val="000000"/>
                <w:lang w:eastAsia="ru-RU"/>
              </w:rPr>
              <w:t>ПР</w:t>
            </w:r>
            <w:proofErr w:type="gramEnd"/>
            <w:r w:rsidRPr="007200FC">
              <w:rPr>
                <w:rFonts w:ascii="Times New Roman" w:eastAsia="Times New Roman" w:hAnsi="Times New Roman" w:cs="Times New Roman"/>
                <w:color w:val="000000"/>
                <w:lang w:eastAsia="ru-RU"/>
              </w:rPr>
              <w:t xml:space="preserve"> «ПРЦК».</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Организация и проведение Дня правовой помощи детям</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hAnsi="Times New Roman" w:cs="Times New Roman"/>
                <w:color w:val="000000"/>
                <w:shd w:val="clear" w:color="auto" w:fill="FFFFFF"/>
              </w:rPr>
              <w:t>Цель - правовое просвещение школьников, формирование навыков законопослушного поведения, профилактика правонарушений. Принимали участие представители прокуратуры, ОМВД России по Псковскому району, ПДН ОМВД России.</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Реализация в общеобразовательных учреждениях программ и методик, направленных на формирование законопослушного поведения </w:t>
            </w:r>
            <w:r w:rsidRPr="007200FC">
              <w:rPr>
                <w:rFonts w:ascii="Times New Roman" w:eastAsia="Times New Roman" w:hAnsi="Times New Roman" w:cs="Times New Roman"/>
                <w:lang w:eastAsia="ru-RU"/>
              </w:rPr>
              <w:lastRenderedPageBreak/>
              <w:t xml:space="preserve">несовершеннолетних, разъяснение </w:t>
            </w:r>
            <w:proofErr w:type="gramStart"/>
            <w:r w:rsidRPr="007200FC">
              <w:rPr>
                <w:rFonts w:ascii="Times New Roman" w:eastAsia="Times New Roman" w:hAnsi="Times New Roman" w:cs="Times New Roman"/>
                <w:lang w:eastAsia="ru-RU"/>
              </w:rPr>
              <w:t>обучающимся</w:t>
            </w:r>
            <w:proofErr w:type="gramEnd"/>
            <w:r w:rsidRPr="007200FC">
              <w:rPr>
                <w:rFonts w:ascii="Times New Roman" w:eastAsia="Times New Roman" w:hAnsi="Times New Roman" w:cs="Times New Roman"/>
                <w:lang w:eastAsia="ru-RU"/>
              </w:rPr>
              <w:t xml:space="preserve"> правовых аспектов уголовной ответственности за совершение противоправной деятельности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Работа осуществляется социальными педагогами и КПДН и ЗП района с привлечением сотрудников ОМВД России по Псковскому району.</w:t>
            </w:r>
          </w:p>
        </w:tc>
      </w:tr>
      <w:tr w:rsidR="007200FC" w:rsidRPr="007200FC" w:rsidTr="007200FC">
        <w:trPr>
          <w:gridAfter w:val="1"/>
          <w:wAfter w:w="3779" w:type="dxa"/>
          <w:trHeight w:val="765"/>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before="60" w:after="0" w:line="216" w:lineRule="auto"/>
              <w:ind w:firstLine="539"/>
              <w:contextualSpacing/>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eastAsia="ru-RU"/>
              </w:rPr>
              <w:lastRenderedPageBreak/>
              <w:t>Мониторинг деятельности специалистов</w:t>
            </w:r>
            <w:r w:rsidRPr="007200FC">
              <w:rPr>
                <w:rFonts w:ascii="Times New Roman" w:eastAsia="Times New Roman" w:hAnsi="Times New Roman" w:cs="Times New Roman"/>
                <w:lang w:eastAsia="ru-RU"/>
              </w:rPr>
              <w:t xml:space="preserve"> </w:t>
            </w:r>
            <w:r w:rsidRPr="007200FC">
              <w:rPr>
                <w:rFonts w:ascii="Times New Roman" w:eastAsia="Times New Roman" w:hAnsi="Times New Roman" w:cs="Times New Roman"/>
                <w:b/>
                <w:lang w:eastAsia="ru-RU"/>
              </w:rPr>
              <w:t>служб психолого-педагогического сопровождения общеобразовательных  учреждений</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Проведение анализа деятельности специалистов служб психолого-педагогического сопровождения общеобразовательных учреждений по профилактике суицидального поведения среди несовершеннолетних</w:t>
            </w:r>
          </w:p>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Работа по профилактике и предупреждению детского суицида проводилась по следующим направлениям:</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выявление детей, нуждающихся в незамедлительной помощи и защите;</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оказание экстренной первой помощи;</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обеспечение безопасности ребёнка;</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снятие стрессового состояния;</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изучение особенностей психолого-педагогического статуса каждого учащегося;</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создание системы психолого-педагогической поддержки учащихся разных возрастных групп;</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 привлечение различных государственных органов и общественных объединений для оказания помощи и </w:t>
            </w:r>
            <w:proofErr w:type="gramStart"/>
            <w:r w:rsidRPr="007200FC">
              <w:rPr>
                <w:rFonts w:ascii="Times New Roman" w:eastAsia="Times New Roman" w:hAnsi="Times New Roman" w:cs="Times New Roman"/>
                <w:color w:val="000000"/>
                <w:lang w:eastAsia="ru-RU"/>
              </w:rPr>
              <w:t>защиты</w:t>
            </w:r>
            <w:proofErr w:type="gramEnd"/>
            <w:r w:rsidRPr="007200FC">
              <w:rPr>
                <w:rFonts w:ascii="Times New Roman" w:eastAsia="Times New Roman" w:hAnsi="Times New Roman" w:cs="Times New Roman"/>
                <w:color w:val="000000"/>
                <w:lang w:eastAsia="ru-RU"/>
              </w:rPr>
              <w:t xml:space="preserve"> законных прав и интересов ребёнка;</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В рамках работы проводились индивидуальные и групповые мероприятия, такие как классные часы, </w:t>
            </w:r>
            <w:proofErr w:type="spellStart"/>
            <w:r w:rsidRPr="007200FC">
              <w:rPr>
                <w:rFonts w:ascii="Times New Roman" w:eastAsia="Times New Roman" w:hAnsi="Times New Roman" w:cs="Times New Roman"/>
                <w:color w:val="000000"/>
                <w:lang w:eastAsia="ru-RU"/>
              </w:rPr>
              <w:t>тренинговые</w:t>
            </w:r>
            <w:proofErr w:type="spellEnd"/>
            <w:r w:rsidRPr="007200FC">
              <w:rPr>
                <w:rFonts w:ascii="Times New Roman" w:eastAsia="Times New Roman" w:hAnsi="Times New Roman" w:cs="Times New Roman"/>
                <w:color w:val="000000"/>
                <w:lang w:eastAsia="ru-RU"/>
              </w:rPr>
              <w:t xml:space="preserve"> занятия, анкетирование. Также осуществлялось консультирование родителей и педагогического коллектива школы.</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60" w:after="0" w:line="216" w:lineRule="auto"/>
              <w:ind w:firstLine="539"/>
              <w:contextualSpacing/>
              <w:jc w:val="center"/>
              <w:rPr>
                <w:rFonts w:ascii="Times New Roman" w:eastAsia="Times New Roman" w:hAnsi="Times New Roman" w:cs="Times New Roman"/>
                <w:lang w:eastAsia="ru-RU"/>
              </w:rPr>
            </w:pPr>
            <w:r w:rsidRPr="007200FC">
              <w:rPr>
                <w:rFonts w:ascii="Times New Roman" w:eastAsia="Times New Roman" w:hAnsi="Times New Roman" w:cs="Times New Roman"/>
                <w:lang w:eastAsia="ru-RU"/>
              </w:rPr>
              <w:t xml:space="preserve">Проведение мониторинга работы общеобразовательных учреждений по профилактике суицидального поведения среди несовершеннолетних, </w:t>
            </w:r>
            <w:r w:rsidRPr="007200FC">
              <w:rPr>
                <w:rFonts w:ascii="Times New Roman" w:eastAsia="Times New Roman" w:hAnsi="Times New Roman" w:cs="Times New Roman"/>
                <w:lang w:eastAsia="ru-RU"/>
              </w:rPr>
              <w:lastRenderedPageBreak/>
              <w:t>подготовка аналитических материалов по итогам мониторинга</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Родители были ознакомлены с информацией о причинах, факторах, динамике суицидального поведения, были даны </w:t>
            </w:r>
            <w:r w:rsidRPr="007200FC">
              <w:rPr>
                <w:rFonts w:ascii="Times New Roman" w:eastAsia="Times New Roman" w:hAnsi="Times New Roman" w:cs="Times New Roman"/>
                <w:color w:val="000000"/>
                <w:lang w:eastAsia="ru-RU"/>
              </w:rPr>
              <w:lastRenderedPageBreak/>
              <w:t>рекомендации, как заметить надвигающийся суицид, что делать, если у ребенка замечены признаки суицидального поведения. Были проведены родительские собрания на такие темы: «Особенности подросткового возраста», «Положительные эмоции и их значение в жизни человека», «Возрастные особенности восьмиклассников: проблемы, внешние и внутренние конфликты, отношение учёбе. Способы их преодоления».</w:t>
            </w:r>
          </w:p>
        </w:tc>
      </w:tr>
      <w:tr w:rsidR="007200FC" w:rsidRPr="007200FC" w:rsidTr="007200FC">
        <w:trPr>
          <w:gridAfter w:val="1"/>
          <w:wAfter w:w="3779" w:type="dxa"/>
          <w:trHeight w:val="765"/>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pacing w:after="0" w:line="240" w:lineRule="auto"/>
              <w:ind w:firstLine="539"/>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val="en-US" w:eastAsia="ru-RU"/>
              </w:rPr>
              <w:lastRenderedPageBreak/>
              <w:t>VII</w:t>
            </w:r>
            <w:r w:rsidRPr="007200FC">
              <w:rPr>
                <w:rFonts w:ascii="Times New Roman" w:eastAsia="Times New Roman" w:hAnsi="Times New Roman" w:cs="Times New Roman"/>
                <w:b/>
                <w:lang w:eastAsia="ru-RU"/>
              </w:rPr>
              <w:t xml:space="preserve">. Организация и проведение подготовительного </w:t>
            </w:r>
          </w:p>
          <w:p w:rsidR="007200FC" w:rsidRPr="007200FC" w:rsidRDefault="007200FC" w:rsidP="007200FC">
            <w:pPr>
              <w:spacing w:after="0" w:line="240" w:lineRule="auto"/>
              <w:ind w:firstLine="539"/>
              <w:jc w:val="center"/>
              <w:rPr>
                <w:rFonts w:ascii="Times New Roman" w:eastAsia="Times New Roman" w:hAnsi="Times New Roman" w:cs="Times New Roman"/>
                <w:b/>
                <w:lang w:eastAsia="ru-RU"/>
              </w:rPr>
            </w:pPr>
            <w:r w:rsidRPr="007200FC">
              <w:rPr>
                <w:rFonts w:ascii="Times New Roman" w:eastAsia="Times New Roman" w:hAnsi="Times New Roman" w:cs="Times New Roman"/>
                <w:b/>
                <w:lang w:eastAsia="ru-RU"/>
              </w:rPr>
              <w:t>(информационно-мотивационного) этапа социально-психологического тестирования, направленного   на раннее выявление незаконного потребления наркотических средств и психотропных веще</w:t>
            </w:r>
            <w:proofErr w:type="gramStart"/>
            <w:r w:rsidRPr="007200FC">
              <w:rPr>
                <w:rFonts w:ascii="Times New Roman" w:eastAsia="Times New Roman" w:hAnsi="Times New Roman" w:cs="Times New Roman"/>
                <w:b/>
                <w:lang w:eastAsia="ru-RU"/>
              </w:rPr>
              <w:t>ств ср</w:t>
            </w:r>
            <w:proofErr w:type="gramEnd"/>
            <w:r w:rsidRPr="007200FC">
              <w:rPr>
                <w:rFonts w:ascii="Times New Roman" w:eastAsia="Times New Roman" w:hAnsi="Times New Roman" w:cs="Times New Roman"/>
                <w:b/>
                <w:lang w:eastAsia="ru-RU"/>
              </w:rPr>
              <w:t>еди обучающихся общеобразовательных учреждений Псковского  района на  учебный год</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Подготовка и размещение на  сайтах и стендах общеобразовательных  учреждений информации об актуальности социально-психологического тестирования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Информация размещается</w:t>
            </w: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Lines="30" w:before="72" w:after="0" w:line="216" w:lineRule="auto"/>
              <w:jc w:val="center"/>
              <w:rPr>
                <w:rFonts w:ascii="Times New Roman" w:hAnsi="Times New Roman"/>
                <w:color w:val="000000"/>
              </w:rPr>
            </w:pPr>
            <w:proofErr w:type="gramStart"/>
            <w:r w:rsidRPr="007200FC">
              <w:rPr>
                <w:rFonts w:ascii="Times New Roman" w:hAnsi="Times New Roman"/>
                <w:color w:val="000000"/>
              </w:rPr>
              <w:t>Распространение среди обучающихся, родителей (законных представителей) информационных материалов (листовок, буклетов, памяток и т.д.) по актуальным вопросам социально-психологического тестирования</w:t>
            </w:r>
            <w:proofErr w:type="gramEnd"/>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Информирование осуществляется</w:t>
            </w: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Lines="30" w:before="72" w:after="0" w:line="216" w:lineRule="auto"/>
              <w:jc w:val="center"/>
              <w:rPr>
                <w:rFonts w:ascii="Times New Roman" w:hAnsi="Times New Roman"/>
              </w:rPr>
            </w:pPr>
            <w:r w:rsidRPr="007200FC">
              <w:rPr>
                <w:rFonts w:ascii="Times New Roman" w:hAnsi="Times New Roman"/>
              </w:rPr>
              <w:t>Оформление (обновление) тематических страниц на сайтах общеобразовательных учреждений в целях:</w:t>
            </w:r>
          </w:p>
          <w:p w:rsidR="007200FC" w:rsidRPr="007200FC" w:rsidRDefault="007200FC" w:rsidP="000E4EDD">
            <w:pPr>
              <w:spacing w:beforeLines="30" w:before="72" w:after="0" w:line="216" w:lineRule="auto"/>
              <w:jc w:val="center"/>
              <w:rPr>
                <w:rFonts w:ascii="Times New Roman" w:hAnsi="Times New Roman"/>
              </w:rPr>
            </w:pPr>
            <w:r w:rsidRPr="007200FC">
              <w:rPr>
                <w:rFonts w:ascii="Times New Roman" w:hAnsi="Times New Roman"/>
              </w:rPr>
              <w:t xml:space="preserve">- формирования у </w:t>
            </w:r>
            <w:proofErr w:type="gramStart"/>
            <w:r w:rsidRPr="007200FC">
              <w:rPr>
                <w:rFonts w:ascii="Times New Roman" w:hAnsi="Times New Roman"/>
              </w:rPr>
              <w:t>обучающихся</w:t>
            </w:r>
            <w:proofErr w:type="gramEnd"/>
            <w:r w:rsidRPr="007200FC">
              <w:rPr>
                <w:rFonts w:ascii="Times New Roman" w:hAnsi="Times New Roman"/>
              </w:rPr>
              <w:t xml:space="preserve"> социально-ответственного поведения;</w:t>
            </w:r>
          </w:p>
          <w:p w:rsidR="007200FC" w:rsidRPr="007200FC" w:rsidRDefault="007200FC" w:rsidP="000E4EDD">
            <w:pPr>
              <w:spacing w:beforeLines="30" w:before="72" w:after="0" w:line="216" w:lineRule="auto"/>
              <w:jc w:val="center"/>
              <w:rPr>
                <w:rFonts w:ascii="Times New Roman" w:hAnsi="Times New Roman"/>
              </w:rPr>
            </w:pPr>
            <w:r w:rsidRPr="007200FC">
              <w:rPr>
                <w:rFonts w:ascii="Times New Roman" w:hAnsi="Times New Roman"/>
              </w:rPr>
              <w:t xml:space="preserve">- формирования у </w:t>
            </w:r>
            <w:proofErr w:type="gramStart"/>
            <w:r w:rsidRPr="007200FC">
              <w:rPr>
                <w:rFonts w:ascii="Times New Roman" w:hAnsi="Times New Roman"/>
              </w:rPr>
              <w:t>обучающихся</w:t>
            </w:r>
            <w:proofErr w:type="gramEnd"/>
            <w:r w:rsidRPr="007200FC">
              <w:rPr>
                <w:rFonts w:ascii="Times New Roman" w:hAnsi="Times New Roman"/>
              </w:rPr>
              <w:t xml:space="preserve"> способности противостоять негативным воздействиям социальной среды, факторам </w:t>
            </w:r>
            <w:proofErr w:type="spellStart"/>
            <w:r w:rsidRPr="007200FC">
              <w:rPr>
                <w:rFonts w:ascii="Times New Roman" w:hAnsi="Times New Roman"/>
              </w:rPr>
              <w:t>микросоциальной</w:t>
            </w:r>
            <w:proofErr w:type="spellEnd"/>
            <w:r w:rsidRPr="007200FC">
              <w:rPr>
                <w:rFonts w:ascii="Times New Roman" w:hAnsi="Times New Roman"/>
              </w:rPr>
              <w:t xml:space="preserve"> среды;</w:t>
            </w:r>
          </w:p>
          <w:p w:rsidR="007200FC" w:rsidRPr="007200FC" w:rsidRDefault="007200FC" w:rsidP="000E4EDD">
            <w:pPr>
              <w:spacing w:beforeLines="30" w:before="72" w:after="0" w:line="216" w:lineRule="auto"/>
              <w:jc w:val="center"/>
              <w:rPr>
                <w:rFonts w:ascii="Times New Roman" w:hAnsi="Times New Roman"/>
              </w:rPr>
            </w:pPr>
            <w:r w:rsidRPr="007200FC">
              <w:rPr>
                <w:rFonts w:ascii="Times New Roman" w:hAnsi="Times New Roman"/>
              </w:rPr>
              <w:t xml:space="preserve">- содействия осознанию </w:t>
            </w:r>
            <w:proofErr w:type="gramStart"/>
            <w:r w:rsidRPr="007200FC">
              <w:rPr>
                <w:rFonts w:ascii="Times New Roman" w:hAnsi="Times New Roman"/>
              </w:rPr>
              <w:t>обучающимися</w:t>
            </w:r>
            <w:proofErr w:type="gramEnd"/>
            <w:r w:rsidRPr="007200FC">
              <w:rPr>
                <w:rFonts w:ascii="Times New Roman" w:hAnsi="Times New Roman"/>
              </w:rPr>
              <w:t xml:space="preserve"> ценности здорового и безопасного образа жизни;</w:t>
            </w:r>
          </w:p>
          <w:p w:rsidR="007200FC" w:rsidRPr="007200FC" w:rsidRDefault="007200FC" w:rsidP="000E4EDD">
            <w:pPr>
              <w:spacing w:beforeLines="30" w:before="72" w:after="0" w:line="216" w:lineRule="auto"/>
              <w:jc w:val="center"/>
              <w:rPr>
                <w:rFonts w:ascii="Times New Roman" w:hAnsi="Times New Roman"/>
              </w:rPr>
            </w:pPr>
            <w:r w:rsidRPr="007200FC">
              <w:rPr>
                <w:rFonts w:ascii="Times New Roman" w:hAnsi="Times New Roman"/>
              </w:rPr>
              <w:lastRenderedPageBreak/>
              <w:t xml:space="preserve">- формирования у </w:t>
            </w:r>
            <w:proofErr w:type="gramStart"/>
            <w:r w:rsidRPr="007200FC">
              <w:rPr>
                <w:rFonts w:ascii="Times New Roman" w:hAnsi="Times New Roman"/>
              </w:rPr>
              <w:t>обучающихся</w:t>
            </w:r>
            <w:proofErr w:type="gramEnd"/>
            <w:r w:rsidRPr="007200FC">
              <w:rPr>
                <w:rFonts w:ascii="Times New Roman" w:hAnsi="Times New Roman"/>
              </w:rPr>
              <w:t xml:space="preserve"> установки на систематические занятия физической культурой и спортом</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Информация размещена</w:t>
            </w: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4</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Lines="30" w:before="72" w:after="0" w:line="216" w:lineRule="auto"/>
              <w:jc w:val="center"/>
              <w:rPr>
                <w:rFonts w:ascii="Times New Roman" w:hAnsi="Times New Roman"/>
              </w:rPr>
            </w:pPr>
            <w:r w:rsidRPr="007200FC">
              <w:rPr>
                <w:rFonts w:ascii="Times New Roman" w:hAnsi="Times New Roman"/>
              </w:rPr>
              <w:t>Организация и проведение  Единой недели родительских собраний по проблемам наркомании</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Согласно плану школ проводились родительские собрания по проблемам наркомании</w:t>
            </w:r>
          </w:p>
        </w:tc>
      </w:tr>
      <w:tr w:rsidR="007200FC" w:rsidRPr="007200FC" w:rsidTr="000E4EDD">
        <w:trPr>
          <w:gridAfter w:val="1"/>
          <w:wAfter w:w="3779" w:type="dxa"/>
          <w:trHeight w:val="510"/>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beforeLines="30" w:before="72" w:after="0" w:line="216" w:lineRule="auto"/>
              <w:jc w:val="center"/>
              <w:rPr>
                <w:rFonts w:ascii="Times New Roman" w:hAnsi="Times New Roman"/>
              </w:rPr>
            </w:pPr>
            <w:r w:rsidRPr="007200FC">
              <w:rPr>
                <w:rFonts w:ascii="Times New Roman" w:hAnsi="Times New Roman"/>
              </w:rPr>
              <w:t>Организация и проведение групповой и индивидуальной мотивационной работы с родителями обучающихся младше 15 лет с целью уменьшения отказов от участия в социально-психологическом тестировании и расширения охвата обучающихся данным мероприятием</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Большая разъяснительная работа проведена с родителями о необходимости социально-психологического тестирования</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6</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lang w:eastAsia="ru-RU"/>
              </w:rPr>
              <w:t>Организация и проведение семинара для кураторов социально-психологического тестирования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Проведен семинар для кураторов проведения социально-психологического тестирования</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7</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lang w:eastAsia="ru-RU"/>
              </w:rPr>
              <w:t>Организация и проведение  мероприятий информационно-разъяснительного характера для специалистов, курирующих социально-психологическое тестирование в общеобразовательных учреждениях</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Специалисты прошли курсы повышения квалификации и получили методические рекомендации</w:t>
            </w:r>
          </w:p>
        </w:tc>
      </w:tr>
      <w:tr w:rsidR="007200FC" w:rsidRPr="007200FC" w:rsidTr="007200FC">
        <w:trPr>
          <w:gridAfter w:val="1"/>
          <w:wAfter w:w="3779" w:type="dxa"/>
          <w:trHeight w:val="765"/>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beforeLines="30" w:before="72" w:after="0" w:line="216" w:lineRule="auto"/>
              <w:ind w:firstLine="539"/>
              <w:jc w:val="center"/>
              <w:rPr>
                <w:rFonts w:ascii="Times New Roman" w:hAnsi="Times New Roman" w:cs="Times New Roman"/>
                <w:b/>
                <w:shd w:val="clear" w:color="auto" w:fill="FFFFFF"/>
                <w:lang w:eastAsia="zh-CN"/>
              </w:rPr>
            </w:pPr>
            <w:r w:rsidRPr="007200FC">
              <w:rPr>
                <w:rFonts w:ascii="Times New Roman" w:hAnsi="Times New Roman" w:cs="Times New Roman"/>
                <w:b/>
                <w:lang w:val="en-US" w:eastAsia="zh-CN"/>
              </w:rPr>
              <w:t>VIII</w:t>
            </w:r>
            <w:r w:rsidRPr="007200FC">
              <w:rPr>
                <w:rFonts w:ascii="Times New Roman" w:hAnsi="Times New Roman" w:cs="Times New Roman"/>
                <w:b/>
                <w:lang w:eastAsia="zh-CN"/>
              </w:rPr>
              <w:t xml:space="preserve">. Мероприятия, </w:t>
            </w:r>
            <w:r w:rsidRPr="007200FC">
              <w:rPr>
                <w:rFonts w:ascii="Times New Roman" w:hAnsi="Times New Roman" w:cs="Times New Roman"/>
                <w:b/>
                <w:shd w:val="clear" w:color="auto" w:fill="FFFFFF"/>
                <w:lang w:eastAsia="zh-CN"/>
              </w:rPr>
              <w:t>направленные на укрепление здоровья людей старшего возраста,   пенсионеров, инвалидов, на приобщение их к активным занятиям физической культурой и спортом, на повышение качества жизни пожилых людей.</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7200FC">
        <w:trPr>
          <w:gridAfter w:val="1"/>
          <w:wAfter w:w="3779" w:type="dxa"/>
          <w:trHeight w:val="765"/>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b/>
                <w:shd w:val="clear" w:color="auto" w:fill="FFFFFF"/>
                <w:lang w:eastAsia="ru-RU"/>
              </w:rPr>
              <w:t>1. Комплекс просветительских и физкультурно-оздоровительных мероприятий, направленных  на сохранение и укрепление физического и психологического здоровья пожилых людей,  поддержание их активной долголетней жизни</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C56E5B" w:rsidP="000E4EDD">
            <w:pPr>
              <w:spacing w:beforeLines="30" w:before="72" w:after="0" w:line="216" w:lineRule="auto"/>
              <w:jc w:val="center"/>
              <w:rPr>
                <w:rFonts w:ascii="Times New Roman" w:hAnsi="Times New Roman" w:cs="Times New Roman"/>
              </w:rPr>
            </w:pPr>
            <w:hyperlink r:id="rId8" w:history="1">
              <w:r w:rsidR="007200FC" w:rsidRPr="007200FC">
                <w:rPr>
                  <w:rFonts w:ascii="Times New Roman" w:hAnsi="Times New Roman" w:cs="Times New Roman"/>
                  <w:bCs/>
                  <w:shd w:val="clear" w:color="auto" w:fill="FEFEFE"/>
                </w:rPr>
                <w:t>Рекомендации по здоровому образу жизни для старшего поколения.</w:t>
              </w:r>
            </w:hyperlink>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Проводятся встречи с медицинскими работниками, спортивные мероприятия сопровождаются медицинскими работниками</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hd w:val="clear" w:color="auto" w:fill="FFFFFF"/>
              <w:spacing w:before="240" w:after="240"/>
              <w:jc w:val="center"/>
              <w:rPr>
                <w:rFonts w:ascii="Times New Roman" w:eastAsia="Times New Roman" w:hAnsi="Times New Roman" w:cs="Times New Roman"/>
              </w:rPr>
            </w:pPr>
            <w:r w:rsidRPr="007200FC">
              <w:rPr>
                <w:rFonts w:ascii="Times New Roman" w:hAnsi="Times New Roman" w:cs="Times New Roman"/>
                <w:shd w:val="clear" w:color="auto" w:fill="FFFFFF"/>
              </w:rPr>
              <w:t>Внедрение нетрадиционных методов улучшения здоровья: фитотерапия, ароматерапия, музыкотерапия, фитотерапия.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Широко используется </w:t>
            </w:r>
            <w:proofErr w:type="spellStart"/>
            <w:r w:rsidRPr="007200FC">
              <w:rPr>
                <w:rFonts w:ascii="Times New Roman" w:eastAsia="Times New Roman" w:hAnsi="Times New Roman" w:cs="Times New Roman"/>
                <w:color w:val="000000"/>
                <w:lang w:eastAsia="ru-RU"/>
              </w:rPr>
              <w:t>танцетерапия</w:t>
            </w:r>
            <w:proofErr w:type="spellEnd"/>
            <w:r w:rsidRPr="007200FC">
              <w:rPr>
                <w:rFonts w:ascii="Times New Roman" w:eastAsia="Times New Roman" w:hAnsi="Times New Roman" w:cs="Times New Roman"/>
                <w:color w:val="000000"/>
                <w:lang w:eastAsia="ru-RU"/>
              </w:rPr>
              <w:t>, музыкотерапия и фитотерапия</w:t>
            </w:r>
          </w:p>
        </w:tc>
      </w:tr>
      <w:tr w:rsidR="007200FC" w:rsidRPr="007200FC" w:rsidTr="007200FC">
        <w:trPr>
          <w:gridAfter w:val="1"/>
          <w:wAfter w:w="3779" w:type="dxa"/>
          <w:trHeight w:val="765"/>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beforeLines="30" w:before="72" w:after="0" w:line="216" w:lineRule="auto"/>
              <w:ind w:firstLine="539"/>
              <w:jc w:val="center"/>
              <w:rPr>
                <w:rFonts w:ascii="Times New Roman" w:hAnsi="Times New Roman" w:cs="Times New Roman"/>
                <w:b/>
                <w:shd w:val="clear" w:color="auto" w:fill="FFFFFF"/>
                <w:lang w:eastAsia="zh-CN"/>
              </w:rPr>
            </w:pPr>
          </w:p>
          <w:p w:rsidR="007200FC" w:rsidRPr="007200FC" w:rsidRDefault="007200FC" w:rsidP="007200FC">
            <w:pPr>
              <w:suppressAutoHyphens/>
              <w:spacing w:beforeLines="30" w:before="72" w:after="0" w:line="216" w:lineRule="auto"/>
              <w:ind w:firstLine="539"/>
              <w:jc w:val="center"/>
              <w:rPr>
                <w:rFonts w:ascii="Times New Roman" w:hAnsi="Times New Roman" w:cs="Times New Roman"/>
                <w:b/>
                <w:shd w:val="clear" w:color="auto" w:fill="FFFFFF"/>
                <w:lang w:eastAsia="zh-CN"/>
              </w:rPr>
            </w:pPr>
            <w:r w:rsidRPr="007200FC">
              <w:rPr>
                <w:rFonts w:ascii="Times New Roman" w:hAnsi="Times New Roman" w:cs="Times New Roman"/>
                <w:b/>
                <w:shd w:val="clear" w:color="auto" w:fill="FFFFFF"/>
                <w:lang w:eastAsia="zh-CN"/>
              </w:rPr>
              <w:t xml:space="preserve">2. Привлечение  граждан пожилого возраста к систематическим занятиям физической культурой и спортом, к участию </w:t>
            </w:r>
            <w:proofErr w:type="gramStart"/>
            <w:r w:rsidRPr="007200FC">
              <w:rPr>
                <w:rFonts w:ascii="Times New Roman" w:hAnsi="Times New Roman" w:cs="Times New Roman"/>
                <w:b/>
                <w:shd w:val="clear" w:color="auto" w:fill="FFFFFF"/>
                <w:lang w:eastAsia="zh-CN"/>
              </w:rPr>
              <w:t>в</w:t>
            </w:r>
            <w:proofErr w:type="gramEnd"/>
            <w:r w:rsidRPr="007200FC">
              <w:rPr>
                <w:rFonts w:ascii="Times New Roman" w:hAnsi="Times New Roman" w:cs="Times New Roman"/>
                <w:b/>
                <w:shd w:val="clear" w:color="auto" w:fill="FFFFFF"/>
                <w:lang w:eastAsia="zh-CN"/>
              </w:rPr>
              <w:t xml:space="preserve"> спортивных</w:t>
            </w:r>
          </w:p>
          <w:p w:rsidR="007200FC" w:rsidRPr="007200FC" w:rsidRDefault="007200FC" w:rsidP="007200FC">
            <w:pPr>
              <w:suppressAutoHyphens/>
              <w:spacing w:beforeLines="30" w:before="72" w:after="0" w:line="216" w:lineRule="auto"/>
              <w:ind w:firstLine="539"/>
              <w:jc w:val="center"/>
              <w:rPr>
                <w:rFonts w:ascii="Times New Roman" w:hAnsi="Times New Roman" w:cs="Times New Roman"/>
                <w:b/>
                <w:shd w:val="clear" w:color="auto" w:fill="FFFFFF"/>
                <w:lang w:eastAsia="zh-CN"/>
              </w:rPr>
            </w:pPr>
            <w:r w:rsidRPr="007200FC">
              <w:rPr>
                <w:rFonts w:ascii="Times New Roman" w:hAnsi="Times New Roman" w:cs="Times New Roman"/>
                <w:b/>
                <w:shd w:val="clear" w:color="auto" w:fill="FFFFFF"/>
                <w:lang w:eastAsia="zh-CN"/>
              </w:rPr>
              <w:t xml:space="preserve"> </w:t>
            </w:r>
            <w:proofErr w:type="gramStart"/>
            <w:r w:rsidRPr="007200FC">
              <w:rPr>
                <w:rFonts w:ascii="Times New Roman" w:hAnsi="Times New Roman" w:cs="Times New Roman"/>
                <w:b/>
                <w:shd w:val="clear" w:color="auto" w:fill="FFFFFF"/>
                <w:lang w:eastAsia="zh-CN"/>
              </w:rPr>
              <w:t>соревнованиях</w:t>
            </w:r>
            <w:proofErr w:type="gramEnd"/>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hAnsi="Times New Roman"/>
              </w:rPr>
            </w:pPr>
            <w:r w:rsidRPr="000E4EDD">
              <w:rPr>
                <w:rFonts w:ascii="Times New Roman" w:hAnsi="Times New Roman"/>
              </w:rPr>
              <w:t>Организация и проведение спортивного праздника «День здоровья»</w:t>
            </w:r>
          </w:p>
        </w:tc>
        <w:tc>
          <w:tcPr>
            <w:tcW w:w="615"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0E4EDD"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Мероприятие состоялось на спортивном стадионе МБОУ «Моглинская средняя общеобразовательная школа» в д. Неелово</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hAnsi="Times New Roman"/>
              </w:rPr>
            </w:pPr>
            <w:r w:rsidRPr="000E4EDD">
              <w:rPr>
                <w:rFonts w:ascii="Times New Roman" w:hAnsi="Times New Roman"/>
              </w:rPr>
              <w:t>Акция «10000  шагов»</w:t>
            </w:r>
          </w:p>
        </w:tc>
        <w:tc>
          <w:tcPr>
            <w:tcW w:w="615"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0E4EDD"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 xml:space="preserve">Акция прошла дважды на спортивном стадионе Моглинской средней школы в д. </w:t>
            </w:r>
            <w:proofErr w:type="spellStart"/>
            <w:r w:rsidRPr="000E4EDD">
              <w:rPr>
                <w:rFonts w:ascii="Times New Roman" w:eastAsia="Times New Roman" w:hAnsi="Times New Roman" w:cs="Times New Roman"/>
                <w:color w:val="000000"/>
                <w:lang w:eastAsia="ru-RU"/>
              </w:rPr>
              <w:t>Неелово</w:t>
            </w:r>
            <w:proofErr w:type="gramStart"/>
            <w:r w:rsidRPr="000E4EDD">
              <w:rPr>
                <w:rFonts w:ascii="Times New Roman" w:eastAsia="Times New Roman" w:hAnsi="Times New Roman" w:cs="Times New Roman"/>
                <w:color w:val="000000"/>
                <w:lang w:eastAsia="ru-RU"/>
              </w:rPr>
              <w:t>.и</w:t>
            </w:r>
            <w:proofErr w:type="spellEnd"/>
            <w:proofErr w:type="gramEnd"/>
            <w:r w:rsidRPr="000E4EDD">
              <w:rPr>
                <w:rFonts w:ascii="Times New Roman" w:eastAsia="Times New Roman" w:hAnsi="Times New Roman" w:cs="Times New Roman"/>
                <w:color w:val="000000"/>
                <w:lang w:eastAsia="ru-RU"/>
              </w:rPr>
              <w:t xml:space="preserve"> в д. Писковичи на стадионе.</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hAnsi="Times New Roman"/>
              </w:rPr>
            </w:pPr>
            <w:r w:rsidRPr="000E4EDD">
              <w:rPr>
                <w:rFonts w:ascii="Times New Roman" w:hAnsi="Times New Roman"/>
              </w:rPr>
              <w:t>Соревнования по шахматам и шашкам</w:t>
            </w:r>
          </w:p>
        </w:tc>
        <w:tc>
          <w:tcPr>
            <w:tcW w:w="615"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0E4EDD"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Соревнования прошли в спортивном зале д. Соловьи</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4</w:t>
            </w:r>
          </w:p>
        </w:tc>
        <w:tc>
          <w:tcPr>
            <w:tcW w:w="292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hAnsi="Times New Roman"/>
              </w:rPr>
            </w:pPr>
            <w:r w:rsidRPr="000E4EDD">
              <w:rPr>
                <w:rFonts w:ascii="Times New Roman" w:hAnsi="Times New Roman"/>
              </w:rPr>
              <w:t>Соревнования по плаванию</w:t>
            </w:r>
          </w:p>
        </w:tc>
        <w:tc>
          <w:tcPr>
            <w:tcW w:w="615"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0E4EDD"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Соревнования прошли в СОК «Писковичи»</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5</w:t>
            </w:r>
          </w:p>
        </w:tc>
        <w:tc>
          <w:tcPr>
            <w:tcW w:w="292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hAnsi="Times New Roman"/>
              </w:rPr>
            </w:pPr>
            <w:r w:rsidRPr="000E4EDD">
              <w:rPr>
                <w:rFonts w:ascii="Times New Roman" w:hAnsi="Times New Roman"/>
              </w:rPr>
              <w:t>Соревнования по стрельбе</w:t>
            </w:r>
          </w:p>
        </w:tc>
        <w:tc>
          <w:tcPr>
            <w:tcW w:w="615"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0E4EDD"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Соревнования прошли  в областном тире</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6</w:t>
            </w:r>
          </w:p>
        </w:tc>
        <w:tc>
          <w:tcPr>
            <w:tcW w:w="292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hAnsi="Times New Roman"/>
              </w:rPr>
            </w:pPr>
            <w:r w:rsidRPr="000E4EDD">
              <w:rPr>
                <w:rFonts w:ascii="Times New Roman" w:hAnsi="Times New Roman"/>
              </w:rPr>
              <w:t>Соревнования по настольному теннису</w:t>
            </w:r>
          </w:p>
        </w:tc>
        <w:tc>
          <w:tcPr>
            <w:tcW w:w="615"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0E4EDD"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Соревнования прошли в спортивном зале д. Соловьи</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7</w:t>
            </w:r>
          </w:p>
        </w:tc>
        <w:tc>
          <w:tcPr>
            <w:tcW w:w="292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hAnsi="Times New Roman"/>
              </w:rPr>
            </w:pPr>
            <w:r w:rsidRPr="000E4EDD">
              <w:rPr>
                <w:rFonts w:ascii="Times New Roman" w:hAnsi="Times New Roman"/>
              </w:rPr>
              <w:t>Соревнования – участие в областной спартакиаде среди пенсионеров</w:t>
            </w:r>
          </w:p>
        </w:tc>
        <w:tc>
          <w:tcPr>
            <w:tcW w:w="615"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0E4EDD" w:rsidRDefault="000E4EDD" w:rsidP="000E4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693" w:type="dxa"/>
            <w:tcBorders>
              <w:top w:val="nil"/>
              <w:left w:val="nil"/>
              <w:bottom w:val="single" w:sz="4" w:space="0" w:color="auto"/>
              <w:right w:val="single" w:sz="4" w:space="0" w:color="auto"/>
            </w:tcBorders>
            <w:shd w:val="clear" w:color="auto" w:fill="auto"/>
          </w:tcPr>
          <w:p w:rsidR="007200FC" w:rsidRPr="000E4EDD" w:rsidRDefault="007200FC" w:rsidP="000E4EDD">
            <w:pPr>
              <w:spacing w:after="0" w:line="240" w:lineRule="auto"/>
              <w:jc w:val="center"/>
              <w:rPr>
                <w:rFonts w:ascii="Times New Roman" w:eastAsia="Times New Roman" w:hAnsi="Times New Roman" w:cs="Times New Roman"/>
                <w:color w:val="000000"/>
                <w:lang w:eastAsia="ru-RU"/>
              </w:rPr>
            </w:pPr>
            <w:r w:rsidRPr="000E4EDD">
              <w:rPr>
                <w:rFonts w:ascii="Times New Roman" w:eastAsia="Times New Roman" w:hAnsi="Times New Roman" w:cs="Times New Roman"/>
                <w:color w:val="000000"/>
                <w:lang w:eastAsia="ru-RU"/>
              </w:rPr>
              <w:t>Команда выставлена от Псковского района на региональные соревнования</w:t>
            </w:r>
          </w:p>
        </w:tc>
      </w:tr>
      <w:tr w:rsidR="007200FC" w:rsidRPr="007200FC" w:rsidTr="007200FC">
        <w:trPr>
          <w:gridAfter w:val="1"/>
          <w:wAfter w:w="3779" w:type="dxa"/>
          <w:trHeight w:val="765"/>
        </w:trPr>
        <w:tc>
          <w:tcPr>
            <w:tcW w:w="10505" w:type="dxa"/>
            <w:gridSpan w:val="8"/>
            <w:tcBorders>
              <w:top w:val="nil"/>
              <w:left w:val="single" w:sz="4" w:space="0" w:color="auto"/>
              <w:bottom w:val="single" w:sz="4" w:space="0" w:color="auto"/>
              <w:right w:val="single" w:sz="4" w:space="0" w:color="auto"/>
            </w:tcBorders>
            <w:shd w:val="clear" w:color="auto" w:fill="auto"/>
            <w:vAlign w:val="center"/>
          </w:tcPr>
          <w:p w:rsidR="007200FC" w:rsidRPr="007200FC" w:rsidRDefault="007200FC" w:rsidP="007200FC">
            <w:pPr>
              <w:suppressAutoHyphens/>
              <w:spacing w:after="0" w:line="240" w:lineRule="auto"/>
              <w:ind w:firstLine="539"/>
              <w:jc w:val="center"/>
              <w:rPr>
                <w:rFonts w:ascii="Times New Roman" w:hAnsi="Times New Roman" w:cs="Times New Roman"/>
                <w:b/>
                <w:lang w:eastAsia="zh-CN"/>
              </w:rPr>
            </w:pPr>
            <w:r w:rsidRPr="007200FC">
              <w:rPr>
                <w:rFonts w:ascii="Times New Roman" w:hAnsi="Times New Roman" w:cs="Times New Roman"/>
                <w:b/>
                <w:lang w:eastAsia="zh-CN"/>
              </w:rPr>
              <w:t>3. Медицинское сопровождение людей старшего поколения</w:t>
            </w:r>
          </w:p>
          <w:p w:rsidR="007200FC" w:rsidRPr="007200FC" w:rsidRDefault="007200FC" w:rsidP="007200FC">
            <w:pPr>
              <w:spacing w:after="0" w:line="240" w:lineRule="auto"/>
              <w:jc w:val="center"/>
              <w:rPr>
                <w:rFonts w:ascii="Times New Roman" w:eastAsia="Times New Roman" w:hAnsi="Times New Roman" w:cs="Times New Roman"/>
                <w:color w:val="000000"/>
                <w:lang w:eastAsia="ru-RU"/>
              </w:rPr>
            </w:pP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hAnsi="Times New Roman"/>
                <w:shd w:val="clear" w:color="auto" w:fill="FFFFFF"/>
              </w:rPr>
            </w:pPr>
            <w:r w:rsidRPr="007200FC">
              <w:rPr>
                <w:rFonts w:ascii="Times New Roman" w:hAnsi="Times New Roman"/>
                <w:shd w:val="clear" w:color="auto" w:fill="FFFFFF"/>
              </w:rPr>
              <w:t>Организация контроля над проведением периодических медицинских осмотров, диспансеризации представителей старшего поколения</w:t>
            </w:r>
          </w:p>
          <w:p w:rsidR="007200FC" w:rsidRPr="007200FC" w:rsidRDefault="007200FC" w:rsidP="000E4EDD">
            <w:pPr>
              <w:spacing w:after="0" w:line="240" w:lineRule="auto"/>
              <w:jc w:val="center"/>
              <w:rPr>
                <w:rFonts w:ascii="Times New Roman" w:hAnsi="Times New Roma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 xml:space="preserve">Диспансеризация активно проводилась представителей старшего поколения в поликлинике и на </w:t>
            </w:r>
            <w:proofErr w:type="spellStart"/>
            <w:r w:rsidRPr="007200FC">
              <w:rPr>
                <w:rFonts w:ascii="Times New Roman" w:eastAsia="Times New Roman" w:hAnsi="Times New Roman" w:cs="Times New Roman"/>
                <w:color w:val="000000"/>
                <w:lang w:eastAsia="ru-RU"/>
              </w:rPr>
              <w:t>ФАПах</w:t>
            </w:r>
            <w:proofErr w:type="spellEnd"/>
            <w:r w:rsidRPr="007200FC">
              <w:rPr>
                <w:rFonts w:ascii="Times New Roman" w:eastAsia="Times New Roman" w:hAnsi="Times New Roman" w:cs="Times New Roman"/>
                <w:color w:val="000000"/>
                <w:lang w:eastAsia="ru-RU"/>
              </w:rPr>
              <w:t>.</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2</w:t>
            </w: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hAnsi="Times New Roman"/>
              </w:rPr>
            </w:pPr>
            <w:r w:rsidRPr="007200FC">
              <w:rPr>
                <w:rFonts w:ascii="Times New Roman" w:hAnsi="Times New Roman"/>
                <w:shd w:val="clear" w:color="auto" w:fill="FFFFFF"/>
              </w:rPr>
              <w:t>Профилактика гипертонической болезни и оказании первой помощи при потере сознания</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Лекции, встречи.</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3</w:t>
            </w:r>
          </w:p>
        </w:tc>
        <w:tc>
          <w:tcPr>
            <w:tcW w:w="2928" w:type="dxa"/>
            <w:tcBorders>
              <w:top w:val="nil"/>
              <w:left w:val="nil"/>
              <w:bottom w:val="single" w:sz="4" w:space="0" w:color="auto"/>
              <w:right w:val="single" w:sz="4" w:space="0" w:color="auto"/>
            </w:tcBorders>
            <w:shd w:val="clear" w:color="auto" w:fill="auto"/>
          </w:tcPr>
          <w:p w:rsidR="007200FC" w:rsidRPr="007200FC" w:rsidRDefault="00C56E5B" w:rsidP="000E4EDD">
            <w:pPr>
              <w:spacing w:after="0" w:line="240" w:lineRule="auto"/>
              <w:jc w:val="center"/>
              <w:rPr>
                <w:rFonts w:ascii="Times New Roman" w:hAnsi="Times New Roman"/>
              </w:rPr>
            </w:pPr>
            <w:hyperlink r:id="rId9" w:history="1">
              <w:r w:rsidR="007200FC" w:rsidRPr="007200FC">
                <w:rPr>
                  <w:rFonts w:ascii="Times New Roman" w:eastAsiaTheme="minorEastAsia" w:hAnsi="Times New Roman"/>
                  <w:shd w:val="clear" w:color="auto" w:fill="FFFFFF"/>
                  <w:lang w:eastAsia="ru-RU"/>
                </w:rPr>
                <w:t>Порядок предоставления санаторно-курортного лечения взрослому населению, проживающему на территории </w:t>
              </w:r>
            </w:hyperlink>
            <w:r w:rsidR="007200FC" w:rsidRPr="007200FC">
              <w:rPr>
                <w:rFonts w:ascii="Times New Roman" w:eastAsiaTheme="minorEastAsia" w:hAnsi="Times New Roman"/>
                <w:lang w:eastAsia="ru-RU"/>
              </w:rPr>
              <w:t>муниципального образования «Псковский район»</w:t>
            </w: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Предоставлено 1 путевка</w:t>
            </w:r>
          </w:p>
        </w:tc>
      </w:tr>
      <w:tr w:rsidR="007200FC" w:rsidRPr="007200FC" w:rsidTr="000E4EDD">
        <w:trPr>
          <w:gridAfter w:val="1"/>
          <w:wAfter w:w="3779" w:type="dxa"/>
          <w:trHeight w:val="765"/>
        </w:trPr>
        <w:tc>
          <w:tcPr>
            <w:tcW w:w="513" w:type="dxa"/>
            <w:tcBorders>
              <w:top w:val="nil"/>
              <w:left w:val="single" w:sz="4" w:space="0" w:color="auto"/>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p>
        </w:tc>
        <w:tc>
          <w:tcPr>
            <w:tcW w:w="292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hAnsi="Times New Roman"/>
              </w:rPr>
            </w:pPr>
            <w:r w:rsidRPr="007200FC">
              <w:rPr>
                <w:rFonts w:ascii="Times New Roman" w:hAnsi="Times New Roman"/>
              </w:rPr>
              <w:t>Взаимодействие с социальными службами, участковыми врачами и врачами общей практики.</w:t>
            </w:r>
          </w:p>
          <w:p w:rsidR="007200FC" w:rsidRPr="007200FC" w:rsidRDefault="007200FC" w:rsidP="000E4EDD">
            <w:pPr>
              <w:spacing w:after="0" w:line="240" w:lineRule="auto"/>
              <w:jc w:val="center"/>
              <w:rPr>
                <w:rFonts w:ascii="Times New Roman" w:hAnsi="Times New Roman"/>
              </w:rPr>
            </w:pPr>
          </w:p>
        </w:tc>
        <w:tc>
          <w:tcPr>
            <w:tcW w:w="615"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1122"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93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tcPr>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t>Тесное взаимодействие: участие в мероприятиях, встречи активистом с медицинскими работниками</w:t>
            </w:r>
          </w:p>
          <w:p w:rsidR="007200FC" w:rsidRPr="007200FC" w:rsidRDefault="007200FC" w:rsidP="000E4EDD">
            <w:pPr>
              <w:spacing w:after="0" w:line="240" w:lineRule="auto"/>
              <w:jc w:val="center"/>
              <w:rPr>
                <w:rFonts w:ascii="Times New Roman" w:eastAsia="Times New Roman" w:hAnsi="Times New Roman" w:cs="Times New Roman"/>
                <w:color w:val="000000"/>
                <w:lang w:eastAsia="ru-RU"/>
              </w:rPr>
            </w:pPr>
            <w:r w:rsidRPr="007200FC">
              <w:rPr>
                <w:rFonts w:ascii="Times New Roman" w:eastAsia="Times New Roman" w:hAnsi="Times New Roman" w:cs="Times New Roman"/>
                <w:color w:val="000000"/>
                <w:lang w:eastAsia="ru-RU"/>
              </w:rPr>
              <w:lastRenderedPageBreak/>
              <w:t>Активно оказывалась помощь старшим поколением в проведении диспансеризации</w:t>
            </w:r>
          </w:p>
        </w:tc>
      </w:tr>
    </w:tbl>
    <w:p w:rsidR="001F4B14" w:rsidRPr="000E4EDD" w:rsidRDefault="001F4B14" w:rsidP="000E4EDD">
      <w:pPr>
        <w:pStyle w:val="a3"/>
        <w:spacing w:line="276" w:lineRule="auto"/>
        <w:rPr>
          <w:rFonts w:ascii="Times New Roman" w:hAnsi="Times New Roman" w:cs="Times New Roman"/>
          <w:b/>
          <w:bCs/>
          <w:sz w:val="26"/>
          <w:szCs w:val="26"/>
        </w:rPr>
      </w:pPr>
    </w:p>
    <w:p w:rsidR="00481074" w:rsidRPr="000E4EDD" w:rsidRDefault="00965B7E"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От общего количества целевых индикаторов, установленных</w:t>
      </w:r>
      <w:r w:rsidR="00BA2BFA" w:rsidRPr="000E4EDD">
        <w:rPr>
          <w:rFonts w:ascii="Times New Roman" w:hAnsi="Times New Roman" w:cs="Times New Roman"/>
          <w:sz w:val="26"/>
          <w:szCs w:val="26"/>
        </w:rPr>
        <w:t xml:space="preserve"> в муниципальной программе, 100</w:t>
      </w:r>
      <w:r w:rsidR="00AE007F" w:rsidRPr="000E4EDD">
        <w:rPr>
          <w:rFonts w:ascii="Times New Roman" w:hAnsi="Times New Roman" w:cs="Times New Roman"/>
          <w:sz w:val="26"/>
          <w:szCs w:val="26"/>
        </w:rPr>
        <w:t xml:space="preserve"> </w:t>
      </w:r>
      <w:r w:rsidRPr="000E4EDD">
        <w:rPr>
          <w:rFonts w:ascii="Times New Roman" w:hAnsi="Times New Roman" w:cs="Times New Roman"/>
          <w:sz w:val="26"/>
          <w:szCs w:val="26"/>
        </w:rPr>
        <w:t>% было достигнуто.</w:t>
      </w:r>
    </w:p>
    <w:p w:rsidR="00481074" w:rsidRPr="000E4EDD" w:rsidRDefault="00481074" w:rsidP="000E4EDD">
      <w:pPr>
        <w:pStyle w:val="a3"/>
        <w:spacing w:line="276" w:lineRule="auto"/>
        <w:ind w:firstLine="567"/>
        <w:jc w:val="both"/>
        <w:rPr>
          <w:rFonts w:ascii="Times New Roman" w:hAnsi="Times New Roman" w:cs="Times New Roman"/>
          <w:sz w:val="26"/>
          <w:szCs w:val="26"/>
        </w:rPr>
      </w:pPr>
    </w:p>
    <w:p w:rsidR="00481074" w:rsidRPr="000E4EDD" w:rsidRDefault="00965B7E"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 xml:space="preserve">Предложения по дальнейшей реализации муниципальных программ </w:t>
      </w:r>
    </w:p>
    <w:p w:rsidR="00481074" w:rsidRPr="000E4EDD" w:rsidRDefault="00965B7E"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 xml:space="preserve">Муниципальные программы не должны рассматриваться только как инструмент исполнения расходных обязательств района, а должны стать эффективным механизмом управления соответствующей сферой Псковского района. </w:t>
      </w:r>
    </w:p>
    <w:p w:rsidR="00481074" w:rsidRPr="000E4EDD" w:rsidRDefault="00965B7E"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В связи с чем, ответственным исполнителям и соисполнителям муниципальных программ необходимо повысить качество работы с программами, в частности:</w:t>
      </w:r>
    </w:p>
    <w:p w:rsidR="00481074" w:rsidRPr="000E4EDD" w:rsidRDefault="00194D58"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1</w:t>
      </w:r>
      <w:r w:rsidR="00965B7E" w:rsidRPr="000E4EDD">
        <w:rPr>
          <w:rFonts w:ascii="Times New Roman" w:hAnsi="Times New Roman" w:cs="Times New Roman"/>
          <w:sz w:val="26"/>
          <w:szCs w:val="26"/>
        </w:rPr>
        <w:t xml:space="preserve">. Продолжить работу по совершенствованию системы целевых показателей (индикаторов) муниципальных программ в целях установления показателей, максимально полно характеризующих достижение целей и решение задач муниципальных программ, а также по совершенствованию системы целевых показателей подпрограмм и отдельных мероприятий. </w:t>
      </w:r>
    </w:p>
    <w:p w:rsidR="00481074" w:rsidRPr="000E4EDD" w:rsidRDefault="00194D58"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2</w:t>
      </w:r>
      <w:r w:rsidR="00965B7E" w:rsidRPr="000E4EDD">
        <w:rPr>
          <w:rFonts w:ascii="Times New Roman" w:hAnsi="Times New Roman" w:cs="Times New Roman"/>
          <w:sz w:val="26"/>
          <w:szCs w:val="26"/>
        </w:rPr>
        <w:t xml:space="preserve">. </w:t>
      </w:r>
      <w:proofErr w:type="gramStart"/>
      <w:r w:rsidR="00965B7E" w:rsidRPr="000E4EDD">
        <w:rPr>
          <w:rFonts w:ascii="Times New Roman" w:hAnsi="Times New Roman" w:cs="Times New Roman"/>
          <w:sz w:val="26"/>
          <w:szCs w:val="26"/>
        </w:rPr>
        <w:t>Усилить контроль за ходом реализации муниципальных программ, в том числе за своевременным внесением изменений в муниципальных программы, особенно по объемам финансирования.</w:t>
      </w:r>
      <w:proofErr w:type="gramEnd"/>
    </w:p>
    <w:p w:rsidR="00481074" w:rsidRPr="000E4EDD" w:rsidRDefault="00965B7E"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 xml:space="preserve">4. Планировать бюджетные ассигнования на реализацию муниципальных программ в очередном году и плановом периоде с учетом результатов реализации муниципальных программ за предыдущий год. </w:t>
      </w:r>
    </w:p>
    <w:p w:rsidR="00481074" w:rsidRPr="000E4EDD" w:rsidRDefault="00965B7E"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 xml:space="preserve">5. Использовать результаты мониторинга муниципальных программ при принятии решений в части дальнейшей их реализации. </w:t>
      </w:r>
    </w:p>
    <w:p w:rsidR="00481074" w:rsidRPr="000E4EDD" w:rsidRDefault="00965B7E" w:rsidP="000E4EDD">
      <w:pPr>
        <w:pStyle w:val="a3"/>
        <w:spacing w:line="276" w:lineRule="auto"/>
        <w:ind w:firstLine="567"/>
        <w:jc w:val="both"/>
        <w:rPr>
          <w:rFonts w:ascii="Times New Roman" w:hAnsi="Times New Roman" w:cs="Times New Roman"/>
          <w:sz w:val="26"/>
          <w:szCs w:val="26"/>
        </w:rPr>
      </w:pPr>
      <w:r w:rsidRPr="000E4EDD">
        <w:rPr>
          <w:rFonts w:ascii="Times New Roman" w:hAnsi="Times New Roman" w:cs="Times New Roman"/>
          <w:sz w:val="26"/>
          <w:szCs w:val="26"/>
        </w:rPr>
        <w:t>6. Ответственным исполнителям муниципальных программ соблюдать требования по подготовке годовых отчетов о ходе реализации муниципальных программ и информации об основных результатах реализации муниципальных программ в соответствии с Порядком разработки, реализации и оценки эффективности реализации муниципальных.</w:t>
      </w:r>
    </w:p>
    <w:p w:rsidR="00481074" w:rsidRPr="000E4EDD" w:rsidRDefault="00481074" w:rsidP="000E4EDD">
      <w:pPr>
        <w:pStyle w:val="a3"/>
        <w:spacing w:line="276" w:lineRule="auto"/>
        <w:ind w:firstLine="540"/>
        <w:jc w:val="both"/>
        <w:rPr>
          <w:rFonts w:ascii="Times New Roman" w:hAnsi="Times New Roman" w:cs="Times New Roman"/>
          <w:sz w:val="26"/>
          <w:szCs w:val="26"/>
        </w:rPr>
      </w:pPr>
    </w:p>
    <w:p w:rsidR="00194D58" w:rsidRPr="000602FD" w:rsidRDefault="00194D58" w:rsidP="00496E58">
      <w:pPr>
        <w:pStyle w:val="a3"/>
        <w:spacing w:line="276" w:lineRule="auto"/>
        <w:ind w:firstLine="540"/>
        <w:jc w:val="both"/>
        <w:rPr>
          <w:rFonts w:ascii="Times New Roman" w:hAnsi="Times New Roman" w:cs="Times New Roman"/>
          <w:b/>
          <w:bCs/>
          <w:sz w:val="26"/>
          <w:szCs w:val="26"/>
        </w:rPr>
      </w:pPr>
      <w:r w:rsidRPr="000602FD">
        <w:rPr>
          <w:rFonts w:ascii="Times New Roman" w:hAnsi="Times New Roman" w:cs="Times New Roman"/>
          <w:b/>
          <w:sz w:val="26"/>
          <w:szCs w:val="26"/>
        </w:rPr>
        <w:t xml:space="preserve">11. </w:t>
      </w:r>
      <w:r w:rsidRPr="000602FD">
        <w:rPr>
          <w:rFonts w:ascii="Times New Roman" w:hAnsi="Times New Roman" w:cs="Times New Roman"/>
          <w:b/>
          <w:bCs/>
          <w:sz w:val="26"/>
          <w:szCs w:val="26"/>
        </w:rPr>
        <w:t>Информация о реализации муниципальной программы Псковского района «Реализация государственной национальной политики Российской Федерации на терри</w:t>
      </w:r>
      <w:r w:rsidR="000602FD" w:rsidRPr="000602FD">
        <w:rPr>
          <w:rFonts w:ascii="Times New Roman" w:hAnsi="Times New Roman" w:cs="Times New Roman"/>
          <w:b/>
          <w:bCs/>
          <w:sz w:val="26"/>
          <w:szCs w:val="26"/>
        </w:rPr>
        <w:t>тории Псковского района» за 2024</w:t>
      </w:r>
      <w:r w:rsidRPr="000602FD">
        <w:rPr>
          <w:rFonts w:ascii="Times New Roman" w:hAnsi="Times New Roman" w:cs="Times New Roman"/>
          <w:b/>
          <w:bCs/>
          <w:sz w:val="26"/>
          <w:szCs w:val="26"/>
        </w:rPr>
        <w:t xml:space="preserve"> год.</w:t>
      </w:r>
    </w:p>
    <w:p w:rsidR="00194D58" w:rsidRPr="000602FD" w:rsidRDefault="00194D58" w:rsidP="000E4EDD">
      <w:pPr>
        <w:pStyle w:val="43"/>
        <w:spacing w:line="276" w:lineRule="auto"/>
        <w:ind w:firstLine="540"/>
        <w:jc w:val="both"/>
        <w:rPr>
          <w:rFonts w:ascii="Times New Roman" w:hAnsi="Times New Roman" w:cs="Times New Roman"/>
          <w:sz w:val="26"/>
          <w:szCs w:val="26"/>
        </w:rPr>
      </w:pPr>
      <w:r w:rsidRPr="000602FD">
        <w:rPr>
          <w:rFonts w:ascii="Times New Roman" w:hAnsi="Times New Roman" w:cs="Times New Roman"/>
          <w:sz w:val="26"/>
          <w:szCs w:val="26"/>
        </w:rPr>
        <w:t>Муниципальная программа Псковского района «Реализация государственной национальной политика Российской Федерации на территории Псковского района» утверждена постановлением Администрации Псковского района от 22.03.2023 № 44</w:t>
      </w:r>
    </w:p>
    <w:p w:rsidR="009D1A2E" w:rsidRPr="000602FD" w:rsidRDefault="00194D58" w:rsidP="000E4EDD">
      <w:pPr>
        <w:pStyle w:val="43"/>
        <w:spacing w:line="276" w:lineRule="auto"/>
        <w:ind w:firstLine="540"/>
        <w:jc w:val="both"/>
        <w:rPr>
          <w:rFonts w:ascii="Times New Roman" w:hAnsi="Times New Roman" w:cs="Times New Roman"/>
          <w:sz w:val="26"/>
          <w:szCs w:val="26"/>
        </w:rPr>
      </w:pPr>
      <w:r w:rsidRPr="000602FD">
        <w:rPr>
          <w:rStyle w:val="ac"/>
          <w:rFonts w:ascii="Times New Roman" w:hAnsi="Times New Roman" w:cs="Times New Roman"/>
          <w:b w:val="0"/>
          <w:bCs w:val="0"/>
          <w:sz w:val="26"/>
          <w:szCs w:val="26"/>
        </w:rPr>
        <w:t>Целью программы является</w:t>
      </w:r>
      <w:r w:rsidR="009D1A2E" w:rsidRPr="000602FD">
        <w:rPr>
          <w:rStyle w:val="ac"/>
          <w:rFonts w:ascii="Times New Roman" w:hAnsi="Times New Roman" w:cs="Times New Roman"/>
          <w:b w:val="0"/>
          <w:bCs w:val="0"/>
          <w:sz w:val="26"/>
          <w:szCs w:val="26"/>
        </w:rPr>
        <w:t>:</w:t>
      </w:r>
      <w:r w:rsidRPr="000602FD">
        <w:rPr>
          <w:rStyle w:val="ac"/>
          <w:rFonts w:ascii="Times New Roman" w:hAnsi="Times New Roman" w:cs="Times New Roman"/>
          <w:b w:val="0"/>
          <w:bCs w:val="0"/>
          <w:sz w:val="26"/>
          <w:szCs w:val="26"/>
        </w:rPr>
        <w:t xml:space="preserve"> </w:t>
      </w:r>
      <w:r w:rsidR="009D1A2E" w:rsidRPr="000602FD">
        <w:rPr>
          <w:rStyle w:val="ac"/>
          <w:rFonts w:ascii="Times New Roman" w:hAnsi="Times New Roman" w:cs="Times New Roman"/>
          <w:b w:val="0"/>
          <w:bCs w:val="0"/>
          <w:sz w:val="26"/>
          <w:szCs w:val="26"/>
        </w:rPr>
        <w:t xml:space="preserve">- </w:t>
      </w:r>
      <w:r w:rsidRPr="000602FD">
        <w:rPr>
          <w:rFonts w:ascii="Times New Roman" w:hAnsi="Times New Roman" w:cs="Times New Roman"/>
          <w:sz w:val="26"/>
          <w:szCs w:val="26"/>
        </w:rPr>
        <w:t xml:space="preserve">гармонизация национальных и межнациональных (межэтнических) отношений </w:t>
      </w:r>
      <w:r w:rsidR="00496E58" w:rsidRPr="000602FD">
        <w:rPr>
          <w:rFonts w:ascii="Times New Roman" w:hAnsi="Times New Roman" w:cs="Times New Roman"/>
          <w:sz w:val="26"/>
          <w:szCs w:val="26"/>
        </w:rPr>
        <w:t>на территории Псковского района</w:t>
      </w:r>
      <w:r w:rsidR="009D1A2E" w:rsidRPr="000602FD">
        <w:rPr>
          <w:rFonts w:ascii="Times New Roman" w:hAnsi="Times New Roman" w:cs="Times New Roman"/>
          <w:sz w:val="26"/>
          <w:szCs w:val="26"/>
        </w:rPr>
        <w:t>;</w:t>
      </w:r>
    </w:p>
    <w:p w:rsidR="009D1A2E" w:rsidRPr="000602FD" w:rsidRDefault="009D1A2E" w:rsidP="000E4EDD">
      <w:pPr>
        <w:pStyle w:val="aff1"/>
        <w:spacing w:line="276" w:lineRule="auto"/>
        <w:ind w:firstLine="540"/>
        <w:rPr>
          <w:rFonts w:ascii="Times New Roman" w:hAnsi="Times New Roman" w:cs="Times New Roman"/>
          <w:sz w:val="26"/>
          <w:szCs w:val="26"/>
        </w:rPr>
      </w:pPr>
      <w:r w:rsidRPr="000602FD">
        <w:rPr>
          <w:rFonts w:ascii="Times New Roman" w:hAnsi="Times New Roman" w:cs="Times New Roman"/>
          <w:sz w:val="26"/>
          <w:szCs w:val="26"/>
        </w:rPr>
        <w:t>-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9D1A2E" w:rsidRPr="000602FD" w:rsidRDefault="009D1A2E" w:rsidP="000E4EDD">
      <w:pPr>
        <w:pStyle w:val="aff1"/>
        <w:spacing w:line="276" w:lineRule="auto"/>
        <w:ind w:firstLine="540"/>
        <w:rPr>
          <w:rFonts w:ascii="Times New Roman" w:hAnsi="Times New Roman" w:cs="Times New Roman"/>
          <w:sz w:val="26"/>
          <w:szCs w:val="26"/>
        </w:rPr>
      </w:pPr>
      <w:r w:rsidRPr="000602FD">
        <w:rPr>
          <w:rFonts w:ascii="Times New Roman" w:hAnsi="Times New Roman" w:cs="Times New Roman"/>
          <w:sz w:val="26"/>
          <w:szCs w:val="26"/>
        </w:rPr>
        <w:t xml:space="preserve">- успешная социальная и культурная </w:t>
      </w:r>
      <w:proofErr w:type="gramStart"/>
      <w:r w:rsidRPr="000602FD">
        <w:rPr>
          <w:rFonts w:ascii="Times New Roman" w:hAnsi="Times New Roman" w:cs="Times New Roman"/>
          <w:sz w:val="26"/>
          <w:szCs w:val="26"/>
        </w:rPr>
        <w:t>адаптация</w:t>
      </w:r>
      <w:proofErr w:type="gramEnd"/>
      <w:r w:rsidRPr="000602FD">
        <w:rPr>
          <w:rFonts w:ascii="Times New Roman" w:hAnsi="Times New Roman" w:cs="Times New Roman"/>
          <w:sz w:val="26"/>
          <w:szCs w:val="26"/>
        </w:rPr>
        <w:t xml:space="preserve"> и интеграция мигрантов;</w:t>
      </w:r>
    </w:p>
    <w:p w:rsidR="009D1A2E" w:rsidRPr="000602FD" w:rsidRDefault="009D1A2E" w:rsidP="000E4EDD">
      <w:pPr>
        <w:pStyle w:val="aff1"/>
        <w:spacing w:line="276" w:lineRule="auto"/>
        <w:ind w:firstLine="540"/>
        <w:rPr>
          <w:rFonts w:ascii="Times New Roman" w:hAnsi="Times New Roman" w:cs="Times New Roman"/>
          <w:sz w:val="26"/>
          <w:szCs w:val="26"/>
        </w:rPr>
      </w:pPr>
      <w:r w:rsidRPr="000602FD">
        <w:rPr>
          <w:rFonts w:ascii="Times New Roman" w:hAnsi="Times New Roman" w:cs="Times New Roman"/>
          <w:sz w:val="26"/>
          <w:szCs w:val="26"/>
        </w:rPr>
        <w:t>- сохранение и развитие этнокультурного многообразия народов Псковского района;</w:t>
      </w:r>
    </w:p>
    <w:p w:rsidR="009D1A2E" w:rsidRPr="000602FD" w:rsidRDefault="009D1A2E" w:rsidP="000E4EDD">
      <w:pPr>
        <w:pStyle w:val="43"/>
        <w:spacing w:line="276" w:lineRule="auto"/>
        <w:ind w:firstLine="540"/>
        <w:jc w:val="both"/>
        <w:rPr>
          <w:rFonts w:ascii="Times New Roman" w:hAnsi="Times New Roman" w:cs="Times New Roman"/>
          <w:sz w:val="26"/>
          <w:szCs w:val="26"/>
        </w:rPr>
      </w:pPr>
      <w:r w:rsidRPr="000602FD">
        <w:rPr>
          <w:rFonts w:ascii="Times New Roman" w:hAnsi="Times New Roman" w:cs="Times New Roman"/>
          <w:sz w:val="26"/>
          <w:szCs w:val="26"/>
        </w:rPr>
        <w:lastRenderedPageBreak/>
        <w:t>- Укрепление общероссийского гражданского самосознания и духовной общности народов, проживающих на территории Псковского района</w:t>
      </w:r>
    </w:p>
    <w:p w:rsidR="00194D58" w:rsidRPr="000602FD" w:rsidRDefault="00194D58" w:rsidP="000E4EDD">
      <w:pPr>
        <w:pStyle w:val="43"/>
        <w:spacing w:line="276" w:lineRule="auto"/>
        <w:ind w:firstLine="540"/>
        <w:jc w:val="both"/>
        <w:rPr>
          <w:rFonts w:ascii="Times New Roman" w:hAnsi="Times New Roman" w:cs="Times New Roman"/>
          <w:sz w:val="26"/>
          <w:szCs w:val="26"/>
        </w:rPr>
      </w:pPr>
      <w:r w:rsidRPr="000602FD">
        <w:rPr>
          <w:rFonts w:ascii="Times New Roman" w:hAnsi="Times New Roman" w:cs="Times New Roman"/>
          <w:bCs/>
          <w:sz w:val="26"/>
          <w:szCs w:val="26"/>
        </w:rPr>
        <w:t xml:space="preserve">Ответственным исполнителем является </w:t>
      </w:r>
      <w:r w:rsidR="009D1A2E" w:rsidRPr="000602FD">
        <w:rPr>
          <w:rFonts w:ascii="Times New Roman" w:hAnsi="Times New Roman"/>
          <w:bCs/>
          <w:sz w:val="26"/>
          <w:szCs w:val="26"/>
        </w:rPr>
        <w:t>Управление образования Администрации Псковского района</w:t>
      </w:r>
    </w:p>
    <w:p w:rsidR="00194D58" w:rsidRPr="000602FD" w:rsidRDefault="00194D58" w:rsidP="000E4EDD">
      <w:pPr>
        <w:pStyle w:val="a3"/>
        <w:spacing w:line="276" w:lineRule="auto"/>
        <w:ind w:firstLine="540"/>
        <w:jc w:val="both"/>
        <w:rPr>
          <w:rFonts w:ascii="Times New Roman" w:hAnsi="Times New Roman" w:cs="Times New Roman"/>
          <w:sz w:val="26"/>
          <w:szCs w:val="26"/>
        </w:rPr>
      </w:pPr>
      <w:r w:rsidRPr="000602FD">
        <w:rPr>
          <w:rFonts w:ascii="Times New Roman" w:hAnsi="Times New Roman" w:cs="Times New Roman"/>
          <w:sz w:val="26"/>
          <w:szCs w:val="26"/>
        </w:rPr>
        <w:t>Для реализации данной программы финансирование не предусмотрено.</w:t>
      </w:r>
    </w:p>
    <w:p w:rsidR="00194D58" w:rsidRPr="000602FD" w:rsidRDefault="000602FD" w:rsidP="000E4EDD">
      <w:pPr>
        <w:pStyle w:val="a3"/>
        <w:spacing w:line="276" w:lineRule="auto"/>
        <w:ind w:firstLine="540"/>
        <w:jc w:val="both"/>
        <w:rPr>
          <w:rFonts w:ascii="Times New Roman" w:hAnsi="Times New Roman" w:cs="Times New Roman"/>
          <w:sz w:val="26"/>
          <w:szCs w:val="26"/>
        </w:rPr>
      </w:pPr>
      <w:r w:rsidRPr="000602FD">
        <w:rPr>
          <w:rFonts w:ascii="Times New Roman" w:hAnsi="Times New Roman" w:cs="Times New Roman"/>
          <w:sz w:val="26"/>
          <w:szCs w:val="26"/>
        </w:rPr>
        <w:t>В 2024</w:t>
      </w:r>
      <w:r w:rsidR="008839F2" w:rsidRPr="000602FD">
        <w:rPr>
          <w:rFonts w:ascii="Times New Roman" w:hAnsi="Times New Roman" w:cs="Times New Roman"/>
          <w:sz w:val="26"/>
          <w:szCs w:val="26"/>
        </w:rPr>
        <w:t xml:space="preserve"> </w:t>
      </w:r>
      <w:r w:rsidR="00194D58" w:rsidRPr="000602FD">
        <w:rPr>
          <w:rFonts w:ascii="Times New Roman" w:hAnsi="Times New Roman" w:cs="Times New Roman"/>
          <w:sz w:val="26"/>
          <w:szCs w:val="26"/>
        </w:rPr>
        <w:t xml:space="preserve"> </w:t>
      </w:r>
      <w:r w:rsidR="008839F2" w:rsidRPr="000602FD">
        <w:rPr>
          <w:rFonts w:ascii="Times New Roman" w:hAnsi="Times New Roman" w:cs="Times New Roman"/>
          <w:sz w:val="26"/>
          <w:szCs w:val="26"/>
        </w:rPr>
        <w:t>мероприятия по данной программе не проводились.</w:t>
      </w:r>
    </w:p>
    <w:p w:rsidR="00481074" w:rsidRPr="00975E94" w:rsidRDefault="00481074" w:rsidP="000E4EDD">
      <w:pPr>
        <w:pStyle w:val="a3"/>
        <w:spacing w:line="276" w:lineRule="auto"/>
        <w:ind w:firstLine="540"/>
        <w:jc w:val="both"/>
        <w:rPr>
          <w:rFonts w:ascii="Times New Roman" w:hAnsi="Times New Roman" w:cs="Times New Roman"/>
          <w:color w:val="FF0000"/>
          <w:sz w:val="26"/>
          <w:szCs w:val="26"/>
        </w:rPr>
      </w:pPr>
    </w:p>
    <w:sectPr w:rsidR="00481074" w:rsidRPr="00975E94" w:rsidSect="00980AFF">
      <w:pgSz w:w="11906" w:h="16838"/>
      <w:pgMar w:top="851" w:right="74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CC"/>
    <w:family w:val="roman"/>
    <w:notTrueType/>
    <w:pitch w:val="variable"/>
    <w:sig w:usb0="00000203" w:usb1="00000000" w:usb2="00000000" w:usb3="00000000" w:csb0="00000005" w:csb1="00000000"/>
  </w:font>
  <w:font w:name="Times-Roman">
    <w:altName w:val="Arial Unicode MS"/>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292" w:hanging="360"/>
      </w:pPr>
      <w:rPr>
        <w:rFonts w:ascii="Symbol" w:hAnsi="Symbol" w:cs="Symbol"/>
        <w:sz w:val="24"/>
        <w:szCs w:val="24"/>
      </w:rPr>
    </w:lvl>
  </w:abstractNum>
  <w:abstractNum w:abstractNumId="1">
    <w:nsid w:val="00000003"/>
    <w:multiLevelType w:val="multilevel"/>
    <w:tmpl w:val="FA308520"/>
    <w:lvl w:ilvl="0">
      <w:start w:val="1"/>
      <w:numFmt w:val="decimal"/>
      <w:lvlText w:val="%1."/>
      <w:lvlJc w:val="left"/>
      <w:pPr>
        <w:tabs>
          <w:tab w:val="num" w:pos="399"/>
        </w:tabs>
        <w:ind w:left="399" w:hanging="360"/>
      </w:pPr>
      <w:rPr>
        <w:rFonts w:ascii="Times New Roman" w:eastAsia="Calibri" w:hAnsi="Times New Roman" w:cs="Times New Roman"/>
      </w:rPr>
    </w:lvl>
    <w:lvl w:ilvl="1">
      <w:start w:val="1"/>
      <w:numFmt w:val="bullet"/>
      <w:lvlText w:val=""/>
      <w:lvlJc w:val="left"/>
      <w:pPr>
        <w:tabs>
          <w:tab w:val="num" w:pos="759"/>
        </w:tabs>
        <w:ind w:left="759" w:hanging="360"/>
      </w:pPr>
      <w:rPr>
        <w:rFonts w:ascii="Symbol" w:hAnsi="Symbol" w:cs="OpenSymbol"/>
      </w:rPr>
    </w:lvl>
    <w:lvl w:ilvl="2">
      <w:start w:val="1"/>
      <w:numFmt w:val="bullet"/>
      <w:lvlText w:val=""/>
      <w:lvlJc w:val="left"/>
      <w:pPr>
        <w:tabs>
          <w:tab w:val="num" w:pos="1119"/>
        </w:tabs>
        <w:ind w:left="1119" w:hanging="360"/>
      </w:pPr>
      <w:rPr>
        <w:rFonts w:ascii="Symbol" w:hAnsi="Symbol" w:cs="OpenSymbol"/>
      </w:rPr>
    </w:lvl>
    <w:lvl w:ilvl="3">
      <w:start w:val="1"/>
      <w:numFmt w:val="bullet"/>
      <w:lvlText w:val=""/>
      <w:lvlJc w:val="left"/>
      <w:pPr>
        <w:tabs>
          <w:tab w:val="num" w:pos="1479"/>
        </w:tabs>
        <w:ind w:left="1479" w:hanging="360"/>
      </w:pPr>
      <w:rPr>
        <w:rFonts w:ascii="Symbol" w:hAnsi="Symbol" w:cs="OpenSymbol"/>
      </w:rPr>
    </w:lvl>
    <w:lvl w:ilvl="4">
      <w:start w:val="1"/>
      <w:numFmt w:val="bullet"/>
      <w:lvlText w:val=""/>
      <w:lvlJc w:val="left"/>
      <w:pPr>
        <w:tabs>
          <w:tab w:val="num" w:pos="1839"/>
        </w:tabs>
        <w:ind w:left="1839" w:hanging="360"/>
      </w:pPr>
      <w:rPr>
        <w:rFonts w:ascii="Symbol" w:hAnsi="Symbol" w:cs="OpenSymbol"/>
      </w:rPr>
    </w:lvl>
    <w:lvl w:ilvl="5">
      <w:start w:val="1"/>
      <w:numFmt w:val="bullet"/>
      <w:lvlText w:val=""/>
      <w:lvlJc w:val="left"/>
      <w:pPr>
        <w:tabs>
          <w:tab w:val="num" w:pos="2199"/>
        </w:tabs>
        <w:ind w:left="2199" w:hanging="360"/>
      </w:pPr>
      <w:rPr>
        <w:rFonts w:ascii="Symbol" w:hAnsi="Symbol" w:cs="OpenSymbol"/>
      </w:rPr>
    </w:lvl>
    <w:lvl w:ilvl="6">
      <w:start w:val="1"/>
      <w:numFmt w:val="bullet"/>
      <w:lvlText w:val=""/>
      <w:lvlJc w:val="left"/>
      <w:pPr>
        <w:tabs>
          <w:tab w:val="num" w:pos="2559"/>
        </w:tabs>
        <w:ind w:left="2559" w:hanging="360"/>
      </w:pPr>
      <w:rPr>
        <w:rFonts w:ascii="Symbol" w:hAnsi="Symbol" w:cs="OpenSymbol"/>
      </w:rPr>
    </w:lvl>
    <w:lvl w:ilvl="7">
      <w:start w:val="1"/>
      <w:numFmt w:val="bullet"/>
      <w:lvlText w:val=""/>
      <w:lvlJc w:val="left"/>
      <w:pPr>
        <w:tabs>
          <w:tab w:val="num" w:pos="2919"/>
        </w:tabs>
        <w:ind w:left="2919" w:hanging="360"/>
      </w:pPr>
      <w:rPr>
        <w:rFonts w:ascii="Symbol" w:hAnsi="Symbol" w:cs="OpenSymbol"/>
      </w:rPr>
    </w:lvl>
    <w:lvl w:ilvl="8">
      <w:start w:val="1"/>
      <w:numFmt w:val="bullet"/>
      <w:lvlText w:val=""/>
      <w:lvlJc w:val="left"/>
      <w:pPr>
        <w:tabs>
          <w:tab w:val="num" w:pos="3279"/>
        </w:tabs>
        <w:ind w:left="3279" w:hanging="360"/>
      </w:pPr>
      <w:rPr>
        <w:rFonts w:ascii="Symbol" w:hAnsi="Symbol" w:cs="OpenSymbol"/>
      </w:rPr>
    </w:lvl>
  </w:abstractNum>
  <w:abstractNum w:abstractNumId="2">
    <w:nsid w:val="010545B6"/>
    <w:multiLevelType w:val="hybridMultilevel"/>
    <w:tmpl w:val="065E93AE"/>
    <w:lvl w:ilvl="0" w:tplc="BB1832CC">
      <w:start w:val="3"/>
      <w:numFmt w:val="upperRoman"/>
      <w:lvlText w:val="%1."/>
      <w:lvlJc w:val="left"/>
      <w:pPr>
        <w:ind w:left="1440" w:hanging="72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4A903B8"/>
    <w:multiLevelType w:val="multilevel"/>
    <w:tmpl w:val="B57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nsid w:val="05BD5825"/>
    <w:multiLevelType w:val="hybridMultilevel"/>
    <w:tmpl w:val="A3C8A690"/>
    <w:lvl w:ilvl="0" w:tplc="95BCC966">
      <w:start w:val="1"/>
      <w:numFmt w:val="bullet"/>
      <w:lvlText w:val="•"/>
      <w:lvlJc w:val="left"/>
      <w:pPr>
        <w:tabs>
          <w:tab w:val="num" w:pos="360"/>
        </w:tabs>
        <w:ind w:left="360" w:hanging="360"/>
      </w:pPr>
      <w:rPr>
        <w:rFonts w:ascii="Times New Roman" w:hAnsi="Times New Roman" w:cs="Times New Roman" w:hint="default"/>
      </w:rPr>
    </w:lvl>
    <w:lvl w:ilvl="1" w:tplc="E1EA7DC0">
      <w:start w:val="1"/>
      <w:numFmt w:val="bullet"/>
      <w:lvlText w:val="•"/>
      <w:lvlJc w:val="left"/>
      <w:pPr>
        <w:tabs>
          <w:tab w:val="num" w:pos="1440"/>
        </w:tabs>
        <w:ind w:left="1440" w:hanging="360"/>
      </w:pPr>
      <w:rPr>
        <w:rFonts w:ascii="Times New Roman" w:hAnsi="Times New Roman" w:cs="Times New Roman" w:hint="default"/>
      </w:rPr>
    </w:lvl>
    <w:lvl w:ilvl="2" w:tplc="A4A60500">
      <w:start w:val="1"/>
      <w:numFmt w:val="bullet"/>
      <w:lvlText w:val="•"/>
      <w:lvlJc w:val="left"/>
      <w:pPr>
        <w:tabs>
          <w:tab w:val="num" w:pos="2160"/>
        </w:tabs>
        <w:ind w:left="2160" w:hanging="360"/>
      </w:pPr>
      <w:rPr>
        <w:rFonts w:ascii="Times New Roman" w:hAnsi="Times New Roman" w:cs="Times New Roman" w:hint="default"/>
      </w:rPr>
    </w:lvl>
    <w:lvl w:ilvl="3" w:tplc="21BC7258">
      <w:start w:val="1"/>
      <w:numFmt w:val="bullet"/>
      <w:lvlText w:val="•"/>
      <w:lvlJc w:val="left"/>
      <w:pPr>
        <w:tabs>
          <w:tab w:val="num" w:pos="2880"/>
        </w:tabs>
        <w:ind w:left="2880" w:hanging="360"/>
      </w:pPr>
      <w:rPr>
        <w:rFonts w:ascii="Times New Roman" w:hAnsi="Times New Roman" w:cs="Times New Roman" w:hint="default"/>
      </w:rPr>
    </w:lvl>
    <w:lvl w:ilvl="4" w:tplc="31642D72">
      <w:start w:val="1"/>
      <w:numFmt w:val="bullet"/>
      <w:lvlText w:val="•"/>
      <w:lvlJc w:val="left"/>
      <w:pPr>
        <w:tabs>
          <w:tab w:val="num" w:pos="3600"/>
        </w:tabs>
        <w:ind w:left="3600" w:hanging="360"/>
      </w:pPr>
      <w:rPr>
        <w:rFonts w:ascii="Times New Roman" w:hAnsi="Times New Roman" w:cs="Times New Roman" w:hint="default"/>
      </w:rPr>
    </w:lvl>
    <w:lvl w:ilvl="5" w:tplc="B614CE84">
      <w:start w:val="1"/>
      <w:numFmt w:val="bullet"/>
      <w:lvlText w:val="•"/>
      <w:lvlJc w:val="left"/>
      <w:pPr>
        <w:tabs>
          <w:tab w:val="num" w:pos="4320"/>
        </w:tabs>
        <w:ind w:left="4320" w:hanging="360"/>
      </w:pPr>
      <w:rPr>
        <w:rFonts w:ascii="Times New Roman" w:hAnsi="Times New Roman" w:cs="Times New Roman" w:hint="default"/>
      </w:rPr>
    </w:lvl>
    <w:lvl w:ilvl="6" w:tplc="1B68B912">
      <w:start w:val="1"/>
      <w:numFmt w:val="bullet"/>
      <w:lvlText w:val="•"/>
      <w:lvlJc w:val="left"/>
      <w:pPr>
        <w:tabs>
          <w:tab w:val="num" w:pos="5040"/>
        </w:tabs>
        <w:ind w:left="5040" w:hanging="360"/>
      </w:pPr>
      <w:rPr>
        <w:rFonts w:ascii="Times New Roman" w:hAnsi="Times New Roman" w:cs="Times New Roman" w:hint="default"/>
      </w:rPr>
    </w:lvl>
    <w:lvl w:ilvl="7" w:tplc="80DE51CE">
      <w:start w:val="1"/>
      <w:numFmt w:val="bullet"/>
      <w:lvlText w:val="•"/>
      <w:lvlJc w:val="left"/>
      <w:pPr>
        <w:tabs>
          <w:tab w:val="num" w:pos="5760"/>
        </w:tabs>
        <w:ind w:left="5760" w:hanging="360"/>
      </w:pPr>
      <w:rPr>
        <w:rFonts w:ascii="Times New Roman" w:hAnsi="Times New Roman" w:cs="Times New Roman" w:hint="default"/>
      </w:rPr>
    </w:lvl>
    <w:lvl w:ilvl="8" w:tplc="A19EA456">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07045469"/>
    <w:multiLevelType w:val="hybridMultilevel"/>
    <w:tmpl w:val="01CA14DC"/>
    <w:lvl w:ilvl="0" w:tplc="AAC25DC6">
      <w:start w:val="1"/>
      <w:numFmt w:val="decimal"/>
      <w:lvlText w:val="%1."/>
      <w:lvlJc w:val="left"/>
      <w:pPr>
        <w:ind w:left="720" w:hanging="360"/>
      </w:pPr>
      <w:rPr>
        <w:rFonts w:hint="default"/>
        <w:sz w:val="22"/>
        <w:szCs w:val="22"/>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A4594E"/>
    <w:multiLevelType w:val="multilevel"/>
    <w:tmpl w:val="C0CE0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BC1272B"/>
    <w:multiLevelType w:val="multilevel"/>
    <w:tmpl w:val="9CF4C1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0EDB0FFB"/>
    <w:multiLevelType w:val="hybridMultilevel"/>
    <w:tmpl w:val="9EA6F1F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11551820"/>
    <w:multiLevelType w:val="hybridMultilevel"/>
    <w:tmpl w:val="B98A528E"/>
    <w:lvl w:ilvl="0" w:tplc="F8E4F7AA">
      <w:start w:val="1"/>
      <w:numFmt w:val="decimal"/>
      <w:lvlText w:val="%1."/>
      <w:lvlJc w:val="left"/>
      <w:pPr>
        <w:ind w:left="111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EC0D4A"/>
    <w:multiLevelType w:val="hybridMultilevel"/>
    <w:tmpl w:val="51582BD2"/>
    <w:lvl w:ilvl="0" w:tplc="C9D6C22A">
      <w:start w:val="2023"/>
      <w:numFmt w:val="decimal"/>
      <w:lvlText w:val="%1"/>
      <w:lvlJc w:val="left"/>
      <w:pPr>
        <w:ind w:left="1019" w:hanging="4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E9326BA"/>
    <w:multiLevelType w:val="hybridMultilevel"/>
    <w:tmpl w:val="AF7C9EE0"/>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12">
    <w:nsid w:val="21C70076"/>
    <w:multiLevelType w:val="hybridMultilevel"/>
    <w:tmpl w:val="D0ACF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430123"/>
    <w:multiLevelType w:val="hybridMultilevel"/>
    <w:tmpl w:val="40B4C35C"/>
    <w:lvl w:ilvl="0" w:tplc="780CEB6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4">
    <w:nsid w:val="27B86700"/>
    <w:multiLevelType w:val="hybridMultilevel"/>
    <w:tmpl w:val="8378275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2DB00113"/>
    <w:multiLevelType w:val="multilevel"/>
    <w:tmpl w:val="120A65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6">
    <w:nsid w:val="2EF246FD"/>
    <w:multiLevelType w:val="hybridMultilevel"/>
    <w:tmpl w:val="50729D44"/>
    <w:lvl w:ilvl="0" w:tplc="38940FE6">
      <w:start w:val="1"/>
      <w:numFmt w:val="decimal"/>
      <w:lvlText w:val="%1."/>
      <w:lvlJc w:val="left"/>
      <w:pPr>
        <w:ind w:left="552" w:hanging="45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7">
    <w:nsid w:val="30AC71B4"/>
    <w:multiLevelType w:val="hybridMultilevel"/>
    <w:tmpl w:val="653C4B6C"/>
    <w:lvl w:ilvl="0" w:tplc="EA10F8A4">
      <w:start w:val="1"/>
      <w:numFmt w:val="decimal"/>
      <w:lvlText w:val="%1."/>
      <w:lvlJc w:val="left"/>
      <w:pPr>
        <w:ind w:left="360" w:hanging="360"/>
      </w:pPr>
      <w:rPr>
        <w:sz w:val="20"/>
        <w:szCs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33417D61"/>
    <w:multiLevelType w:val="multilevel"/>
    <w:tmpl w:val="17FA1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nsid w:val="366D411D"/>
    <w:multiLevelType w:val="hybridMultilevel"/>
    <w:tmpl w:val="F912CEF8"/>
    <w:lvl w:ilvl="0" w:tplc="C950BD9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84118C"/>
    <w:multiLevelType w:val="hybridMultilevel"/>
    <w:tmpl w:val="065E93AE"/>
    <w:lvl w:ilvl="0" w:tplc="BB1832CC">
      <w:start w:val="3"/>
      <w:numFmt w:val="upperRoman"/>
      <w:lvlText w:val="%1."/>
      <w:lvlJc w:val="left"/>
      <w:pPr>
        <w:ind w:left="1440" w:hanging="72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D1B7020"/>
    <w:multiLevelType w:val="hybridMultilevel"/>
    <w:tmpl w:val="B9EC00C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3F753351"/>
    <w:multiLevelType w:val="hybridMultilevel"/>
    <w:tmpl w:val="D548C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84E5F"/>
    <w:multiLevelType w:val="multilevel"/>
    <w:tmpl w:val="678CC1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C936ECC"/>
    <w:multiLevelType w:val="hybridMultilevel"/>
    <w:tmpl w:val="C758F83A"/>
    <w:lvl w:ilvl="0" w:tplc="3BA4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0B30C4"/>
    <w:multiLevelType w:val="hybridMultilevel"/>
    <w:tmpl w:val="862EF9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13B79C4"/>
    <w:multiLevelType w:val="hybridMultilevel"/>
    <w:tmpl w:val="E16EC3FC"/>
    <w:lvl w:ilvl="0" w:tplc="2F0E9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7691063"/>
    <w:multiLevelType w:val="hybridMultilevel"/>
    <w:tmpl w:val="CDEA3804"/>
    <w:lvl w:ilvl="0" w:tplc="2F9CE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202D04"/>
    <w:multiLevelType w:val="hybridMultilevel"/>
    <w:tmpl w:val="59A470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2384055"/>
    <w:multiLevelType w:val="hybridMultilevel"/>
    <w:tmpl w:val="6D0278A8"/>
    <w:lvl w:ilvl="0" w:tplc="15722A9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3131DC6"/>
    <w:multiLevelType w:val="multilevel"/>
    <w:tmpl w:val="FAD0AFF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294A42"/>
    <w:multiLevelType w:val="multilevel"/>
    <w:tmpl w:val="69F68A2C"/>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B2C3312"/>
    <w:multiLevelType w:val="hybridMultilevel"/>
    <w:tmpl w:val="6546B3A0"/>
    <w:lvl w:ilvl="0" w:tplc="14F8CA0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B445086"/>
    <w:multiLevelType w:val="hybridMultilevel"/>
    <w:tmpl w:val="00C60BD6"/>
    <w:lvl w:ilvl="0" w:tplc="EFCAB71A">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B7A7292"/>
    <w:multiLevelType w:val="hybridMultilevel"/>
    <w:tmpl w:val="28327224"/>
    <w:lvl w:ilvl="0" w:tplc="5DB0BDA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nsid w:val="6BC12B90"/>
    <w:multiLevelType w:val="hybridMultilevel"/>
    <w:tmpl w:val="4C20F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001E2D"/>
    <w:multiLevelType w:val="hybridMultilevel"/>
    <w:tmpl w:val="15B89BF8"/>
    <w:lvl w:ilvl="0" w:tplc="33607AC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7">
    <w:nsid w:val="6FCA5730"/>
    <w:multiLevelType w:val="hybridMultilevel"/>
    <w:tmpl w:val="7A10521C"/>
    <w:lvl w:ilvl="0" w:tplc="6A14EE68">
      <w:start w:val="1"/>
      <w:numFmt w:val="decimal"/>
      <w:lvlText w:val="%1."/>
      <w:lvlJc w:val="left"/>
      <w:pPr>
        <w:ind w:left="360" w:hanging="360"/>
      </w:pPr>
      <w:rPr>
        <w:sz w:val="20"/>
        <w:szCs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70C46C64"/>
    <w:multiLevelType w:val="hybridMultilevel"/>
    <w:tmpl w:val="EA2A0B26"/>
    <w:lvl w:ilvl="0" w:tplc="1A602C04">
      <w:start w:val="1"/>
      <w:numFmt w:val="bullet"/>
      <w:lvlText w:val="•"/>
      <w:lvlJc w:val="left"/>
      <w:pPr>
        <w:tabs>
          <w:tab w:val="num" w:pos="720"/>
        </w:tabs>
        <w:ind w:left="720" w:hanging="360"/>
      </w:pPr>
      <w:rPr>
        <w:rFonts w:ascii="Times New Roman" w:hAnsi="Times New Roman" w:hint="default"/>
      </w:rPr>
    </w:lvl>
    <w:lvl w:ilvl="1" w:tplc="193A0FD8" w:tentative="1">
      <w:start w:val="1"/>
      <w:numFmt w:val="bullet"/>
      <w:lvlText w:val="•"/>
      <w:lvlJc w:val="left"/>
      <w:pPr>
        <w:tabs>
          <w:tab w:val="num" w:pos="1440"/>
        </w:tabs>
        <w:ind w:left="1440" w:hanging="360"/>
      </w:pPr>
      <w:rPr>
        <w:rFonts w:ascii="Times New Roman" w:hAnsi="Times New Roman" w:hint="default"/>
      </w:rPr>
    </w:lvl>
    <w:lvl w:ilvl="2" w:tplc="0D5029B8" w:tentative="1">
      <w:start w:val="1"/>
      <w:numFmt w:val="bullet"/>
      <w:lvlText w:val="•"/>
      <w:lvlJc w:val="left"/>
      <w:pPr>
        <w:tabs>
          <w:tab w:val="num" w:pos="2160"/>
        </w:tabs>
        <w:ind w:left="2160" w:hanging="360"/>
      </w:pPr>
      <w:rPr>
        <w:rFonts w:ascii="Times New Roman" w:hAnsi="Times New Roman" w:hint="default"/>
      </w:rPr>
    </w:lvl>
    <w:lvl w:ilvl="3" w:tplc="03FC4538" w:tentative="1">
      <w:start w:val="1"/>
      <w:numFmt w:val="bullet"/>
      <w:lvlText w:val="•"/>
      <w:lvlJc w:val="left"/>
      <w:pPr>
        <w:tabs>
          <w:tab w:val="num" w:pos="2880"/>
        </w:tabs>
        <w:ind w:left="2880" w:hanging="360"/>
      </w:pPr>
      <w:rPr>
        <w:rFonts w:ascii="Times New Roman" w:hAnsi="Times New Roman" w:hint="default"/>
      </w:rPr>
    </w:lvl>
    <w:lvl w:ilvl="4" w:tplc="C1FC50D2" w:tentative="1">
      <w:start w:val="1"/>
      <w:numFmt w:val="bullet"/>
      <w:lvlText w:val="•"/>
      <w:lvlJc w:val="left"/>
      <w:pPr>
        <w:tabs>
          <w:tab w:val="num" w:pos="3600"/>
        </w:tabs>
        <w:ind w:left="3600" w:hanging="360"/>
      </w:pPr>
      <w:rPr>
        <w:rFonts w:ascii="Times New Roman" w:hAnsi="Times New Roman" w:hint="default"/>
      </w:rPr>
    </w:lvl>
    <w:lvl w:ilvl="5" w:tplc="03400EC0" w:tentative="1">
      <w:start w:val="1"/>
      <w:numFmt w:val="bullet"/>
      <w:lvlText w:val="•"/>
      <w:lvlJc w:val="left"/>
      <w:pPr>
        <w:tabs>
          <w:tab w:val="num" w:pos="4320"/>
        </w:tabs>
        <w:ind w:left="4320" w:hanging="360"/>
      </w:pPr>
      <w:rPr>
        <w:rFonts w:ascii="Times New Roman" w:hAnsi="Times New Roman" w:hint="default"/>
      </w:rPr>
    </w:lvl>
    <w:lvl w:ilvl="6" w:tplc="40C06870" w:tentative="1">
      <w:start w:val="1"/>
      <w:numFmt w:val="bullet"/>
      <w:lvlText w:val="•"/>
      <w:lvlJc w:val="left"/>
      <w:pPr>
        <w:tabs>
          <w:tab w:val="num" w:pos="5040"/>
        </w:tabs>
        <w:ind w:left="5040" w:hanging="360"/>
      </w:pPr>
      <w:rPr>
        <w:rFonts w:ascii="Times New Roman" w:hAnsi="Times New Roman" w:hint="default"/>
      </w:rPr>
    </w:lvl>
    <w:lvl w:ilvl="7" w:tplc="1D78DEC2" w:tentative="1">
      <w:start w:val="1"/>
      <w:numFmt w:val="bullet"/>
      <w:lvlText w:val="•"/>
      <w:lvlJc w:val="left"/>
      <w:pPr>
        <w:tabs>
          <w:tab w:val="num" w:pos="5760"/>
        </w:tabs>
        <w:ind w:left="5760" w:hanging="360"/>
      </w:pPr>
      <w:rPr>
        <w:rFonts w:ascii="Times New Roman" w:hAnsi="Times New Roman" w:hint="default"/>
      </w:rPr>
    </w:lvl>
    <w:lvl w:ilvl="8" w:tplc="53ECDD7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54D5C4C"/>
    <w:multiLevelType w:val="multilevel"/>
    <w:tmpl w:val="1B20D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77B06BF"/>
    <w:multiLevelType w:val="hybridMultilevel"/>
    <w:tmpl w:val="1E60CA5A"/>
    <w:lvl w:ilvl="0" w:tplc="53BA799C">
      <w:start w:val="1"/>
      <w:numFmt w:val="decimal"/>
      <w:lvlText w:val="%1."/>
      <w:lvlJc w:val="left"/>
      <w:pPr>
        <w:ind w:left="928" w:hanging="360"/>
      </w:pPr>
      <w:rPr>
        <w:sz w:val="22"/>
        <w:szCs w:val="22"/>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1">
    <w:nsid w:val="78907AB6"/>
    <w:multiLevelType w:val="hybridMultilevel"/>
    <w:tmpl w:val="A8D0A912"/>
    <w:lvl w:ilvl="0" w:tplc="0A42F26C">
      <w:start w:val="1"/>
      <w:numFmt w:val="decimal"/>
      <w:lvlText w:val="%1."/>
      <w:lvlJc w:val="left"/>
      <w:pPr>
        <w:ind w:left="435" w:hanging="360"/>
      </w:pPr>
      <w:rPr>
        <w:rFonts w:ascii="Times New Roman CYR" w:hAnsi="Times New Roman CYR" w:cs="Times New Roman CYR" w:hint="default"/>
        <w:color w:val="00000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2">
    <w:nsid w:val="7A880291"/>
    <w:multiLevelType w:val="multilevel"/>
    <w:tmpl w:val="672A40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BF83BC4"/>
    <w:multiLevelType w:val="hybridMultilevel"/>
    <w:tmpl w:val="956A97CC"/>
    <w:lvl w:ilvl="0" w:tplc="3D1E3A56">
      <w:start w:val="1"/>
      <w:numFmt w:val="bullet"/>
      <w:lvlText w:val=""/>
      <w:lvlJc w:val="left"/>
      <w:pPr>
        <w:ind w:left="1260" w:hanging="360"/>
      </w:pPr>
      <w:rPr>
        <w:rFonts w:ascii="Symbol" w:hAnsi="Symbol" w:cs="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C120972"/>
    <w:multiLevelType w:val="hybridMultilevel"/>
    <w:tmpl w:val="372E346E"/>
    <w:lvl w:ilvl="0" w:tplc="2C5E9858">
      <w:start w:val="1"/>
      <w:numFmt w:val="decimal"/>
      <w:lvlText w:val="%1."/>
      <w:lvlJc w:val="left"/>
      <w:pPr>
        <w:ind w:left="360" w:hanging="360"/>
      </w:pPr>
      <w:rPr>
        <w:sz w:val="20"/>
        <w:szCs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5">
    <w:nsid w:val="7ED21367"/>
    <w:multiLevelType w:val="hybridMultilevel"/>
    <w:tmpl w:val="A82E6E22"/>
    <w:lvl w:ilvl="0" w:tplc="6F2A0ED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5"/>
  </w:num>
  <w:num w:numId="2">
    <w:abstractNumId w:val="33"/>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4"/>
  </w:num>
  <w:num w:numId="10">
    <w:abstractNumId w:val="28"/>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2"/>
  </w:num>
  <w:num w:numId="14">
    <w:abstractNumId w:val="24"/>
  </w:num>
  <w:num w:numId="15">
    <w:abstractNumId w:val="23"/>
  </w:num>
  <w:num w:numId="16">
    <w:abstractNumId w:val="5"/>
  </w:num>
  <w:num w:numId="17">
    <w:abstractNumId w:val="3"/>
  </w:num>
  <w:num w:numId="18">
    <w:abstractNumId w:val="20"/>
  </w:num>
  <w:num w:numId="19">
    <w:abstractNumId w:val="2"/>
  </w:num>
  <w:num w:numId="20">
    <w:abstractNumId w:val="14"/>
  </w:num>
  <w:num w:numId="21">
    <w:abstractNumId w:val="18"/>
  </w:num>
  <w:num w:numId="22">
    <w:abstractNumId w:val="15"/>
  </w:num>
  <w:num w:numId="23">
    <w:abstractNumId w:val="31"/>
  </w:num>
  <w:num w:numId="24">
    <w:abstractNumId w:val="30"/>
  </w:num>
  <w:num w:numId="25">
    <w:abstractNumId w:val="7"/>
  </w:num>
  <w:num w:numId="26">
    <w:abstractNumId w:val="6"/>
  </w:num>
  <w:num w:numId="27">
    <w:abstractNumId w:val="42"/>
  </w:num>
  <w:num w:numId="28">
    <w:abstractNumId w:val="29"/>
  </w:num>
  <w:num w:numId="29">
    <w:abstractNumId w:val="25"/>
  </w:num>
  <w:num w:numId="30">
    <w:abstractNumId w:val="39"/>
  </w:num>
  <w:num w:numId="31">
    <w:abstractNumId w:val="8"/>
  </w:num>
  <w:num w:numId="32">
    <w:abstractNumId w:val="21"/>
  </w:num>
  <w:num w:numId="33">
    <w:abstractNumId w:val="12"/>
  </w:num>
  <w:num w:numId="34">
    <w:abstractNumId w:val="17"/>
  </w:num>
  <w:num w:numId="35">
    <w:abstractNumId w:val="41"/>
  </w:num>
  <w:num w:numId="36">
    <w:abstractNumId w:val="37"/>
  </w:num>
  <w:num w:numId="37">
    <w:abstractNumId w:val="44"/>
  </w:num>
  <w:num w:numId="38">
    <w:abstractNumId w:val="38"/>
  </w:num>
  <w:num w:numId="39">
    <w:abstractNumId w:val="35"/>
  </w:num>
  <w:num w:numId="40">
    <w:abstractNumId w:val="36"/>
  </w:num>
  <w:num w:numId="41">
    <w:abstractNumId w:val="16"/>
  </w:num>
  <w:num w:numId="42">
    <w:abstractNumId w:val="10"/>
  </w:num>
  <w:num w:numId="43">
    <w:abstractNumId w:val="19"/>
  </w:num>
  <w:num w:numId="44">
    <w:abstractNumId w:val="0"/>
  </w:num>
  <w:num w:numId="45">
    <w:abstractNumId w:val="27"/>
  </w:num>
  <w:num w:numId="46">
    <w:abstractNumId w:val="22"/>
  </w:num>
  <w:num w:numId="47">
    <w:abstractNumId w:val="43"/>
  </w:num>
  <w:num w:numId="48">
    <w:abstractNumId w:val="2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74"/>
    <w:rsid w:val="00005D4E"/>
    <w:rsid w:val="000246A0"/>
    <w:rsid w:val="00024A74"/>
    <w:rsid w:val="00040B7C"/>
    <w:rsid w:val="00040D53"/>
    <w:rsid w:val="00045514"/>
    <w:rsid w:val="000602FD"/>
    <w:rsid w:val="000638BD"/>
    <w:rsid w:val="000771B0"/>
    <w:rsid w:val="000A0858"/>
    <w:rsid w:val="000B643C"/>
    <w:rsid w:val="000E0B72"/>
    <w:rsid w:val="000E4EDD"/>
    <w:rsid w:val="000F47B5"/>
    <w:rsid w:val="001229F9"/>
    <w:rsid w:val="00147C6D"/>
    <w:rsid w:val="00164EEF"/>
    <w:rsid w:val="001724D3"/>
    <w:rsid w:val="00194D58"/>
    <w:rsid w:val="001A0DC4"/>
    <w:rsid w:val="001B03BD"/>
    <w:rsid w:val="001B3D5D"/>
    <w:rsid w:val="001E2F2F"/>
    <w:rsid w:val="001F4B14"/>
    <w:rsid w:val="0021532A"/>
    <w:rsid w:val="00216BA2"/>
    <w:rsid w:val="002346CB"/>
    <w:rsid w:val="00236762"/>
    <w:rsid w:val="0024007F"/>
    <w:rsid w:val="00246A0B"/>
    <w:rsid w:val="0024754B"/>
    <w:rsid w:val="0026367C"/>
    <w:rsid w:val="00264AFA"/>
    <w:rsid w:val="00273702"/>
    <w:rsid w:val="00290AB2"/>
    <w:rsid w:val="0029371A"/>
    <w:rsid w:val="002A43D7"/>
    <w:rsid w:val="002B3D0B"/>
    <w:rsid w:val="002B4C82"/>
    <w:rsid w:val="002B5B94"/>
    <w:rsid w:val="002C3C4F"/>
    <w:rsid w:val="002D0011"/>
    <w:rsid w:val="002D68FA"/>
    <w:rsid w:val="002E4953"/>
    <w:rsid w:val="002F67B9"/>
    <w:rsid w:val="00301DF2"/>
    <w:rsid w:val="003033C7"/>
    <w:rsid w:val="00316676"/>
    <w:rsid w:val="0034782C"/>
    <w:rsid w:val="00355892"/>
    <w:rsid w:val="003560F9"/>
    <w:rsid w:val="0037514C"/>
    <w:rsid w:val="003807CC"/>
    <w:rsid w:val="00383F3A"/>
    <w:rsid w:val="0038558C"/>
    <w:rsid w:val="003A6737"/>
    <w:rsid w:val="003C38C0"/>
    <w:rsid w:val="003C45F4"/>
    <w:rsid w:val="003C5C70"/>
    <w:rsid w:val="003C6002"/>
    <w:rsid w:val="003C7BC6"/>
    <w:rsid w:val="003D0824"/>
    <w:rsid w:val="003D4D4B"/>
    <w:rsid w:val="003F074A"/>
    <w:rsid w:val="003F4E63"/>
    <w:rsid w:val="00421D63"/>
    <w:rsid w:val="00442471"/>
    <w:rsid w:val="00443BC1"/>
    <w:rsid w:val="00461172"/>
    <w:rsid w:val="00477EBE"/>
    <w:rsid w:val="00481074"/>
    <w:rsid w:val="00481BF9"/>
    <w:rsid w:val="004830D8"/>
    <w:rsid w:val="00491E19"/>
    <w:rsid w:val="0049439F"/>
    <w:rsid w:val="00496E58"/>
    <w:rsid w:val="00497D7E"/>
    <w:rsid w:val="004A1672"/>
    <w:rsid w:val="004B5223"/>
    <w:rsid w:val="004C3B3E"/>
    <w:rsid w:val="004D21CB"/>
    <w:rsid w:val="004F1D46"/>
    <w:rsid w:val="0050706F"/>
    <w:rsid w:val="00511FB8"/>
    <w:rsid w:val="005125F3"/>
    <w:rsid w:val="0052386D"/>
    <w:rsid w:val="00543C0C"/>
    <w:rsid w:val="00555F80"/>
    <w:rsid w:val="00556B6C"/>
    <w:rsid w:val="005627B4"/>
    <w:rsid w:val="00575C8B"/>
    <w:rsid w:val="005A3995"/>
    <w:rsid w:val="005A5CDD"/>
    <w:rsid w:val="005C6CCE"/>
    <w:rsid w:val="005E339D"/>
    <w:rsid w:val="005E5711"/>
    <w:rsid w:val="005E7A6C"/>
    <w:rsid w:val="00602567"/>
    <w:rsid w:val="006043E9"/>
    <w:rsid w:val="00650855"/>
    <w:rsid w:val="00670E67"/>
    <w:rsid w:val="00674183"/>
    <w:rsid w:val="00677862"/>
    <w:rsid w:val="006865F5"/>
    <w:rsid w:val="006C30DE"/>
    <w:rsid w:val="006C762F"/>
    <w:rsid w:val="006F302A"/>
    <w:rsid w:val="007033A7"/>
    <w:rsid w:val="0071372A"/>
    <w:rsid w:val="007200FC"/>
    <w:rsid w:val="007440E2"/>
    <w:rsid w:val="007464DA"/>
    <w:rsid w:val="00746C07"/>
    <w:rsid w:val="007808A2"/>
    <w:rsid w:val="0078144E"/>
    <w:rsid w:val="00784117"/>
    <w:rsid w:val="007932DC"/>
    <w:rsid w:val="007A7442"/>
    <w:rsid w:val="007B3E26"/>
    <w:rsid w:val="007C2EF9"/>
    <w:rsid w:val="007C383A"/>
    <w:rsid w:val="007D7266"/>
    <w:rsid w:val="007E59FE"/>
    <w:rsid w:val="007F7330"/>
    <w:rsid w:val="007F7BC5"/>
    <w:rsid w:val="00801F9B"/>
    <w:rsid w:val="00810DDF"/>
    <w:rsid w:val="00823692"/>
    <w:rsid w:val="00826458"/>
    <w:rsid w:val="00853D2D"/>
    <w:rsid w:val="00855609"/>
    <w:rsid w:val="0086062E"/>
    <w:rsid w:val="00875BFD"/>
    <w:rsid w:val="008839F2"/>
    <w:rsid w:val="008A5190"/>
    <w:rsid w:val="008C18DE"/>
    <w:rsid w:val="008C4BEB"/>
    <w:rsid w:val="008C5792"/>
    <w:rsid w:val="008E23D4"/>
    <w:rsid w:val="008E7B76"/>
    <w:rsid w:val="009059D0"/>
    <w:rsid w:val="009104F7"/>
    <w:rsid w:val="009114A5"/>
    <w:rsid w:val="00927693"/>
    <w:rsid w:val="0093380A"/>
    <w:rsid w:val="00935690"/>
    <w:rsid w:val="0095660E"/>
    <w:rsid w:val="00965B7E"/>
    <w:rsid w:val="00975E94"/>
    <w:rsid w:val="00980AFF"/>
    <w:rsid w:val="00995D0B"/>
    <w:rsid w:val="009A16D8"/>
    <w:rsid w:val="009A2F4D"/>
    <w:rsid w:val="009B1ECB"/>
    <w:rsid w:val="009B2133"/>
    <w:rsid w:val="009D0F3A"/>
    <w:rsid w:val="009D189C"/>
    <w:rsid w:val="009D1A2E"/>
    <w:rsid w:val="009D2210"/>
    <w:rsid w:val="009D7792"/>
    <w:rsid w:val="009F112E"/>
    <w:rsid w:val="009F3E9A"/>
    <w:rsid w:val="00A007CD"/>
    <w:rsid w:val="00A0449B"/>
    <w:rsid w:val="00A12D4F"/>
    <w:rsid w:val="00A14D0D"/>
    <w:rsid w:val="00A155C6"/>
    <w:rsid w:val="00A40C2D"/>
    <w:rsid w:val="00A41222"/>
    <w:rsid w:val="00A42CB8"/>
    <w:rsid w:val="00A6032C"/>
    <w:rsid w:val="00A71DA2"/>
    <w:rsid w:val="00A721CF"/>
    <w:rsid w:val="00A77EA2"/>
    <w:rsid w:val="00A86B9A"/>
    <w:rsid w:val="00AB1F84"/>
    <w:rsid w:val="00AE007F"/>
    <w:rsid w:val="00AE4967"/>
    <w:rsid w:val="00AE542F"/>
    <w:rsid w:val="00AF3344"/>
    <w:rsid w:val="00AF40BA"/>
    <w:rsid w:val="00AF462E"/>
    <w:rsid w:val="00B60934"/>
    <w:rsid w:val="00B60B89"/>
    <w:rsid w:val="00B66E93"/>
    <w:rsid w:val="00B90366"/>
    <w:rsid w:val="00B905FD"/>
    <w:rsid w:val="00B9514B"/>
    <w:rsid w:val="00BA2BFA"/>
    <w:rsid w:val="00BC2065"/>
    <w:rsid w:val="00BC51FF"/>
    <w:rsid w:val="00BD6C8C"/>
    <w:rsid w:val="00BD6F6E"/>
    <w:rsid w:val="00BF3B77"/>
    <w:rsid w:val="00C02959"/>
    <w:rsid w:val="00C11A14"/>
    <w:rsid w:val="00C243E3"/>
    <w:rsid w:val="00C4552E"/>
    <w:rsid w:val="00C546A3"/>
    <w:rsid w:val="00C56E5B"/>
    <w:rsid w:val="00C661A7"/>
    <w:rsid w:val="00C8648C"/>
    <w:rsid w:val="00C954E0"/>
    <w:rsid w:val="00CA2392"/>
    <w:rsid w:val="00CA2E27"/>
    <w:rsid w:val="00CA384C"/>
    <w:rsid w:val="00CC08BF"/>
    <w:rsid w:val="00CC39F2"/>
    <w:rsid w:val="00CC4C9C"/>
    <w:rsid w:val="00CE6407"/>
    <w:rsid w:val="00D11F3E"/>
    <w:rsid w:val="00D12F7A"/>
    <w:rsid w:val="00D15EBA"/>
    <w:rsid w:val="00D17B56"/>
    <w:rsid w:val="00D379D5"/>
    <w:rsid w:val="00D42BDB"/>
    <w:rsid w:val="00D51519"/>
    <w:rsid w:val="00D51F88"/>
    <w:rsid w:val="00D62592"/>
    <w:rsid w:val="00D84987"/>
    <w:rsid w:val="00D84BB7"/>
    <w:rsid w:val="00D85751"/>
    <w:rsid w:val="00DA07A1"/>
    <w:rsid w:val="00DB1B88"/>
    <w:rsid w:val="00DB7FCA"/>
    <w:rsid w:val="00DC694C"/>
    <w:rsid w:val="00DD33E7"/>
    <w:rsid w:val="00DF132F"/>
    <w:rsid w:val="00E05E1F"/>
    <w:rsid w:val="00E20E1B"/>
    <w:rsid w:val="00E21550"/>
    <w:rsid w:val="00E21952"/>
    <w:rsid w:val="00E2324D"/>
    <w:rsid w:val="00E23438"/>
    <w:rsid w:val="00E43E22"/>
    <w:rsid w:val="00E46804"/>
    <w:rsid w:val="00E72AA4"/>
    <w:rsid w:val="00E80FF5"/>
    <w:rsid w:val="00E85A2C"/>
    <w:rsid w:val="00EB37E9"/>
    <w:rsid w:val="00EC3C31"/>
    <w:rsid w:val="00EE2650"/>
    <w:rsid w:val="00EF2263"/>
    <w:rsid w:val="00EF4A16"/>
    <w:rsid w:val="00F020A4"/>
    <w:rsid w:val="00F23A4E"/>
    <w:rsid w:val="00F246E1"/>
    <w:rsid w:val="00F313EF"/>
    <w:rsid w:val="00F41A72"/>
    <w:rsid w:val="00F47C2C"/>
    <w:rsid w:val="00F5338A"/>
    <w:rsid w:val="00F643E4"/>
    <w:rsid w:val="00FA2AD0"/>
    <w:rsid w:val="00FA6D76"/>
    <w:rsid w:val="00FB6CB3"/>
    <w:rsid w:val="00FD1A83"/>
    <w:rsid w:val="00FD30FE"/>
    <w:rsid w:val="00FE18BD"/>
    <w:rsid w:val="00FF1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Раздел Договора,H1,&quot;Алмаз&quot;"/>
    <w:basedOn w:val="a"/>
    <w:next w:val="a"/>
    <w:link w:val="10"/>
    <w:uiPriority w:val="99"/>
    <w:qFormat/>
    <w:locked/>
    <w:pPr>
      <w:keepNext/>
      <w:spacing w:after="0" w:line="240" w:lineRule="auto"/>
      <w:jc w:val="center"/>
      <w:outlineLvl w:val="0"/>
    </w:pPr>
    <w:rPr>
      <w:b/>
      <w:bCs/>
      <w:spacing w:val="100"/>
      <w:sz w:val="32"/>
      <w:szCs w:val="32"/>
      <w:lang w:eastAsia="ru-RU"/>
    </w:rPr>
  </w:style>
  <w:style w:type="paragraph" w:styleId="2">
    <w:name w:val="heading 2"/>
    <w:basedOn w:val="a"/>
    <w:next w:val="a"/>
    <w:link w:val="20"/>
    <w:unhideWhenUsed/>
    <w:qFormat/>
    <w:locked/>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locked/>
    <w:pPr>
      <w:keepNext/>
      <w:spacing w:before="240" w:after="60"/>
      <w:outlineLvl w:val="2"/>
    </w:pPr>
    <w:rPr>
      <w:rFonts w:ascii="Arial" w:eastAsia="Times New Roman" w:hAnsi="Arial" w:cs="Arial"/>
      <w:b/>
      <w:bCs/>
      <w:sz w:val="26"/>
      <w:szCs w:val="26"/>
    </w:rPr>
  </w:style>
  <w:style w:type="paragraph" w:styleId="4">
    <w:name w:val="heading 4"/>
    <w:basedOn w:val="a"/>
    <w:next w:val="a"/>
    <w:link w:val="40"/>
    <w:unhideWhenUsed/>
    <w:qFormat/>
    <w:locked/>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Pr>
      <w:b/>
      <w:bCs/>
      <w:spacing w:val="100"/>
      <w:sz w:val="32"/>
      <w:szCs w:val="32"/>
    </w:rPr>
  </w:style>
  <w:style w:type="character" w:customStyle="1" w:styleId="20">
    <w:name w:val="Заголовок 2 Знак"/>
    <w:link w:val="2"/>
    <w:rPr>
      <w:rFonts w:ascii="Cambria" w:eastAsia="Times New Roman" w:hAnsi="Cambria" w:cs="Times New Roman"/>
      <w:b/>
      <w:bCs/>
      <w:i/>
      <w:iCs/>
      <w:sz w:val="28"/>
      <w:szCs w:val="28"/>
      <w:lang w:eastAsia="en-US"/>
    </w:rPr>
  </w:style>
  <w:style w:type="character" w:customStyle="1" w:styleId="30">
    <w:name w:val="Заголовок 3 Знак"/>
    <w:link w:val="3"/>
    <w:uiPriority w:val="99"/>
    <w:semiHidden/>
    <w:locked/>
    <w:rPr>
      <w:rFonts w:ascii="Cambria" w:hAnsi="Cambria" w:cs="Cambria"/>
      <w:b/>
      <w:bCs/>
      <w:sz w:val="26"/>
      <w:szCs w:val="26"/>
      <w:lang w:eastAsia="en-US"/>
    </w:rPr>
  </w:style>
  <w:style w:type="character" w:customStyle="1" w:styleId="40">
    <w:name w:val="Заголовок 4 Знак"/>
    <w:link w:val="4"/>
    <w:rPr>
      <w:rFonts w:ascii="Calibri" w:eastAsia="Times New Roman" w:hAnsi="Calibri" w:cs="Times New Roman"/>
      <w:b/>
      <w:bCs/>
      <w:sz w:val="28"/>
      <w:szCs w:val="28"/>
      <w:lang w:eastAsia="en-US"/>
    </w:rPr>
  </w:style>
  <w:style w:type="character" w:customStyle="1" w:styleId="Heading1Char">
    <w:name w:val="Heading 1 Char"/>
    <w:aliases w:val="Раздел Договора Char,H1 Char,&quot;Алмаз&quot; Char"/>
    <w:uiPriority w:val="99"/>
    <w:locked/>
    <w:rPr>
      <w:rFonts w:ascii="Cambria" w:hAnsi="Cambria" w:cs="Cambria"/>
      <w:b/>
      <w:bCs/>
      <w:kern w:val="32"/>
      <w:sz w:val="32"/>
      <w:szCs w:val="32"/>
      <w:lang w:eastAsia="en-US"/>
    </w:rPr>
  </w:style>
  <w:style w:type="paragraph" w:styleId="a3">
    <w:name w:val="No Spacing"/>
    <w:uiPriority w:val="99"/>
    <w:qFormat/>
    <w:rPr>
      <w:rFonts w:cs="Calibri"/>
      <w:sz w:val="22"/>
      <w:szCs w:val="22"/>
      <w:lang w:eastAsia="en-US"/>
    </w:rPr>
  </w:style>
  <w:style w:type="paragraph" w:styleId="a4">
    <w:name w:val="Normal (Web)"/>
    <w:basedOn w:val="a"/>
    <w:uiPriority w:val="9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5">
    <w:name w:val="Знак"/>
    <w:basedOn w:val="a"/>
    <w:uiPriority w:val="99"/>
    <w:pPr>
      <w:spacing w:after="160" w:line="240" w:lineRule="exact"/>
    </w:pPr>
    <w:rPr>
      <w:rFonts w:ascii="Verdana" w:eastAsia="Times New Roman" w:hAnsi="Verdana" w:cs="Verdana"/>
      <w:sz w:val="20"/>
      <w:szCs w:val="20"/>
      <w:lang w:val="en-US"/>
    </w:rPr>
  </w:style>
  <w:style w:type="paragraph" w:styleId="a6">
    <w:name w:val="footer"/>
    <w:basedOn w:val="a"/>
    <w:link w:val="a7"/>
    <w:uiPriority w:val="9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Нижний колонтитул Знак"/>
    <w:link w:val="a6"/>
    <w:uiPriority w:val="99"/>
    <w:locked/>
    <w:rPr>
      <w:rFonts w:ascii="Times New Roman" w:hAnsi="Times New Roman" w:cs="Times New Roman"/>
      <w:sz w:val="24"/>
      <w:szCs w:val="24"/>
      <w:lang w:val="en-US"/>
    </w:rPr>
  </w:style>
  <w:style w:type="paragraph" w:styleId="a8">
    <w:name w:val="List Paragraph"/>
    <w:basedOn w:val="a"/>
    <w:link w:val="a9"/>
    <w:uiPriority w:val="99"/>
    <w:qFormat/>
    <w:pPr>
      <w:ind w:left="720"/>
    </w:pPr>
  </w:style>
  <w:style w:type="character" w:customStyle="1" w:styleId="a9">
    <w:name w:val="Абзац списка Знак"/>
    <w:link w:val="a8"/>
    <w:locked/>
    <w:rPr>
      <w:rFonts w:cs="Calibri"/>
      <w:sz w:val="22"/>
      <w:szCs w:val="22"/>
      <w:lang w:eastAsia="en-US"/>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a">
    <w:name w:val="Balloon Text"/>
    <w:basedOn w:val="a"/>
    <w:link w:val="ab"/>
    <w:uiPriority w:val="99"/>
    <w:semiHidden/>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character" w:styleId="ac">
    <w:name w:val="Strong"/>
    <w:qFormat/>
    <w:rPr>
      <w:b/>
      <w:bCs/>
    </w:rPr>
  </w:style>
  <w:style w:type="paragraph" w:styleId="ad">
    <w:name w:val="Title"/>
    <w:basedOn w:val="a"/>
    <w:link w:val="ae"/>
    <w:uiPriority w:val="99"/>
    <w:qFormat/>
    <w:pPr>
      <w:spacing w:after="0" w:line="36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link w:val="ad"/>
    <w:uiPriority w:val="99"/>
    <w:locked/>
    <w:rPr>
      <w:rFonts w:ascii="Times New Roman" w:hAnsi="Times New Roman" w:cs="Times New Roman"/>
      <w:b/>
      <w:bCs/>
      <w:sz w:val="20"/>
      <w:szCs w:val="20"/>
      <w:lang w:eastAsia="ru-RU"/>
    </w:rPr>
  </w:style>
  <w:style w:type="character" w:styleId="af">
    <w:name w:val="Emphasis"/>
    <w:uiPriority w:val="99"/>
    <w:qFormat/>
    <w:rPr>
      <w:i/>
      <w:iCs/>
    </w:rPr>
  </w:style>
  <w:style w:type="paragraph" w:customStyle="1" w:styleId="11">
    <w:name w:val="Знак1"/>
    <w:basedOn w:val="a"/>
    <w:uiPriority w:val="99"/>
    <w:pPr>
      <w:spacing w:after="160" w:line="240" w:lineRule="exact"/>
    </w:pPr>
    <w:rPr>
      <w:rFonts w:ascii="Verdana" w:eastAsia="Times New Roman" w:hAnsi="Verdana" w:cs="Verdana"/>
      <w:sz w:val="20"/>
      <w:szCs w:val="20"/>
      <w:lang w:val="en-US"/>
    </w:rPr>
  </w:style>
  <w:style w:type="table" w:styleId="af0">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widowControl w:val="0"/>
      <w:suppressAutoHyphens/>
      <w:autoSpaceDN w:val="0"/>
    </w:pPr>
    <w:rPr>
      <w:rFonts w:cs="Calibri"/>
      <w:kern w:val="3"/>
      <w:sz w:val="24"/>
      <w:szCs w:val="24"/>
      <w:lang w:val="de-DE" w:eastAsia="ja-JP"/>
    </w:rPr>
  </w:style>
  <w:style w:type="paragraph" w:customStyle="1" w:styleId="ConsPlusNormal">
    <w:name w:val="ConsPlusNormal"/>
    <w:link w:val="ConsPlusNormal0"/>
    <w:uiPriority w:val="99"/>
    <w:pPr>
      <w:autoSpaceDE w:val="0"/>
      <w:autoSpaceDN w:val="0"/>
      <w:adjustRightInd w:val="0"/>
      <w:ind w:firstLine="720"/>
    </w:pPr>
    <w:rPr>
      <w:rFonts w:ascii="Arial" w:hAnsi="Arial" w:cs="Arial"/>
      <w:w w:val="150"/>
      <w:lang w:eastAsia="en-US"/>
    </w:rPr>
  </w:style>
  <w:style w:type="character" w:customStyle="1" w:styleId="ConsPlusNormal0">
    <w:name w:val="ConsPlusNormal Знак"/>
    <w:link w:val="ConsPlusNormal"/>
    <w:locked/>
    <w:rPr>
      <w:rFonts w:ascii="Arial" w:hAnsi="Arial" w:cs="Arial"/>
      <w:w w:val="150"/>
      <w:sz w:val="20"/>
      <w:szCs w:val="20"/>
      <w:lang w:eastAsia="en-US"/>
    </w:rPr>
  </w:style>
  <w:style w:type="character" w:customStyle="1" w:styleId="6">
    <w:name w:val="Знак Знак6"/>
    <w:uiPriority w:val="99"/>
    <w:rPr>
      <w:sz w:val="24"/>
      <w:szCs w:val="24"/>
      <w:lang w:val="en-US" w:eastAsia="en-US"/>
    </w:rPr>
  </w:style>
  <w:style w:type="character" w:styleId="af1">
    <w:name w:val="Hyperlink"/>
    <w:uiPriority w:val="99"/>
    <w:rPr>
      <w:color w:val="0000FF"/>
      <w:u w:val="single"/>
    </w:rPr>
  </w:style>
  <w:style w:type="character" w:customStyle="1" w:styleId="af2">
    <w:name w:val="Основной текст_"/>
    <w:link w:val="41"/>
    <w:uiPriority w:val="99"/>
    <w:locked/>
    <w:rPr>
      <w:shd w:val="clear" w:color="auto" w:fill="FFFFFF"/>
    </w:rPr>
  </w:style>
  <w:style w:type="paragraph" w:customStyle="1" w:styleId="41">
    <w:name w:val="Основной текст4"/>
    <w:basedOn w:val="a"/>
    <w:link w:val="af2"/>
    <w:uiPriority w:val="99"/>
    <w:pPr>
      <w:widowControl w:val="0"/>
      <w:shd w:val="clear" w:color="auto" w:fill="FFFFFF"/>
      <w:spacing w:before="300" w:after="300" w:line="240" w:lineRule="atLeast"/>
      <w:ind w:hanging="340"/>
      <w:jc w:val="both"/>
    </w:pPr>
    <w:rPr>
      <w:sz w:val="20"/>
      <w:szCs w:val="20"/>
      <w:shd w:val="clear" w:color="auto" w:fill="FFFFFF"/>
      <w:lang w:eastAsia="ru-RU"/>
    </w:rPr>
  </w:style>
  <w:style w:type="paragraph" w:customStyle="1" w:styleId="12">
    <w:name w:val="Без интервала1"/>
    <w:pPr>
      <w:suppressAutoHyphens/>
      <w:ind w:left="714" w:right="-284" w:hanging="357"/>
    </w:pPr>
    <w:rPr>
      <w:rFonts w:eastAsia="Times New Roman" w:cs="Calibri"/>
      <w:sz w:val="22"/>
      <w:szCs w:val="22"/>
      <w:lang w:eastAsia="ar-SA"/>
    </w:rPr>
  </w:style>
  <w:style w:type="paragraph" w:customStyle="1" w:styleId="21">
    <w:name w:val="Без интервала2"/>
    <w:basedOn w:val="a"/>
    <w:pPr>
      <w:spacing w:after="0" w:line="240" w:lineRule="auto"/>
      <w:ind w:firstLine="540"/>
      <w:jc w:val="both"/>
    </w:pPr>
    <w:rPr>
      <w:rFonts w:eastAsia="Times New Roman"/>
      <w:color w:val="000000"/>
      <w:sz w:val="26"/>
      <w:szCs w:val="26"/>
      <w:shd w:val="clear" w:color="auto" w:fill="FFFFFF"/>
      <w:lang w:eastAsia="ru-RU"/>
    </w:rPr>
  </w:style>
  <w:style w:type="character" w:customStyle="1" w:styleId="apple-converted-space">
    <w:name w:val="apple-converted-space"/>
    <w:uiPriority w:val="99"/>
  </w:style>
  <w:style w:type="paragraph" w:customStyle="1" w:styleId="31">
    <w:name w:val="Без интервала3"/>
    <w:basedOn w:val="12"/>
    <w:uiPriority w:val="99"/>
    <w:pPr>
      <w:suppressAutoHyphens w:val="0"/>
      <w:ind w:left="0" w:right="0" w:firstLine="540"/>
      <w:jc w:val="both"/>
    </w:pPr>
    <w:rPr>
      <w:rFonts w:eastAsia="Calibri"/>
      <w:color w:val="000000"/>
      <w:sz w:val="26"/>
      <w:szCs w:val="26"/>
      <w:shd w:val="clear" w:color="auto" w:fill="FFFFFF"/>
      <w:lang w:eastAsia="ru-RU"/>
    </w:rPr>
  </w:style>
  <w:style w:type="paragraph" w:customStyle="1" w:styleId="22">
    <w:name w:val="заголовок 2"/>
    <w:basedOn w:val="a"/>
    <w:next w:val="a"/>
    <w:uiPriority w:val="99"/>
    <w:pPr>
      <w:keepNext/>
      <w:spacing w:after="0" w:line="240" w:lineRule="auto"/>
      <w:jc w:val="center"/>
    </w:pPr>
    <w:rPr>
      <w:b/>
      <w:bCs/>
      <w:sz w:val="20"/>
      <w:szCs w:val="20"/>
      <w:lang w:eastAsia="ru-RU"/>
    </w:rPr>
  </w:style>
  <w:style w:type="paragraph" w:styleId="af3">
    <w:name w:val="Body Text"/>
    <w:basedOn w:val="a"/>
    <w:link w:val="af4"/>
    <w:uiPriority w:val="99"/>
    <w:pPr>
      <w:suppressAutoHyphens/>
      <w:spacing w:after="0" w:line="240" w:lineRule="auto"/>
      <w:jc w:val="both"/>
    </w:pPr>
    <w:rPr>
      <w:sz w:val="28"/>
      <w:szCs w:val="28"/>
      <w:lang w:eastAsia="ar-SA"/>
    </w:rPr>
  </w:style>
  <w:style w:type="character" w:customStyle="1" w:styleId="af4">
    <w:name w:val="Основной текст Знак"/>
    <w:link w:val="af3"/>
    <w:uiPriority w:val="99"/>
    <w:semiHidden/>
    <w:locked/>
    <w:rPr>
      <w:lang w:eastAsia="en-US"/>
    </w:rPr>
  </w:style>
  <w:style w:type="paragraph" w:customStyle="1" w:styleId="32">
    <w:name w:val="Знак Знак3 Знак Знак"/>
    <w:basedOn w:val="a"/>
    <w:uiPriority w:val="99"/>
    <w:pPr>
      <w:spacing w:after="160" w:line="240" w:lineRule="exact"/>
    </w:pPr>
    <w:rPr>
      <w:rFonts w:ascii="Verdana" w:hAnsi="Verdana" w:cs="Verdana"/>
      <w:sz w:val="20"/>
      <w:szCs w:val="20"/>
      <w:lang w:val="en-US"/>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lang w:eastAsia="en-US"/>
    </w:rPr>
  </w:style>
  <w:style w:type="paragraph" w:styleId="af5">
    <w:name w:val="caption"/>
    <w:basedOn w:val="a"/>
    <w:uiPriority w:val="99"/>
    <w:qFormat/>
    <w:locked/>
    <w:pPr>
      <w:spacing w:after="0" w:line="360" w:lineRule="auto"/>
      <w:jc w:val="center"/>
    </w:pPr>
    <w:rPr>
      <w:b/>
      <w:bCs/>
      <w:sz w:val="24"/>
      <w:szCs w:val="24"/>
      <w:lang w:eastAsia="ru-RU"/>
    </w:rPr>
  </w:style>
  <w:style w:type="paragraph" w:customStyle="1" w:styleId="13">
    <w:name w:val="1"/>
    <w:basedOn w:val="a"/>
    <w:uiPriority w:val="99"/>
    <w:pPr>
      <w:widowControl w:val="0"/>
      <w:adjustRightInd w:val="0"/>
      <w:spacing w:after="160" w:line="240" w:lineRule="exact"/>
      <w:jc w:val="right"/>
    </w:pPr>
    <w:rPr>
      <w:noProof/>
      <w:sz w:val="20"/>
      <w:szCs w:val="20"/>
      <w:lang w:eastAsia="ru-RU"/>
    </w:rPr>
  </w:style>
  <w:style w:type="character" w:styleId="af6">
    <w:name w:val="page number"/>
    <w:basedOn w:val="a0"/>
    <w:uiPriority w:val="99"/>
  </w:style>
  <w:style w:type="paragraph" w:customStyle="1" w:styleId="14">
    <w:name w:val="Знак Знак1 Знак"/>
    <w:basedOn w:val="a"/>
    <w:uiPriority w:val="99"/>
    <w:pPr>
      <w:spacing w:after="160" w:line="240" w:lineRule="exact"/>
    </w:pPr>
    <w:rPr>
      <w:rFonts w:ascii="Verdana" w:hAnsi="Verdana" w:cs="Verdana"/>
      <w:sz w:val="24"/>
      <w:szCs w:val="24"/>
      <w:lang w:val="en-US"/>
    </w:rPr>
  </w:style>
  <w:style w:type="paragraph" w:styleId="af7">
    <w:name w:val="header"/>
    <w:basedOn w:val="a"/>
    <w:link w:val="af8"/>
    <w:uiPriority w:val="99"/>
    <w:pPr>
      <w:tabs>
        <w:tab w:val="center" w:pos="4677"/>
        <w:tab w:val="right" w:pos="9355"/>
      </w:tabs>
      <w:spacing w:after="0" w:line="240" w:lineRule="auto"/>
    </w:pPr>
    <w:rPr>
      <w:sz w:val="24"/>
      <w:szCs w:val="24"/>
      <w:lang w:eastAsia="ru-RU"/>
    </w:rPr>
  </w:style>
  <w:style w:type="character" w:customStyle="1" w:styleId="af8">
    <w:name w:val="Верхний колонтитул Знак"/>
    <w:link w:val="af7"/>
    <w:uiPriority w:val="99"/>
    <w:locked/>
    <w:rPr>
      <w:sz w:val="24"/>
      <w:szCs w:val="24"/>
    </w:rPr>
  </w:style>
  <w:style w:type="character" w:customStyle="1" w:styleId="HeaderChar">
    <w:name w:val="Header Char"/>
    <w:uiPriority w:val="99"/>
    <w:semiHidden/>
    <w:locked/>
    <w:rPr>
      <w:lang w:eastAsia="en-US"/>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23">
    <w:name w:val="Знак Знак2"/>
    <w:uiPriority w:val="99"/>
    <w:rPr>
      <w:b/>
      <w:bCs/>
      <w:spacing w:val="100"/>
      <w:sz w:val="32"/>
      <w:szCs w:val="32"/>
      <w:lang w:val="ru-RU" w:eastAsia="ru-RU"/>
    </w:rPr>
  </w:style>
  <w:style w:type="paragraph" w:customStyle="1" w:styleId="af9">
    <w:name w:val="Знак Знак Знак Знак"/>
    <w:basedOn w:val="a"/>
    <w:uiPriority w:val="99"/>
    <w:pPr>
      <w:spacing w:after="160" w:line="240" w:lineRule="exact"/>
    </w:pPr>
    <w:rPr>
      <w:rFonts w:ascii="Verdana" w:hAnsi="Verdana" w:cs="Verdana"/>
      <w:sz w:val="24"/>
      <w:szCs w:val="24"/>
      <w:lang w:val="en-US"/>
    </w:rPr>
  </w:style>
  <w:style w:type="character" w:customStyle="1" w:styleId="42">
    <w:name w:val="Знак Знак4"/>
    <w:uiPriority w:val="99"/>
    <w:semiHidden/>
    <w:rPr>
      <w:rFonts w:ascii="Tahoma" w:hAnsi="Tahoma" w:cs="Tahoma"/>
      <w:sz w:val="16"/>
      <w:szCs w:val="16"/>
    </w:rPr>
  </w:style>
  <w:style w:type="paragraph" w:styleId="24">
    <w:name w:val="Body Text 2"/>
    <w:basedOn w:val="a"/>
    <w:link w:val="25"/>
    <w:uiPriority w:val="99"/>
    <w:pPr>
      <w:spacing w:after="0" w:line="240" w:lineRule="auto"/>
    </w:pPr>
    <w:rPr>
      <w:b/>
      <w:bCs/>
      <w:sz w:val="28"/>
      <w:szCs w:val="28"/>
      <w:lang w:eastAsia="ru-RU"/>
    </w:rPr>
  </w:style>
  <w:style w:type="character" w:customStyle="1" w:styleId="25">
    <w:name w:val="Основной текст 2 Знак"/>
    <w:link w:val="24"/>
    <w:uiPriority w:val="99"/>
    <w:locked/>
    <w:rPr>
      <w:b/>
      <w:bCs/>
      <w:sz w:val="28"/>
      <w:szCs w:val="28"/>
    </w:rPr>
  </w:style>
  <w:style w:type="character" w:customStyle="1" w:styleId="BodyText2Char">
    <w:name w:val="Body Text 2 Char"/>
    <w:uiPriority w:val="99"/>
    <w:semiHidden/>
    <w:locked/>
    <w:rPr>
      <w:lang w:eastAsia="en-US"/>
    </w:rPr>
  </w:style>
  <w:style w:type="character" w:customStyle="1" w:styleId="15">
    <w:name w:val="Знак Знак1"/>
    <w:uiPriority w:val="99"/>
    <w:rPr>
      <w:sz w:val="28"/>
      <w:szCs w:val="28"/>
    </w:rPr>
  </w:style>
  <w:style w:type="character" w:styleId="afa">
    <w:name w:val="FollowedHyperlink"/>
    <w:uiPriority w:val="99"/>
    <w:semiHidden/>
    <w:rPr>
      <w:color w:val="800080"/>
      <w:u w:val="single"/>
    </w:rPr>
  </w:style>
  <w:style w:type="paragraph" w:customStyle="1" w:styleId="xl65">
    <w:name w:val="xl65"/>
    <w:basedOn w:val="a"/>
    <w:pPr>
      <w:spacing w:before="100" w:beforeAutospacing="1" w:after="100" w:afterAutospacing="1" w:line="240" w:lineRule="auto"/>
    </w:pPr>
    <w:rPr>
      <w:sz w:val="24"/>
      <w:szCs w:val="24"/>
      <w:lang w:eastAsia="ru-RU"/>
    </w:rPr>
  </w:style>
  <w:style w:type="paragraph" w:customStyle="1" w:styleId="xl66">
    <w:name w:val="xl66"/>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7">
    <w:name w:val="xl67"/>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9">
    <w:name w:val="xl69"/>
    <w:basedOn w:val="a"/>
    <w:pPr>
      <w:spacing w:before="100" w:beforeAutospacing="1" w:after="100" w:afterAutospacing="1" w:line="240" w:lineRule="auto"/>
    </w:pPr>
    <w:rPr>
      <w:b/>
      <w:bCs/>
      <w:sz w:val="24"/>
      <w:szCs w:val="24"/>
      <w:lang w:eastAsia="ru-RU"/>
    </w:rPr>
  </w:style>
  <w:style w:type="paragraph" w:customStyle="1" w:styleId="xl70">
    <w:name w:val="xl70"/>
    <w:basedOn w:val="a"/>
    <w:pPr>
      <w:spacing w:before="100" w:beforeAutospacing="1" w:after="100" w:afterAutospacing="1" w:line="240" w:lineRule="auto"/>
      <w:jc w:val="center"/>
      <w:textAlignment w:val="center"/>
    </w:pPr>
    <w:rPr>
      <w:color w:val="000000"/>
      <w:sz w:val="20"/>
      <w:szCs w:val="20"/>
      <w:lang w:eastAsia="ru-RU"/>
    </w:rPr>
  </w:style>
  <w:style w:type="paragraph" w:customStyle="1" w:styleId="xl71">
    <w:name w:val="xl71"/>
    <w:basedOn w:val="a"/>
    <w:pPr>
      <w:spacing w:before="100" w:beforeAutospacing="1" w:after="100" w:afterAutospacing="1" w:line="240" w:lineRule="auto"/>
      <w:jc w:val="center"/>
      <w:textAlignment w:val="center"/>
    </w:pPr>
    <w:rPr>
      <w:color w:val="FFFFFF"/>
      <w:sz w:val="20"/>
      <w:szCs w:val="20"/>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lang w:eastAsia="ru-RU"/>
    </w:rPr>
  </w:style>
  <w:style w:type="paragraph" w:customStyle="1" w:styleId="xl76">
    <w:name w:val="xl76"/>
    <w:basedOn w:val="a"/>
    <w:pPr>
      <w:pBdr>
        <w:top w:val="single" w:sz="4" w:space="0" w:color="auto"/>
        <w:left w:val="single" w:sz="4" w:space="0" w:color="auto"/>
        <w:bottom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7">
    <w:name w:val="xl77"/>
    <w:basedOn w:val="a"/>
    <w:pPr>
      <w:pBdr>
        <w:top w:val="single" w:sz="4" w:space="0" w:color="auto"/>
        <w:bottom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8">
    <w:name w:val="xl78"/>
    <w:basedOn w:val="a"/>
    <w:pPr>
      <w:pBdr>
        <w:top w:val="single" w:sz="4" w:space="0" w:color="auto"/>
        <w:bottom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79">
    <w:name w:val="xl79"/>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000000"/>
      <w:sz w:val="20"/>
      <w:szCs w:val="20"/>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color w:val="000000"/>
      <w:sz w:val="20"/>
      <w:szCs w:val="20"/>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000000"/>
      <w:sz w:val="20"/>
      <w:szCs w:val="20"/>
      <w:lang w:eastAsia="ru-RU"/>
    </w:rPr>
  </w:style>
  <w:style w:type="character" w:customStyle="1" w:styleId="61">
    <w:name w:val="Знак Знак61"/>
    <w:uiPriority w:val="99"/>
    <w:rPr>
      <w:sz w:val="24"/>
      <w:szCs w:val="24"/>
      <w:lang w:val="en-US" w:eastAsia="en-US"/>
    </w:rPr>
  </w:style>
  <w:style w:type="paragraph" w:customStyle="1" w:styleId="xl63">
    <w:name w:val="xl63"/>
    <w:basedOn w:val="a"/>
    <w:uiPriority w:val="99"/>
    <w:pPr>
      <w:spacing w:before="100" w:beforeAutospacing="1" w:after="100" w:afterAutospacing="1" w:line="240" w:lineRule="auto"/>
    </w:pPr>
    <w:rPr>
      <w:sz w:val="24"/>
      <w:szCs w:val="24"/>
      <w:lang w:eastAsia="ru-RU"/>
    </w:rPr>
  </w:style>
  <w:style w:type="paragraph" w:customStyle="1" w:styleId="xl64">
    <w:name w:val="xl6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lang w:eastAsia="ru-RU"/>
    </w:rPr>
  </w:style>
  <w:style w:type="paragraph" w:customStyle="1" w:styleId="26">
    <w:name w:val="Знак2"/>
    <w:basedOn w:val="a"/>
    <w:uiPriority w:val="99"/>
    <w:pPr>
      <w:spacing w:after="160" w:line="240" w:lineRule="exact"/>
    </w:pPr>
    <w:rPr>
      <w:rFonts w:ascii="Verdana" w:hAnsi="Verdana" w:cs="Verdana"/>
      <w:sz w:val="20"/>
      <w:szCs w:val="20"/>
      <w:lang w:val="en-US"/>
    </w:rPr>
  </w:style>
  <w:style w:type="paragraph" w:customStyle="1" w:styleId="43">
    <w:name w:val="Без интервала4"/>
    <w:link w:val="afb"/>
    <w:uiPriority w:val="99"/>
    <w:pPr>
      <w:widowControl w:val="0"/>
      <w:autoSpaceDE w:val="0"/>
      <w:autoSpaceDN w:val="0"/>
      <w:adjustRightInd w:val="0"/>
    </w:pPr>
    <w:rPr>
      <w:rFonts w:cs="Calibri"/>
      <w:sz w:val="22"/>
      <w:szCs w:val="22"/>
    </w:rPr>
  </w:style>
  <w:style w:type="character" w:customStyle="1" w:styleId="afb">
    <w:name w:val="Без интервала Знак"/>
    <w:link w:val="43"/>
    <w:uiPriority w:val="1"/>
    <w:locked/>
    <w:rPr>
      <w:sz w:val="22"/>
      <w:szCs w:val="22"/>
      <w:lang w:val="ru-RU" w:eastAsia="ru-RU"/>
    </w:rPr>
  </w:style>
  <w:style w:type="paragraph" w:customStyle="1" w:styleId="xl96">
    <w:name w:val="xl9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color w:val="000000"/>
      <w:sz w:val="18"/>
      <w:szCs w:val="18"/>
      <w:lang w:eastAsia="ru-RU"/>
    </w:rPr>
  </w:style>
  <w:style w:type="paragraph" w:customStyle="1" w:styleId="xl97">
    <w:name w:val="xl9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color w:val="000000"/>
      <w:sz w:val="18"/>
      <w:szCs w:val="18"/>
      <w:lang w:eastAsia="ru-RU"/>
    </w:rPr>
  </w:style>
  <w:style w:type="paragraph" w:customStyle="1" w:styleId="xl98">
    <w:name w:val="xl9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color w:val="000000"/>
      <w:sz w:val="18"/>
      <w:szCs w:val="18"/>
      <w:lang w:eastAsia="ru-RU"/>
    </w:rPr>
  </w:style>
  <w:style w:type="paragraph" w:customStyle="1" w:styleId="xl99">
    <w:name w:val="xl9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0">
    <w:name w:val="xl100"/>
    <w:basedOn w:val="a"/>
    <w:uiPriority w:val="99"/>
    <w:pPr>
      <w:pBdr>
        <w:top w:val="single" w:sz="4" w:space="0" w:color="000000"/>
      </w:pBdr>
      <w:spacing w:before="100" w:beforeAutospacing="1" w:after="100" w:afterAutospacing="1" w:line="240" w:lineRule="auto"/>
      <w:jc w:val="right"/>
    </w:pPr>
    <w:rPr>
      <w:color w:val="000000"/>
      <w:sz w:val="18"/>
      <w:szCs w:val="18"/>
      <w:lang w:eastAsia="ru-RU"/>
    </w:rPr>
  </w:style>
  <w:style w:type="paragraph" w:customStyle="1" w:styleId="xl101">
    <w:name w:val="xl101"/>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2">
    <w:name w:val="xl102"/>
    <w:basedOn w:val="a"/>
    <w:uiPriority w:val="99"/>
    <w:pPr>
      <w:spacing w:before="100" w:beforeAutospacing="1" w:after="100" w:afterAutospacing="1" w:line="240" w:lineRule="auto"/>
    </w:pPr>
    <w:rPr>
      <w:sz w:val="18"/>
      <w:szCs w:val="18"/>
      <w:lang w:eastAsia="ru-RU"/>
    </w:rPr>
  </w:style>
  <w:style w:type="paragraph" w:customStyle="1" w:styleId="xl103">
    <w:name w:val="xl103"/>
    <w:basedOn w:val="a"/>
    <w:uiPriority w:val="99"/>
    <w:pPr>
      <w:pBdr>
        <w:top w:val="single" w:sz="4" w:space="0" w:color="000000"/>
      </w:pBdr>
      <w:spacing w:before="100" w:beforeAutospacing="1" w:after="100" w:afterAutospacing="1" w:line="240" w:lineRule="auto"/>
      <w:jc w:val="right"/>
    </w:pPr>
    <w:rPr>
      <w:color w:val="000000"/>
      <w:sz w:val="18"/>
      <w:szCs w:val="18"/>
      <w:lang w:eastAsia="ru-RU"/>
    </w:rPr>
  </w:style>
  <w:style w:type="paragraph" w:customStyle="1" w:styleId="xl104">
    <w:name w:val="xl104"/>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5">
    <w:name w:val="xl105"/>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6">
    <w:name w:val="xl106"/>
    <w:basedOn w:val="a"/>
    <w:uiPriority w:val="99"/>
    <w:pPr>
      <w:spacing w:before="100" w:beforeAutospacing="1" w:after="100" w:afterAutospacing="1" w:line="240" w:lineRule="auto"/>
    </w:pPr>
    <w:rPr>
      <w:sz w:val="18"/>
      <w:szCs w:val="18"/>
      <w:lang w:eastAsia="ru-RU"/>
    </w:rPr>
  </w:style>
  <w:style w:type="paragraph" w:customStyle="1" w:styleId="xl95">
    <w:name w:val="xl95"/>
    <w:basedOn w:val="a"/>
    <w:uiPriority w:val="99"/>
    <w:pPr>
      <w:spacing w:before="100" w:beforeAutospacing="1" w:after="100" w:afterAutospacing="1" w:line="240" w:lineRule="auto"/>
    </w:pPr>
    <w:rPr>
      <w:sz w:val="18"/>
      <w:szCs w:val="18"/>
      <w:lang w:eastAsia="ru-RU"/>
    </w:rPr>
  </w:style>
  <w:style w:type="character" w:customStyle="1" w:styleId="afc">
    <w:name w:val="Знак Знак"/>
    <w:uiPriority w:val="99"/>
    <w:locked/>
    <w:rPr>
      <w:rFonts w:ascii="Times New Roman" w:hAnsi="Times New Roman" w:cs="Times New Roman"/>
      <w:sz w:val="24"/>
      <w:szCs w:val="24"/>
      <w:lang w:eastAsia="ru-RU"/>
    </w:rPr>
  </w:style>
  <w:style w:type="paragraph" w:customStyle="1" w:styleId="16">
    <w:name w:val="Название1"/>
    <w:pPr>
      <w:suppressAutoHyphens/>
      <w:jc w:val="center"/>
    </w:pPr>
    <w:rPr>
      <w:rFonts w:ascii="Times New Roman Bold" w:eastAsia="Times New Roman" w:hAnsi="Times New Roman Bold" w:cs="Times New Roman Bold"/>
      <w:color w:val="000000"/>
      <w:sz w:val="28"/>
      <w:szCs w:val="28"/>
    </w:rPr>
  </w:style>
  <w:style w:type="paragraph" w:customStyle="1" w:styleId="afd">
    <w:name w:val="Заголовок таблицы"/>
    <w:basedOn w:val="a"/>
    <w:uiPriority w:val="99"/>
    <w:pPr>
      <w:suppressLineNumbers/>
      <w:suppressAutoHyphens/>
      <w:jc w:val="center"/>
    </w:pPr>
    <w:rPr>
      <w:rFonts w:eastAsia="Times New Roman"/>
      <w:b/>
      <w:bCs/>
      <w:lang w:eastAsia="ar-SA"/>
    </w:rPr>
  </w:style>
  <w:style w:type="character" w:customStyle="1" w:styleId="FontStyle18">
    <w:name w:val="Font Style18"/>
    <w:uiPriority w:val="99"/>
    <w:rPr>
      <w:rFonts w:ascii="Times New Roman" w:hAnsi="Times New Roman" w:cs="Times New Roman"/>
      <w:sz w:val="28"/>
      <w:szCs w:val="28"/>
    </w:rPr>
  </w:style>
  <w:style w:type="paragraph" w:customStyle="1" w:styleId="Default">
    <w:name w:val="Default"/>
    <w:uiPriority w:val="99"/>
    <w:pPr>
      <w:autoSpaceDE w:val="0"/>
      <w:autoSpaceDN w:val="0"/>
      <w:adjustRightInd w:val="0"/>
    </w:pPr>
    <w:rPr>
      <w:rFonts w:eastAsia="Times New Roman" w:cs="Calibri"/>
      <w:color w:val="000000"/>
      <w:sz w:val="24"/>
      <w:szCs w:val="24"/>
      <w:lang w:eastAsia="en-US"/>
    </w:rPr>
  </w:style>
  <w:style w:type="paragraph" w:customStyle="1" w:styleId="5">
    <w:name w:val="Без интервала5"/>
    <w:uiPriority w:val="99"/>
    <w:qFormat/>
    <w:rPr>
      <w:rFonts w:cs="Calibri"/>
      <w:sz w:val="22"/>
      <w:szCs w:val="22"/>
      <w:lang w:eastAsia="en-US"/>
    </w:rPr>
  </w:style>
  <w:style w:type="character" w:customStyle="1" w:styleId="cardmaininfocontent">
    <w:name w:val="cardmaininfo__content"/>
  </w:style>
  <w:style w:type="character" w:customStyle="1" w:styleId="sectioninfo">
    <w:name w:val="section__info"/>
  </w:style>
  <w:style w:type="paragraph" w:customStyle="1" w:styleId="17">
    <w:name w:val="Абзац списка1"/>
    <w:basedOn w:val="a"/>
    <w:uiPriority w:val="99"/>
    <w:pPr>
      <w:suppressAutoHyphens/>
      <w:spacing w:after="0" w:line="240" w:lineRule="auto"/>
      <w:ind w:left="720"/>
    </w:pPr>
    <w:rPr>
      <w:rFonts w:ascii="Times New Roman" w:hAnsi="Times New Roman" w:cs="Times New Roman"/>
      <w:sz w:val="24"/>
      <w:szCs w:val="24"/>
      <w:lang w:eastAsia="ar-SA"/>
    </w:rPr>
  </w:style>
  <w:style w:type="character" w:customStyle="1" w:styleId="cardmaininfopurchaselink">
    <w:name w:val="cardmaininfo__purchaselink"/>
  </w:style>
  <w:style w:type="table" w:customStyle="1" w:styleId="18">
    <w:name w:val="Сетка таблицы1"/>
    <w:basedOn w:val="a1"/>
    <w:next w:val="af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Без интервала6"/>
    <w:uiPriority w:val="99"/>
    <w:qFormat/>
    <w:rPr>
      <w:rFonts w:cs="Calibri"/>
      <w:sz w:val="22"/>
      <w:szCs w:val="22"/>
      <w:lang w:eastAsia="en-US"/>
    </w:rPr>
  </w:style>
  <w:style w:type="paragraph" w:customStyle="1" w:styleId="7">
    <w:name w:val="Без интервала7"/>
    <w:pPr>
      <w:suppressAutoHyphens/>
    </w:pPr>
    <w:rPr>
      <w:rFonts w:eastAsia="Times New Roman" w:cs="Calibri"/>
      <w:sz w:val="22"/>
      <w:szCs w:val="22"/>
      <w:lang w:eastAsia="ar-SA"/>
    </w:rPr>
  </w:style>
  <w:style w:type="character" w:customStyle="1" w:styleId="sectiontitle">
    <w:name w:val="section__title"/>
  </w:style>
  <w:style w:type="paragraph" w:customStyle="1" w:styleId="afe">
    <w:name w:val="Содержимое таблицы"/>
    <w:basedOn w:val="a"/>
    <w:uiPriority w:val="99"/>
    <w:pPr>
      <w:widowControl w:val="0"/>
      <w:suppressLineNumbers/>
      <w:suppressAutoHyphens/>
      <w:spacing w:after="0" w:line="240" w:lineRule="auto"/>
    </w:pPr>
    <w:rPr>
      <w:kern w:val="1"/>
      <w:sz w:val="24"/>
      <w:szCs w:val="24"/>
      <w:lang w:eastAsia="ar-SA"/>
    </w:rPr>
  </w:style>
  <w:style w:type="character" w:customStyle="1" w:styleId="FontStyle27">
    <w:name w:val="Font Style27"/>
    <w:uiPriority w:val="99"/>
    <w:rPr>
      <w:rFonts w:ascii="Times New Roman" w:hAnsi="Times New Roman" w:cs="Times New Roman"/>
      <w:b/>
      <w:bCs/>
      <w:sz w:val="26"/>
      <w:szCs w:val="26"/>
    </w:rPr>
  </w:style>
  <w:style w:type="paragraph" w:customStyle="1" w:styleId="BodyText2">
    <w:name w:val="Body Text 2 Знак"/>
    <w:basedOn w:val="a"/>
    <w:link w:val="BodyText20"/>
    <w:uiPriority w:val="99"/>
    <w:pPr>
      <w:spacing w:after="0" w:line="240" w:lineRule="auto"/>
      <w:ind w:firstLine="720"/>
      <w:jc w:val="both"/>
    </w:pPr>
    <w:rPr>
      <w:rFonts w:cs="Times New Roman"/>
      <w:sz w:val="24"/>
      <w:szCs w:val="24"/>
      <w:lang w:eastAsia="ru-RU"/>
    </w:rPr>
  </w:style>
  <w:style w:type="character" w:customStyle="1" w:styleId="BodyText20">
    <w:name w:val="Body Text 2 Знак Знак"/>
    <w:link w:val="BodyText2"/>
    <w:uiPriority w:val="99"/>
    <w:locked/>
    <w:rPr>
      <w:sz w:val="24"/>
      <w:szCs w:val="24"/>
    </w:rPr>
  </w:style>
  <w:style w:type="paragraph" w:customStyle="1" w:styleId="aff">
    <w:name w:val="Обычный (паспорт)"/>
    <w:basedOn w:val="a"/>
    <w:uiPriority w:val="99"/>
    <w:pPr>
      <w:spacing w:before="120" w:after="0" w:line="240" w:lineRule="auto"/>
      <w:jc w:val="both"/>
    </w:pPr>
    <w:rPr>
      <w:sz w:val="28"/>
      <w:szCs w:val="28"/>
      <w:lang w:eastAsia="ru-RU"/>
    </w:rPr>
  </w:style>
  <w:style w:type="paragraph" w:customStyle="1" w:styleId="aff0">
    <w:name w:val="Жирный (паспорт)"/>
    <w:basedOn w:val="a"/>
    <w:uiPriority w:val="99"/>
    <w:pPr>
      <w:spacing w:before="120" w:after="0" w:line="240" w:lineRule="auto"/>
      <w:jc w:val="both"/>
    </w:pPr>
    <w:rPr>
      <w:b/>
      <w:bCs/>
      <w:sz w:val="28"/>
      <w:szCs w:val="28"/>
      <w:lang w:eastAsia="ru-RU"/>
    </w:rPr>
  </w:style>
  <w:style w:type="paragraph" w:customStyle="1" w:styleId="210">
    <w:name w:val="Основной текст 21"/>
    <w:basedOn w:val="a"/>
    <w:uiPriority w:val="99"/>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hps">
    <w:name w:val="hps"/>
    <w:basedOn w:val="a0"/>
    <w:uiPriority w:val="99"/>
  </w:style>
  <w:style w:type="paragraph" w:customStyle="1" w:styleId="a50">
    <w:name w:val="a5"/>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sonormalcxspmiddle">
    <w:name w:val="msonormalcxspmiddle"/>
    <w:basedOn w:val="a"/>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9">
    <w:name w:val="Обычный1"/>
    <w:pPr>
      <w:spacing w:line="276" w:lineRule="auto"/>
    </w:pPr>
    <w:rPr>
      <w:rFonts w:ascii="Arial" w:eastAsia="Arial" w:hAnsi="Arial" w:cs="Arial"/>
      <w:sz w:val="22"/>
      <w:szCs w:val="22"/>
    </w:rPr>
  </w:style>
  <w:style w:type="paragraph" w:customStyle="1" w:styleId="8">
    <w:name w:val="Без интервала8"/>
    <w:uiPriority w:val="99"/>
    <w:qFormat/>
    <w:rsid w:val="003F074A"/>
    <w:rPr>
      <w:rFonts w:cs="Calibri"/>
      <w:sz w:val="22"/>
      <w:szCs w:val="22"/>
      <w:lang w:eastAsia="en-US"/>
    </w:rPr>
  </w:style>
  <w:style w:type="paragraph" w:customStyle="1" w:styleId="aff1">
    <w:name w:val="Нормальный (таблица)"/>
    <w:basedOn w:val="a"/>
    <w:next w:val="a"/>
    <w:uiPriority w:val="99"/>
    <w:rsid w:val="009D1A2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9">
    <w:name w:val="Без интервала9"/>
    <w:uiPriority w:val="99"/>
    <w:qFormat/>
    <w:rsid w:val="00BD6C8C"/>
    <w:rPr>
      <w:rFonts w:cs="Calibri"/>
      <w:sz w:val="22"/>
      <w:szCs w:val="22"/>
      <w:lang w:eastAsia="en-US"/>
    </w:rPr>
  </w:style>
  <w:style w:type="numbering" w:customStyle="1" w:styleId="1a">
    <w:name w:val="Нет списка1"/>
    <w:next w:val="a2"/>
    <w:uiPriority w:val="99"/>
    <w:semiHidden/>
    <w:unhideWhenUsed/>
    <w:rsid w:val="007200FC"/>
  </w:style>
  <w:style w:type="character" w:customStyle="1" w:styleId="BalloonTextChar">
    <w:name w:val="Balloon Text Char"/>
    <w:uiPriority w:val="99"/>
    <w:semiHidden/>
    <w:locked/>
    <w:rsid w:val="007200FC"/>
    <w:rPr>
      <w:rFonts w:ascii="Tahoma" w:hAnsi="Tahoma" w:cs="Tahoma"/>
      <w:sz w:val="16"/>
      <w:szCs w:val="16"/>
      <w:lang w:eastAsia="ru-RU"/>
    </w:rPr>
  </w:style>
  <w:style w:type="table" w:customStyle="1" w:styleId="27">
    <w:name w:val="Сетка таблицы2"/>
    <w:basedOn w:val="a1"/>
    <w:next w:val="af0"/>
    <w:uiPriority w:val="99"/>
    <w:rsid w:val="007200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Без интервала10"/>
    <w:uiPriority w:val="99"/>
    <w:qFormat/>
    <w:rsid w:val="00B90366"/>
    <w:rPr>
      <w:rFonts w:cs="Calibri"/>
      <w:sz w:val="22"/>
      <w:szCs w:val="22"/>
      <w:lang w:eastAsia="en-US"/>
    </w:rPr>
  </w:style>
  <w:style w:type="paragraph" w:customStyle="1" w:styleId="110">
    <w:name w:val="Без интервала11"/>
    <w:rsid w:val="00A6032C"/>
    <w:pPr>
      <w:suppressAutoHyphens/>
    </w:pPr>
    <w:rPr>
      <w:rFonts w:eastAsia="Times New Roman" w:cs="Calibri"/>
      <w:sz w:val="22"/>
      <w:szCs w:val="22"/>
      <w:lang w:eastAsia="ar-SA"/>
    </w:rPr>
  </w:style>
  <w:style w:type="character" w:customStyle="1" w:styleId="Internetlink">
    <w:name w:val="Internet link"/>
    <w:rsid w:val="00CE6407"/>
    <w:rPr>
      <w:color w:val="0000FF"/>
      <w:u w:val="single"/>
    </w:rPr>
  </w:style>
  <w:style w:type="character" w:customStyle="1" w:styleId="cardmaininfotitle">
    <w:name w:val="cardmaininfo__title"/>
    <w:rsid w:val="00CE6407"/>
  </w:style>
  <w:style w:type="paragraph" w:customStyle="1" w:styleId="120">
    <w:name w:val="Без интервала12"/>
    <w:qFormat/>
    <w:rsid w:val="002F67B9"/>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Раздел Договора,H1,&quot;Алмаз&quot;"/>
    <w:basedOn w:val="a"/>
    <w:next w:val="a"/>
    <w:link w:val="10"/>
    <w:uiPriority w:val="99"/>
    <w:qFormat/>
    <w:locked/>
    <w:pPr>
      <w:keepNext/>
      <w:spacing w:after="0" w:line="240" w:lineRule="auto"/>
      <w:jc w:val="center"/>
      <w:outlineLvl w:val="0"/>
    </w:pPr>
    <w:rPr>
      <w:b/>
      <w:bCs/>
      <w:spacing w:val="100"/>
      <w:sz w:val="32"/>
      <w:szCs w:val="32"/>
      <w:lang w:eastAsia="ru-RU"/>
    </w:rPr>
  </w:style>
  <w:style w:type="paragraph" w:styleId="2">
    <w:name w:val="heading 2"/>
    <w:basedOn w:val="a"/>
    <w:next w:val="a"/>
    <w:link w:val="20"/>
    <w:unhideWhenUsed/>
    <w:qFormat/>
    <w:locked/>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locked/>
    <w:pPr>
      <w:keepNext/>
      <w:spacing w:before="240" w:after="60"/>
      <w:outlineLvl w:val="2"/>
    </w:pPr>
    <w:rPr>
      <w:rFonts w:ascii="Arial" w:eastAsia="Times New Roman" w:hAnsi="Arial" w:cs="Arial"/>
      <w:b/>
      <w:bCs/>
      <w:sz w:val="26"/>
      <w:szCs w:val="26"/>
    </w:rPr>
  </w:style>
  <w:style w:type="paragraph" w:styleId="4">
    <w:name w:val="heading 4"/>
    <w:basedOn w:val="a"/>
    <w:next w:val="a"/>
    <w:link w:val="40"/>
    <w:unhideWhenUsed/>
    <w:qFormat/>
    <w:locked/>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Pr>
      <w:b/>
      <w:bCs/>
      <w:spacing w:val="100"/>
      <w:sz w:val="32"/>
      <w:szCs w:val="32"/>
    </w:rPr>
  </w:style>
  <w:style w:type="character" w:customStyle="1" w:styleId="20">
    <w:name w:val="Заголовок 2 Знак"/>
    <w:link w:val="2"/>
    <w:rPr>
      <w:rFonts w:ascii="Cambria" w:eastAsia="Times New Roman" w:hAnsi="Cambria" w:cs="Times New Roman"/>
      <w:b/>
      <w:bCs/>
      <w:i/>
      <w:iCs/>
      <w:sz w:val="28"/>
      <w:szCs w:val="28"/>
      <w:lang w:eastAsia="en-US"/>
    </w:rPr>
  </w:style>
  <w:style w:type="character" w:customStyle="1" w:styleId="30">
    <w:name w:val="Заголовок 3 Знак"/>
    <w:link w:val="3"/>
    <w:uiPriority w:val="99"/>
    <w:semiHidden/>
    <w:locked/>
    <w:rPr>
      <w:rFonts w:ascii="Cambria" w:hAnsi="Cambria" w:cs="Cambria"/>
      <w:b/>
      <w:bCs/>
      <w:sz w:val="26"/>
      <w:szCs w:val="26"/>
      <w:lang w:eastAsia="en-US"/>
    </w:rPr>
  </w:style>
  <w:style w:type="character" w:customStyle="1" w:styleId="40">
    <w:name w:val="Заголовок 4 Знак"/>
    <w:link w:val="4"/>
    <w:rPr>
      <w:rFonts w:ascii="Calibri" w:eastAsia="Times New Roman" w:hAnsi="Calibri" w:cs="Times New Roman"/>
      <w:b/>
      <w:bCs/>
      <w:sz w:val="28"/>
      <w:szCs w:val="28"/>
      <w:lang w:eastAsia="en-US"/>
    </w:rPr>
  </w:style>
  <w:style w:type="character" w:customStyle="1" w:styleId="Heading1Char">
    <w:name w:val="Heading 1 Char"/>
    <w:aliases w:val="Раздел Договора Char,H1 Char,&quot;Алмаз&quot; Char"/>
    <w:uiPriority w:val="99"/>
    <w:locked/>
    <w:rPr>
      <w:rFonts w:ascii="Cambria" w:hAnsi="Cambria" w:cs="Cambria"/>
      <w:b/>
      <w:bCs/>
      <w:kern w:val="32"/>
      <w:sz w:val="32"/>
      <w:szCs w:val="32"/>
      <w:lang w:eastAsia="en-US"/>
    </w:rPr>
  </w:style>
  <w:style w:type="paragraph" w:styleId="a3">
    <w:name w:val="No Spacing"/>
    <w:uiPriority w:val="99"/>
    <w:qFormat/>
    <w:rPr>
      <w:rFonts w:cs="Calibri"/>
      <w:sz w:val="22"/>
      <w:szCs w:val="22"/>
      <w:lang w:eastAsia="en-US"/>
    </w:rPr>
  </w:style>
  <w:style w:type="paragraph" w:styleId="a4">
    <w:name w:val="Normal (Web)"/>
    <w:basedOn w:val="a"/>
    <w:uiPriority w:val="9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5">
    <w:name w:val="Знак"/>
    <w:basedOn w:val="a"/>
    <w:uiPriority w:val="99"/>
    <w:pPr>
      <w:spacing w:after="160" w:line="240" w:lineRule="exact"/>
    </w:pPr>
    <w:rPr>
      <w:rFonts w:ascii="Verdana" w:eastAsia="Times New Roman" w:hAnsi="Verdana" w:cs="Verdana"/>
      <w:sz w:val="20"/>
      <w:szCs w:val="20"/>
      <w:lang w:val="en-US"/>
    </w:rPr>
  </w:style>
  <w:style w:type="paragraph" w:styleId="a6">
    <w:name w:val="footer"/>
    <w:basedOn w:val="a"/>
    <w:link w:val="a7"/>
    <w:uiPriority w:val="9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Нижний колонтитул Знак"/>
    <w:link w:val="a6"/>
    <w:uiPriority w:val="99"/>
    <w:locked/>
    <w:rPr>
      <w:rFonts w:ascii="Times New Roman" w:hAnsi="Times New Roman" w:cs="Times New Roman"/>
      <w:sz w:val="24"/>
      <w:szCs w:val="24"/>
      <w:lang w:val="en-US"/>
    </w:rPr>
  </w:style>
  <w:style w:type="paragraph" w:styleId="a8">
    <w:name w:val="List Paragraph"/>
    <w:basedOn w:val="a"/>
    <w:link w:val="a9"/>
    <w:uiPriority w:val="99"/>
    <w:qFormat/>
    <w:pPr>
      <w:ind w:left="720"/>
    </w:pPr>
  </w:style>
  <w:style w:type="character" w:customStyle="1" w:styleId="a9">
    <w:name w:val="Абзац списка Знак"/>
    <w:link w:val="a8"/>
    <w:locked/>
    <w:rPr>
      <w:rFonts w:cs="Calibri"/>
      <w:sz w:val="22"/>
      <w:szCs w:val="22"/>
      <w:lang w:eastAsia="en-US"/>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a">
    <w:name w:val="Balloon Text"/>
    <w:basedOn w:val="a"/>
    <w:link w:val="ab"/>
    <w:uiPriority w:val="99"/>
    <w:semiHidden/>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character" w:styleId="ac">
    <w:name w:val="Strong"/>
    <w:qFormat/>
    <w:rPr>
      <w:b/>
      <w:bCs/>
    </w:rPr>
  </w:style>
  <w:style w:type="paragraph" w:styleId="ad">
    <w:name w:val="Title"/>
    <w:basedOn w:val="a"/>
    <w:link w:val="ae"/>
    <w:uiPriority w:val="99"/>
    <w:qFormat/>
    <w:pPr>
      <w:spacing w:after="0" w:line="36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link w:val="ad"/>
    <w:uiPriority w:val="99"/>
    <w:locked/>
    <w:rPr>
      <w:rFonts w:ascii="Times New Roman" w:hAnsi="Times New Roman" w:cs="Times New Roman"/>
      <w:b/>
      <w:bCs/>
      <w:sz w:val="20"/>
      <w:szCs w:val="20"/>
      <w:lang w:eastAsia="ru-RU"/>
    </w:rPr>
  </w:style>
  <w:style w:type="character" w:styleId="af">
    <w:name w:val="Emphasis"/>
    <w:uiPriority w:val="99"/>
    <w:qFormat/>
    <w:rPr>
      <w:i/>
      <w:iCs/>
    </w:rPr>
  </w:style>
  <w:style w:type="paragraph" w:customStyle="1" w:styleId="11">
    <w:name w:val="Знак1"/>
    <w:basedOn w:val="a"/>
    <w:uiPriority w:val="99"/>
    <w:pPr>
      <w:spacing w:after="160" w:line="240" w:lineRule="exact"/>
    </w:pPr>
    <w:rPr>
      <w:rFonts w:ascii="Verdana" w:eastAsia="Times New Roman" w:hAnsi="Verdana" w:cs="Verdana"/>
      <w:sz w:val="20"/>
      <w:szCs w:val="20"/>
      <w:lang w:val="en-US"/>
    </w:rPr>
  </w:style>
  <w:style w:type="table" w:styleId="af0">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widowControl w:val="0"/>
      <w:suppressAutoHyphens/>
      <w:autoSpaceDN w:val="0"/>
    </w:pPr>
    <w:rPr>
      <w:rFonts w:cs="Calibri"/>
      <w:kern w:val="3"/>
      <w:sz w:val="24"/>
      <w:szCs w:val="24"/>
      <w:lang w:val="de-DE" w:eastAsia="ja-JP"/>
    </w:rPr>
  </w:style>
  <w:style w:type="paragraph" w:customStyle="1" w:styleId="ConsPlusNormal">
    <w:name w:val="ConsPlusNormal"/>
    <w:link w:val="ConsPlusNormal0"/>
    <w:uiPriority w:val="99"/>
    <w:pPr>
      <w:autoSpaceDE w:val="0"/>
      <w:autoSpaceDN w:val="0"/>
      <w:adjustRightInd w:val="0"/>
      <w:ind w:firstLine="720"/>
    </w:pPr>
    <w:rPr>
      <w:rFonts w:ascii="Arial" w:hAnsi="Arial" w:cs="Arial"/>
      <w:w w:val="150"/>
      <w:lang w:eastAsia="en-US"/>
    </w:rPr>
  </w:style>
  <w:style w:type="character" w:customStyle="1" w:styleId="ConsPlusNormal0">
    <w:name w:val="ConsPlusNormal Знак"/>
    <w:link w:val="ConsPlusNormal"/>
    <w:locked/>
    <w:rPr>
      <w:rFonts w:ascii="Arial" w:hAnsi="Arial" w:cs="Arial"/>
      <w:w w:val="150"/>
      <w:sz w:val="20"/>
      <w:szCs w:val="20"/>
      <w:lang w:eastAsia="en-US"/>
    </w:rPr>
  </w:style>
  <w:style w:type="character" w:customStyle="1" w:styleId="6">
    <w:name w:val="Знак Знак6"/>
    <w:uiPriority w:val="99"/>
    <w:rPr>
      <w:sz w:val="24"/>
      <w:szCs w:val="24"/>
      <w:lang w:val="en-US" w:eastAsia="en-US"/>
    </w:rPr>
  </w:style>
  <w:style w:type="character" w:styleId="af1">
    <w:name w:val="Hyperlink"/>
    <w:uiPriority w:val="99"/>
    <w:rPr>
      <w:color w:val="0000FF"/>
      <w:u w:val="single"/>
    </w:rPr>
  </w:style>
  <w:style w:type="character" w:customStyle="1" w:styleId="af2">
    <w:name w:val="Основной текст_"/>
    <w:link w:val="41"/>
    <w:uiPriority w:val="99"/>
    <w:locked/>
    <w:rPr>
      <w:shd w:val="clear" w:color="auto" w:fill="FFFFFF"/>
    </w:rPr>
  </w:style>
  <w:style w:type="paragraph" w:customStyle="1" w:styleId="41">
    <w:name w:val="Основной текст4"/>
    <w:basedOn w:val="a"/>
    <w:link w:val="af2"/>
    <w:uiPriority w:val="99"/>
    <w:pPr>
      <w:widowControl w:val="0"/>
      <w:shd w:val="clear" w:color="auto" w:fill="FFFFFF"/>
      <w:spacing w:before="300" w:after="300" w:line="240" w:lineRule="atLeast"/>
      <w:ind w:hanging="340"/>
      <w:jc w:val="both"/>
    </w:pPr>
    <w:rPr>
      <w:sz w:val="20"/>
      <w:szCs w:val="20"/>
      <w:shd w:val="clear" w:color="auto" w:fill="FFFFFF"/>
      <w:lang w:eastAsia="ru-RU"/>
    </w:rPr>
  </w:style>
  <w:style w:type="paragraph" w:customStyle="1" w:styleId="12">
    <w:name w:val="Без интервала1"/>
    <w:pPr>
      <w:suppressAutoHyphens/>
      <w:ind w:left="714" w:right="-284" w:hanging="357"/>
    </w:pPr>
    <w:rPr>
      <w:rFonts w:eastAsia="Times New Roman" w:cs="Calibri"/>
      <w:sz w:val="22"/>
      <w:szCs w:val="22"/>
      <w:lang w:eastAsia="ar-SA"/>
    </w:rPr>
  </w:style>
  <w:style w:type="paragraph" w:customStyle="1" w:styleId="21">
    <w:name w:val="Без интервала2"/>
    <w:basedOn w:val="a"/>
    <w:pPr>
      <w:spacing w:after="0" w:line="240" w:lineRule="auto"/>
      <w:ind w:firstLine="540"/>
      <w:jc w:val="both"/>
    </w:pPr>
    <w:rPr>
      <w:rFonts w:eastAsia="Times New Roman"/>
      <w:color w:val="000000"/>
      <w:sz w:val="26"/>
      <w:szCs w:val="26"/>
      <w:shd w:val="clear" w:color="auto" w:fill="FFFFFF"/>
      <w:lang w:eastAsia="ru-RU"/>
    </w:rPr>
  </w:style>
  <w:style w:type="character" w:customStyle="1" w:styleId="apple-converted-space">
    <w:name w:val="apple-converted-space"/>
    <w:uiPriority w:val="99"/>
  </w:style>
  <w:style w:type="paragraph" w:customStyle="1" w:styleId="31">
    <w:name w:val="Без интервала3"/>
    <w:basedOn w:val="12"/>
    <w:uiPriority w:val="99"/>
    <w:pPr>
      <w:suppressAutoHyphens w:val="0"/>
      <w:ind w:left="0" w:right="0" w:firstLine="540"/>
      <w:jc w:val="both"/>
    </w:pPr>
    <w:rPr>
      <w:rFonts w:eastAsia="Calibri"/>
      <w:color w:val="000000"/>
      <w:sz w:val="26"/>
      <w:szCs w:val="26"/>
      <w:shd w:val="clear" w:color="auto" w:fill="FFFFFF"/>
      <w:lang w:eastAsia="ru-RU"/>
    </w:rPr>
  </w:style>
  <w:style w:type="paragraph" w:customStyle="1" w:styleId="22">
    <w:name w:val="заголовок 2"/>
    <w:basedOn w:val="a"/>
    <w:next w:val="a"/>
    <w:uiPriority w:val="99"/>
    <w:pPr>
      <w:keepNext/>
      <w:spacing w:after="0" w:line="240" w:lineRule="auto"/>
      <w:jc w:val="center"/>
    </w:pPr>
    <w:rPr>
      <w:b/>
      <w:bCs/>
      <w:sz w:val="20"/>
      <w:szCs w:val="20"/>
      <w:lang w:eastAsia="ru-RU"/>
    </w:rPr>
  </w:style>
  <w:style w:type="paragraph" w:styleId="af3">
    <w:name w:val="Body Text"/>
    <w:basedOn w:val="a"/>
    <w:link w:val="af4"/>
    <w:uiPriority w:val="99"/>
    <w:pPr>
      <w:suppressAutoHyphens/>
      <w:spacing w:after="0" w:line="240" w:lineRule="auto"/>
      <w:jc w:val="both"/>
    </w:pPr>
    <w:rPr>
      <w:sz w:val="28"/>
      <w:szCs w:val="28"/>
      <w:lang w:eastAsia="ar-SA"/>
    </w:rPr>
  </w:style>
  <w:style w:type="character" w:customStyle="1" w:styleId="af4">
    <w:name w:val="Основной текст Знак"/>
    <w:link w:val="af3"/>
    <w:uiPriority w:val="99"/>
    <w:semiHidden/>
    <w:locked/>
    <w:rPr>
      <w:lang w:eastAsia="en-US"/>
    </w:rPr>
  </w:style>
  <w:style w:type="paragraph" w:customStyle="1" w:styleId="32">
    <w:name w:val="Знак Знак3 Знак Знак"/>
    <w:basedOn w:val="a"/>
    <w:uiPriority w:val="99"/>
    <w:pPr>
      <w:spacing w:after="160" w:line="240" w:lineRule="exact"/>
    </w:pPr>
    <w:rPr>
      <w:rFonts w:ascii="Verdana" w:hAnsi="Verdana" w:cs="Verdana"/>
      <w:sz w:val="20"/>
      <w:szCs w:val="20"/>
      <w:lang w:val="en-US"/>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lang w:eastAsia="en-US"/>
    </w:rPr>
  </w:style>
  <w:style w:type="paragraph" w:styleId="af5">
    <w:name w:val="caption"/>
    <w:basedOn w:val="a"/>
    <w:uiPriority w:val="99"/>
    <w:qFormat/>
    <w:locked/>
    <w:pPr>
      <w:spacing w:after="0" w:line="360" w:lineRule="auto"/>
      <w:jc w:val="center"/>
    </w:pPr>
    <w:rPr>
      <w:b/>
      <w:bCs/>
      <w:sz w:val="24"/>
      <w:szCs w:val="24"/>
      <w:lang w:eastAsia="ru-RU"/>
    </w:rPr>
  </w:style>
  <w:style w:type="paragraph" w:customStyle="1" w:styleId="13">
    <w:name w:val="1"/>
    <w:basedOn w:val="a"/>
    <w:uiPriority w:val="99"/>
    <w:pPr>
      <w:widowControl w:val="0"/>
      <w:adjustRightInd w:val="0"/>
      <w:spacing w:after="160" w:line="240" w:lineRule="exact"/>
      <w:jc w:val="right"/>
    </w:pPr>
    <w:rPr>
      <w:noProof/>
      <w:sz w:val="20"/>
      <w:szCs w:val="20"/>
      <w:lang w:eastAsia="ru-RU"/>
    </w:rPr>
  </w:style>
  <w:style w:type="character" w:styleId="af6">
    <w:name w:val="page number"/>
    <w:basedOn w:val="a0"/>
    <w:uiPriority w:val="99"/>
  </w:style>
  <w:style w:type="paragraph" w:customStyle="1" w:styleId="14">
    <w:name w:val="Знак Знак1 Знак"/>
    <w:basedOn w:val="a"/>
    <w:uiPriority w:val="99"/>
    <w:pPr>
      <w:spacing w:after="160" w:line="240" w:lineRule="exact"/>
    </w:pPr>
    <w:rPr>
      <w:rFonts w:ascii="Verdana" w:hAnsi="Verdana" w:cs="Verdana"/>
      <w:sz w:val="24"/>
      <w:szCs w:val="24"/>
      <w:lang w:val="en-US"/>
    </w:rPr>
  </w:style>
  <w:style w:type="paragraph" w:styleId="af7">
    <w:name w:val="header"/>
    <w:basedOn w:val="a"/>
    <w:link w:val="af8"/>
    <w:uiPriority w:val="99"/>
    <w:pPr>
      <w:tabs>
        <w:tab w:val="center" w:pos="4677"/>
        <w:tab w:val="right" w:pos="9355"/>
      </w:tabs>
      <w:spacing w:after="0" w:line="240" w:lineRule="auto"/>
    </w:pPr>
    <w:rPr>
      <w:sz w:val="24"/>
      <w:szCs w:val="24"/>
      <w:lang w:eastAsia="ru-RU"/>
    </w:rPr>
  </w:style>
  <w:style w:type="character" w:customStyle="1" w:styleId="af8">
    <w:name w:val="Верхний колонтитул Знак"/>
    <w:link w:val="af7"/>
    <w:uiPriority w:val="99"/>
    <w:locked/>
    <w:rPr>
      <w:sz w:val="24"/>
      <w:szCs w:val="24"/>
    </w:rPr>
  </w:style>
  <w:style w:type="character" w:customStyle="1" w:styleId="HeaderChar">
    <w:name w:val="Header Char"/>
    <w:uiPriority w:val="99"/>
    <w:semiHidden/>
    <w:locked/>
    <w:rPr>
      <w:lang w:eastAsia="en-US"/>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23">
    <w:name w:val="Знак Знак2"/>
    <w:uiPriority w:val="99"/>
    <w:rPr>
      <w:b/>
      <w:bCs/>
      <w:spacing w:val="100"/>
      <w:sz w:val="32"/>
      <w:szCs w:val="32"/>
      <w:lang w:val="ru-RU" w:eastAsia="ru-RU"/>
    </w:rPr>
  </w:style>
  <w:style w:type="paragraph" w:customStyle="1" w:styleId="af9">
    <w:name w:val="Знак Знак Знак Знак"/>
    <w:basedOn w:val="a"/>
    <w:uiPriority w:val="99"/>
    <w:pPr>
      <w:spacing w:after="160" w:line="240" w:lineRule="exact"/>
    </w:pPr>
    <w:rPr>
      <w:rFonts w:ascii="Verdana" w:hAnsi="Verdana" w:cs="Verdana"/>
      <w:sz w:val="24"/>
      <w:szCs w:val="24"/>
      <w:lang w:val="en-US"/>
    </w:rPr>
  </w:style>
  <w:style w:type="character" w:customStyle="1" w:styleId="42">
    <w:name w:val="Знак Знак4"/>
    <w:uiPriority w:val="99"/>
    <w:semiHidden/>
    <w:rPr>
      <w:rFonts w:ascii="Tahoma" w:hAnsi="Tahoma" w:cs="Tahoma"/>
      <w:sz w:val="16"/>
      <w:szCs w:val="16"/>
    </w:rPr>
  </w:style>
  <w:style w:type="paragraph" w:styleId="24">
    <w:name w:val="Body Text 2"/>
    <w:basedOn w:val="a"/>
    <w:link w:val="25"/>
    <w:uiPriority w:val="99"/>
    <w:pPr>
      <w:spacing w:after="0" w:line="240" w:lineRule="auto"/>
    </w:pPr>
    <w:rPr>
      <w:b/>
      <w:bCs/>
      <w:sz w:val="28"/>
      <w:szCs w:val="28"/>
      <w:lang w:eastAsia="ru-RU"/>
    </w:rPr>
  </w:style>
  <w:style w:type="character" w:customStyle="1" w:styleId="25">
    <w:name w:val="Основной текст 2 Знак"/>
    <w:link w:val="24"/>
    <w:uiPriority w:val="99"/>
    <w:locked/>
    <w:rPr>
      <w:b/>
      <w:bCs/>
      <w:sz w:val="28"/>
      <w:szCs w:val="28"/>
    </w:rPr>
  </w:style>
  <w:style w:type="character" w:customStyle="1" w:styleId="BodyText2Char">
    <w:name w:val="Body Text 2 Char"/>
    <w:uiPriority w:val="99"/>
    <w:semiHidden/>
    <w:locked/>
    <w:rPr>
      <w:lang w:eastAsia="en-US"/>
    </w:rPr>
  </w:style>
  <w:style w:type="character" w:customStyle="1" w:styleId="15">
    <w:name w:val="Знак Знак1"/>
    <w:uiPriority w:val="99"/>
    <w:rPr>
      <w:sz w:val="28"/>
      <w:szCs w:val="28"/>
    </w:rPr>
  </w:style>
  <w:style w:type="character" w:styleId="afa">
    <w:name w:val="FollowedHyperlink"/>
    <w:uiPriority w:val="99"/>
    <w:semiHidden/>
    <w:rPr>
      <w:color w:val="800080"/>
      <w:u w:val="single"/>
    </w:rPr>
  </w:style>
  <w:style w:type="paragraph" w:customStyle="1" w:styleId="xl65">
    <w:name w:val="xl65"/>
    <w:basedOn w:val="a"/>
    <w:pPr>
      <w:spacing w:before="100" w:beforeAutospacing="1" w:after="100" w:afterAutospacing="1" w:line="240" w:lineRule="auto"/>
    </w:pPr>
    <w:rPr>
      <w:sz w:val="24"/>
      <w:szCs w:val="24"/>
      <w:lang w:eastAsia="ru-RU"/>
    </w:rPr>
  </w:style>
  <w:style w:type="paragraph" w:customStyle="1" w:styleId="xl66">
    <w:name w:val="xl66"/>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7">
    <w:name w:val="xl67"/>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9">
    <w:name w:val="xl69"/>
    <w:basedOn w:val="a"/>
    <w:pPr>
      <w:spacing w:before="100" w:beforeAutospacing="1" w:after="100" w:afterAutospacing="1" w:line="240" w:lineRule="auto"/>
    </w:pPr>
    <w:rPr>
      <w:b/>
      <w:bCs/>
      <w:sz w:val="24"/>
      <w:szCs w:val="24"/>
      <w:lang w:eastAsia="ru-RU"/>
    </w:rPr>
  </w:style>
  <w:style w:type="paragraph" w:customStyle="1" w:styleId="xl70">
    <w:name w:val="xl70"/>
    <w:basedOn w:val="a"/>
    <w:pPr>
      <w:spacing w:before="100" w:beforeAutospacing="1" w:after="100" w:afterAutospacing="1" w:line="240" w:lineRule="auto"/>
      <w:jc w:val="center"/>
      <w:textAlignment w:val="center"/>
    </w:pPr>
    <w:rPr>
      <w:color w:val="000000"/>
      <w:sz w:val="20"/>
      <w:szCs w:val="20"/>
      <w:lang w:eastAsia="ru-RU"/>
    </w:rPr>
  </w:style>
  <w:style w:type="paragraph" w:customStyle="1" w:styleId="xl71">
    <w:name w:val="xl71"/>
    <w:basedOn w:val="a"/>
    <w:pPr>
      <w:spacing w:before="100" w:beforeAutospacing="1" w:after="100" w:afterAutospacing="1" w:line="240" w:lineRule="auto"/>
      <w:jc w:val="center"/>
      <w:textAlignment w:val="center"/>
    </w:pPr>
    <w:rPr>
      <w:color w:val="FFFFFF"/>
      <w:sz w:val="20"/>
      <w:szCs w:val="20"/>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lang w:eastAsia="ru-RU"/>
    </w:rPr>
  </w:style>
  <w:style w:type="paragraph" w:customStyle="1" w:styleId="xl76">
    <w:name w:val="xl76"/>
    <w:basedOn w:val="a"/>
    <w:pPr>
      <w:pBdr>
        <w:top w:val="single" w:sz="4" w:space="0" w:color="auto"/>
        <w:left w:val="single" w:sz="4" w:space="0" w:color="auto"/>
        <w:bottom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7">
    <w:name w:val="xl77"/>
    <w:basedOn w:val="a"/>
    <w:pPr>
      <w:pBdr>
        <w:top w:val="single" w:sz="4" w:space="0" w:color="auto"/>
        <w:bottom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8">
    <w:name w:val="xl78"/>
    <w:basedOn w:val="a"/>
    <w:pPr>
      <w:pBdr>
        <w:top w:val="single" w:sz="4" w:space="0" w:color="auto"/>
        <w:bottom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79">
    <w:name w:val="xl79"/>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000000"/>
      <w:sz w:val="20"/>
      <w:szCs w:val="20"/>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color w:val="000000"/>
      <w:sz w:val="20"/>
      <w:szCs w:val="20"/>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000000"/>
      <w:sz w:val="20"/>
      <w:szCs w:val="20"/>
      <w:lang w:eastAsia="ru-RU"/>
    </w:rPr>
  </w:style>
  <w:style w:type="character" w:customStyle="1" w:styleId="61">
    <w:name w:val="Знак Знак61"/>
    <w:uiPriority w:val="99"/>
    <w:rPr>
      <w:sz w:val="24"/>
      <w:szCs w:val="24"/>
      <w:lang w:val="en-US" w:eastAsia="en-US"/>
    </w:rPr>
  </w:style>
  <w:style w:type="paragraph" w:customStyle="1" w:styleId="xl63">
    <w:name w:val="xl63"/>
    <w:basedOn w:val="a"/>
    <w:uiPriority w:val="99"/>
    <w:pPr>
      <w:spacing w:before="100" w:beforeAutospacing="1" w:after="100" w:afterAutospacing="1" w:line="240" w:lineRule="auto"/>
    </w:pPr>
    <w:rPr>
      <w:sz w:val="24"/>
      <w:szCs w:val="24"/>
      <w:lang w:eastAsia="ru-RU"/>
    </w:rPr>
  </w:style>
  <w:style w:type="paragraph" w:customStyle="1" w:styleId="xl64">
    <w:name w:val="xl6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lang w:eastAsia="ru-RU"/>
    </w:rPr>
  </w:style>
  <w:style w:type="paragraph" w:customStyle="1" w:styleId="26">
    <w:name w:val="Знак2"/>
    <w:basedOn w:val="a"/>
    <w:uiPriority w:val="99"/>
    <w:pPr>
      <w:spacing w:after="160" w:line="240" w:lineRule="exact"/>
    </w:pPr>
    <w:rPr>
      <w:rFonts w:ascii="Verdana" w:hAnsi="Verdana" w:cs="Verdana"/>
      <w:sz w:val="20"/>
      <w:szCs w:val="20"/>
      <w:lang w:val="en-US"/>
    </w:rPr>
  </w:style>
  <w:style w:type="paragraph" w:customStyle="1" w:styleId="43">
    <w:name w:val="Без интервала4"/>
    <w:link w:val="afb"/>
    <w:uiPriority w:val="99"/>
    <w:pPr>
      <w:widowControl w:val="0"/>
      <w:autoSpaceDE w:val="0"/>
      <w:autoSpaceDN w:val="0"/>
      <w:adjustRightInd w:val="0"/>
    </w:pPr>
    <w:rPr>
      <w:rFonts w:cs="Calibri"/>
      <w:sz w:val="22"/>
      <w:szCs w:val="22"/>
    </w:rPr>
  </w:style>
  <w:style w:type="character" w:customStyle="1" w:styleId="afb">
    <w:name w:val="Без интервала Знак"/>
    <w:link w:val="43"/>
    <w:uiPriority w:val="1"/>
    <w:locked/>
    <w:rPr>
      <w:sz w:val="22"/>
      <w:szCs w:val="22"/>
      <w:lang w:val="ru-RU" w:eastAsia="ru-RU"/>
    </w:rPr>
  </w:style>
  <w:style w:type="paragraph" w:customStyle="1" w:styleId="xl96">
    <w:name w:val="xl9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color w:val="000000"/>
      <w:sz w:val="18"/>
      <w:szCs w:val="18"/>
      <w:lang w:eastAsia="ru-RU"/>
    </w:rPr>
  </w:style>
  <w:style w:type="paragraph" w:customStyle="1" w:styleId="xl97">
    <w:name w:val="xl9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color w:val="000000"/>
      <w:sz w:val="18"/>
      <w:szCs w:val="18"/>
      <w:lang w:eastAsia="ru-RU"/>
    </w:rPr>
  </w:style>
  <w:style w:type="paragraph" w:customStyle="1" w:styleId="xl98">
    <w:name w:val="xl9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color w:val="000000"/>
      <w:sz w:val="18"/>
      <w:szCs w:val="18"/>
      <w:lang w:eastAsia="ru-RU"/>
    </w:rPr>
  </w:style>
  <w:style w:type="paragraph" w:customStyle="1" w:styleId="xl99">
    <w:name w:val="xl9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0">
    <w:name w:val="xl100"/>
    <w:basedOn w:val="a"/>
    <w:uiPriority w:val="99"/>
    <w:pPr>
      <w:pBdr>
        <w:top w:val="single" w:sz="4" w:space="0" w:color="000000"/>
      </w:pBdr>
      <w:spacing w:before="100" w:beforeAutospacing="1" w:after="100" w:afterAutospacing="1" w:line="240" w:lineRule="auto"/>
      <w:jc w:val="right"/>
    </w:pPr>
    <w:rPr>
      <w:color w:val="000000"/>
      <w:sz w:val="18"/>
      <w:szCs w:val="18"/>
      <w:lang w:eastAsia="ru-RU"/>
    </w:rPr>
  </w:style>
  <w:style w:type="paragraph" w:customStyle="1" w:styleId="xl101">
    <w:name w:val="xl101"/>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2">
    <w:name w:val="xl102"/>
    <w:basedOn w:val="a"/>
    <w:uiPriority w:val="99"/>
    <w:pPr>
      <w:spacing w:before="100" w:beforeAutospacing="1" w:after="100" w:afterAutospacing="1" w:line="240" w:lineRule="auto"/>
    </w:pPr>
    <w:rPr>
      <w:sz w:val="18"/>
      <w:szCs w:val="18"/>
      <w:lang w:eastAsia="ru-RU"/>
    </w:rPr>
  </w:style>
  <w:style w:type="paragraph" w:customStyle="1" w:styleId="xl103">
    <w:name w:val="xl103"/>
    <w:basedOn w:val="a"/>
    <w:uiPriority w:val="99"/>
    <w:pPr>
      <w:pBdr>
        <w:top w:val="single" w:sz="4" w:space="0" w:color="000000"/>
      </w:pBdr>
      <w:spacing w:before="100" w:beforeAutospacing="1" w:after="100" w:afterAutospacing="1" w:line="240" w:lineRule="auto"/>
      <w:jc w:val="right"/>
    </w:pPr>
    <w:rPr>
      <w:color w:val="000000"/>
      <w:sz w:val="18"/>
      <w:szCs w:val="18"/>
      <w:lang w:eastAsia="ru-RU"/>
    </w:rPr>
  </w:style>
  <w:style w:type="paragraph" w:customStyle="1" w:styleId="xl104">
    <w:name w:val="xl104"/>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5">
    <w:name w:val="xl105"/>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6">
    <w:name w:val="xl106"/>
    <w:basedOn w:val="a"/>
    <w:uiPriority w:val="99"/>
    <w:pPr>
      <w:spacing w:before="100" w:beforeAutospacing="1" w:after="100" w:afterAutospacing="1" w:line="240" w:lineRule="auto"/>
    </w:pPr>
    <w:rPr>
      <w:sz w:val="18"/>
      <w:szCs w:val="18"/>
      <w:lang w:eastAsia="ru-RU"/>
    </w:rPr>
  </w:style>
  <w:style w:type="paragraph" w:customStyle="1" w:styleId="xl95">
    <w:name w:val="xl95"/>
    <w:basedOn w:val="a"/>
    <w:uiPriority w:val="99"/>
    <w:pPr>
      <w:spacing w:before="100" w:beforeAutospacing="1" w:after="100" w:afterAutospacing="1" w:line="240" w:lineRule="auto"/>
    </w:pPr>
    <w:rPr>
      <w:sz w:val="18"/>
      <w:szCs w:val="18"/>
      <w:lang w:eastAsia="ru-RU"/>
    </w:rPr>
  </w:style>
  <w:style w:type="character" w:customStyle="1" w:styleId="afc">
    <w:name w:val="Знак Знак"/>
    <w:uiPriority w:val="99"/>
    <w:locked/>
    <w:rPr>
      <w:rFonts w:ascii="Times New Roman" w:hAnsi="Times New Roman" w:cs="Times New Roman"/>
      <w:sz w:val="24"/>
      <w:szCs w:val="24"/>
      <w:lang w:eastAsia="ru-RU"/>
    </w:rPr>
  </w:style>
  <w:style w:type="paragraph" w:customStyle="1" w:styleId="16">
    <w:name w:val="Название1"/>
    <w:pPr>
      <w:suppressAutoHyphens/>
      <w:jc w:val="center"/>
    </w:pPr>
    <w:rPr>
      <w:rFonts w:ascii="Times New Roman Bold" w:eastAsia="Times New Roman" w:hAnsi="Times New Roman Bold" w:cs="Times New Roman Bold"/>
      <w:color w:val="000000"/>
      <w:sz w:val="28"/>
      <w:szCs w:val="28"/>
    </w:rPr>
  </w:style>
  <w:style w:type="paragraph" w:customStyle="1" w:styleId="afd">
    <w:name w:val="Заголовок таблицы"/>
    <w:basedOn w:val="a"/>
    <w:uiPriority w:val="99"/>
    <w:pPr>
      <w:suppressLineNumbers/>
      <w:suppressAutoHyphens/>
      <w:jc w:val="center"/>
    </w:pPr>
    <w:rPr>
      <w:rFonts w:eastAsia="Times New Roman"/>
      <w:b/>
      <w:bCs/>
      <w:lang w:eastAsia="ar-SA"/>
    </w:rPr>
  </w:style>
  <w:style w:type="character" w:customStyle="1" w:styleId="FontStyle18">
    <w:name w:val="Font Style18"/>
    <w:uiPriority w:val="99"/>
    <w:rPr>
      <w:rFonts w:ascii="Times New Roman" w:hAnsi="Times New Roman" w:cs="Times New Roman"/>
      <w:sz w:val="28"/>
      <w:szCs w:val="28"/>
    </w:rPr>
  </w:style>
  <w:style w:type="paragraph" w:customStyle="1" w:styleId="Default">
    <w:name w:val="Default"/>
    <w:uiPriority w:val="99"/>
    <w:pPr>
      <w:autoSpaceDE w:val="0"/>
      <w:autoSpaceDN w:val="0"/>
      <w:adjustRightInd w:val="0"/>
    </w:pPr>
    <w:rPr>
      <w:rFonts w:eastAsia="Times New Roman" w:cs="Calibri"/>
      <w:color w:val="000000"/>
      <w:sz w:val="24"/>
      <w:szCs w:val="24"/>
      <w:lang w:eastAsia="en-US"/>
    </w:rPr>
  </w:style>
  <w:style w:type="paragraph" w:customStyle="1" w:styleId="5">
    <w:name w:val="Без интервала5"/>
    <w:uiPriority w:val="99"/>
    <w:qFormat/>
    <w:rPr>
      <w:rFonts w:cs="Calibri"/>
      <w:sz w:val="22"/>
      <w:szCs w:val="22"/>
      <w:lang w:eastAsia="en-US"/>
    </w:rPr>
  </w:style>
  <w:style w:type="character" w:customStyle="1" w:styleId="cardmaininfocontent">
    <w:name w:val="cardmaininfo__content"/>
  </w:style>
  <w:style w:type="character" w:customStyle="1" w:styleId="sectioninfo">
    <w:name w:val="section__info"/>
  </w:style>
  <w:style w:type="paragraph" w:customStyle="1" w:styleId="17">
    <w:name w:val="Абзац списка1"/>
    <w:basedOn w:val="a"/>
    <w:uiPriority w:val="99"/>
    <w:pPr>
      <w:suppressAutoHyphens/>
      <w:spacing w:after="0" w:line="240" w:lineRule="auto"/>
      <w:ind w:left="720"/>
    </w:pPr>
    <w:rPr>
      <w:rFonts w:ascii="Times New Roman" w:hAnsi="Times New Roman" w:cs="Times New Roman"/>
      <w:sz w:val="24"/>
      <w:szCs w:val="24"/>
      <w:lang w:eastAsia="ar-SA"/>
    </w:rPr>
  </w:style>
  <w:style w:type="character" w:customStyle="1" w:styleId="cardmaininfopurchaselink">
    <w:name w:val="cardmaininfo__purchaselink"/>
  </w:style>
  <w:style w:type="table" w:customStyle="1" w:styleId="18">
    <w:name w:val="Сетка таблицы1"/>
    <w:basedOn w:val="a1"/>
    <w:next w:val="af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Без интервала6"/>
    <w:uiPriority w:val="99"/>
    <w:qFormat/>
    <w:rPr>
      <w:rFonts w:cs="Calibri"/>
      <w:sz w:val="22"/>
      <w:szCs w:val="22"/>
      <w:lang w:eastAsia="en-US"/>
    </w:rPr>
  </w:style>
  <w:style w:type="paragraph" w:customStyle="1" w:styleId="7">
    <w:name w:val="Без интервала7"/>
    <w:pPr>
      <w:suppressAutoHyphens/>
    </w:pPr>
    <w:rPr>
      <w:rFonts w:eastAsia="Times New Roman" w:cs="Calibri"/>
      <w:sz w:val="22"/>
      <w:szCs w:val="22"/>
      <w:lang w:eastAsia="ar-SA"/>
    </w:rPr>
  </w:style>
  <w:style w:type="character" w:customStyle="1" w:styleId="sectiontitle">
    <w:name w:val="section__title"/>
  </w:style>
  <w:style w:type="paragraph" w:customStyle="1" w:styleId="afe">
    <w:name w:val="Содержимое таблицы"/>
    <w:basedOn w:val="a"/>
    <w:uiPriority w:val="99"/>
    <w:pPr>
      <w:widowControl w:val="0"/>
      <w:suppressLineNumbers/>
      <w:suppressAutoHyphens/>
      <w:spacing w:after="0" w:line="240" w:lineRule="auto"/>
    </w:pPr>
    <w:rPr>
      <w:kern w:val="1"/>
      <w:sz w:val="24"/>
      <w:szCs w:val="24"/>
      <w:lang w:eastAsia="ar-SA"/>
    </w:rPr>
  </w:style>
  <w:style w:type="character" w:customStyle="1" w:styleId="FontStyle27">
    <w:name w:val="Font Style27"/>
    <w:uiPriority w:val="99"/>
    <w:rPr>
      <w:rFonts w:ascii="Times New Roman" w:hAnsi="Times New Roman" w:cs="Times New Roman"/>
      <w:b/>
      <w:bCs/>
      <w:sz w:val="26"/>
      <w:szCs w:val="26"/>
    </w:rPr>
  </w:style>
  <w:style w:type="paragraph" w:customStyle="1" w:styleId="BodyText2">
    <w:name w:val="Body Text 2 Знак"/>
    <w:basedOn w:val="a"/>
    <w:link w:val="BodyText20"/>
    <w:uiPriority w:val="99"/>
    <w:pPr>
      <w:spacing w:after="0" w:line="240" w:lineRule="auto"/>
      <w:ind w:firstLine="720"/>
      <w:jc w:val="both"/>
    </w:pPr>
    <w:rPr>
      <w:rFonts w:cs="Times New Roman"/>
      <w:sz w:val="24"/>
      <w:szCs w:val="24"/>
      <w:lang w:eastAsia="ru-RU"/>
    </w:rPr>
  </w:style>
  <w:style w:type="character" w:customStyle="1" w:styleId="BodyText20">
    <w:name w:val="Body Text 2 Знак Знак"/>
    <w:link w:val="BodyText2"/>
    <w:uiPriority w:val="99"/>
    <w:locked/>
    <w:rPr>
      <w:sz w:val="24"/>
      <w:szCs w:val="24"/>
    </w:rPr>
  </w:style>
  <w:style w:type="paragraph" w:customStyle="1" w:styleId="aff">
    <w:name w:val="Обычный (паспорт)"/>
    <w:basedOn w:val="a"/>
    <w:uiPriority w:val="99"/>
    <w:pPr>
      <w:spacing w:before="120" w:after="0" w:line="240" w:lineRule="auto"/>
      <w:jc w:val="both"/>
    </w:pPr>
    <w:rPr>
      <w:sz w:val="28"/>
      <w:szCs w:val="28"/>
      <w:lang w:eastAsia="ru-RU"/>
    </w:rPr>
  </w:style>
  <w:style w:type="paragraph" w:customStyle="1" w:styleId="aff0">
    <w:name w:val="Жирный (паспорт)"/>
    <w:basedOn w:val="a"/>
    <w:uiPriority w:val="99"/>
    <w:pPr>
      <w:spacing w:before="120" w:after="0" w:line="240" w:lineRule="auto"/>
      <w:jc w:val="both"/>
    </w:pPr>
    <w:rPr>
      <w:b/>
      <w:bCs/>
      <w:sz w:val="28"/>
      <w:szCs w:val="28"/>
      <w:lang w:eastAsia="ru-RU"/>
    </w:rPr>
  </w:style>
  <w:style w:type="paragraph" w:customStyle="1" w:styleId="210">
    <w:name w:val="Основной текст 21"/>
    <w:basedOn w:val="a"/>
    <w:uiPriority w:val="99"/>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hps">
    <w:name w:val="hps"/>
    <w:basedOn w:val="a0"/>
    <w:uiPriority w:val="99"/>
  </w:style>
  <w:style w:type="paragraph" w:customStyle="1" w:styleId="a50">
    <w:name w:val="a5"/>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sonormalcxspmiddle">
    <w:name w:val="msonormalcxspmiddle"/>
    <w:basedOn w:val="a"/>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9">
    <w:name w:val="Обычный1"/>
    <w:pPr>
      <w:spacing w:line="276" w:lineRule="auto"/>
    </w:pPr>
    <w:rPr>
      <w:rFonts w:ascii="Arial" w:eastAsia="Arial" w:hAnsi="Arial" w:cs="Arial"/>
      <w:sz w:val="22"/>
      <w:szCs w:val="22"/>
    </w:rPr>
  </w:style>
  <w:style w:type="paragraph" w:customStyle="1" w:styleId="8">
    <w:name w:val="Без интервала8"/>
    <w:uiPriority w:val="99"/>
    <w:qFormat/>
    <w:rsid w:val="003F074A"/>
    <w:rPr>
      <w:rFonts w:cs="Calibri"/>
      <w:sz w:val="22"/>
      <w:szCs w:val="22"/>
      <w:lang w:eastAsia="en-US"/>
    </w:rPr>
  </w:style>
  <w:style w:type="paragraph" w:customStyle="1" w:styleId="aff1">
    <w:name w:val="Нормальный (таблица)"/>
    <w:basedOn w:val="a"/>
    <w:next w:val="a"/>
    <w:uiPriority w:val="99"/>
    <w:rsid w:val="009D1A2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9">
    <w:name w:val="Без интервала9"/>
    <w:uiPriority w:val="99"/>
    <w:qFormat/>
    <w:rsid w:val="00BD6C8C"/>
    <w:rPr>
      <w:rFonts w:cs="Calibri"/>
      <w:sz w:val="22"/>
      <w:szCs w:val="22"/>
      <w:lang w:eastAsia="en-US"/>
    </w:rPr>
  </w:style>
  <w:style w:type="numbering" w:customStyle="1" w:styleId="1a">
    <w:name w:val="Нет списка1"/>
    <w:next w:val="a2"/>
    <w:uiPriority w:val="99"/>
    <w:semiHidden/>
    <w:unhideWhenUsed/>
    <w:rsid w:val="007200FC"/>
  </w:style>
  <w:style w:type="character" w:customStyle="1" w:styleId="BalloonTextChar">
    <w:name w:val="Balloon Text Char"/>
    <w:uiPriority w:val="99"/>
    <w:semiHidden/>
    <w:locked/>
    <w:rsid w:val="007200FC"/>
    <w:rPr>
      <w:rFonts w:ascii="Tahoma" w:hAnsi="Tahoma" w:cs="Tahoma"/>
      <w:sz w:val="16"/>
      <w:szCs w:val="16"/>
      <w:lang w:eastAsia="ru-RU"/>
    </w:rPr>
  </w:style>
  <w:style w:type="table" w:customStyle="1" w:styleId="27">
    <w:name w:val="Сетка таблицы2"/>
    <w:basedOn w:val="a1"/>
    <w:next w:val="af0"/>
    <w:uiPriority w:val="99"/>
    <w:rsid w:val="007200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Без интервала10"/>
    <w:uiPriority w:val="99"/>
    <w:qFormat/>
    <w:rsid w:val="00B90366"/>
    <w:rPr>
      <w:rFonts w:cs="Calibri"/>
      <w:sz w:val="22"/>
      <w:szCs w:val="22"/>
      <w:lang w:eastAsia="en-US"/>
    </w:rPr>
  </w:style>
  <w:style w:type="paragraph" w:customStyle="1" w:styleId="110">
    <w:name w:val="Без интервала11"/>
    <w:rsid w:val="00A6032C"/>
    <w:pPr>
      <w:suppressAutoHyphens/>
    </w:pPr>
    <w:rPr>
      <w:rFonts w:eastAsia="Times New Roman" w:cs="Calibri"/>
      <w:sz w:val="22"/>
      <w:szCs w:val="22"/>
      <w:lang w:eastAsia="ar-SA"/>
    </w:rPr>
  </w:style>
  <w:style w:type="character" w:customStyle="1" w:styleId="Internetlink">
    <w:name w:val="Internet link"/>
    <w:rsid w:val="00CE6407"/>
    <w:rPr>
      <w:color w:val="0000FF"/>
      <w:u w:val="single"/>
    </w:rPr>
  </w:style>
  <w:style w:type="character" w:customStyle="1" w:styleId="cardmaininfotitle">
    <w:name w:val="cardmaininfo__title"/>
    <w:rsid w:val="00CE6407"/>
  </w:style>
  <w:style w:type="paragraph" w:customStyle="1" w:styleId="120">
    <w:name w:val="Без интервала12"/>
    <w:qFormat/>
    <w:rsid w:val="002F67B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980">
      <w:bodyDiv w:val="1"/>
      <w:marLeft w:val="0"/>
      <w:marRight w:val="0"/>
      <w:marTop w:val="0"/>
      <w:marBottom w:val="0"/>
      <w:divBdr>
        <w:top w:val="none" w:sz="0" w:space="0" w:color="auto"/>
        <w:left w:val="none" w:sz="0" w:space="0" w:color="auto"/>
        <w:bottom w:val="none" w:sz="0" w:space="0" w:color="auto"/>
        <w:right w:val="none" w:sz="0" w:space="0" w:color="auto"/>
      </w:divBdr>
    </w:div>
    <w:div w:id="105201312">
      <w:bodyDiv w:val="1"/>
      <w:marLeft w:val="0"/>
      <w:marRight w:val="0"/>
      <w:marTop w:val="0"/>
      <w:marBottom w:val="0"/>
      <w:divBdr>
        <w:top w:val="none" w:sz="0" w:space="0" w:color="auto"/>
        <w:left w:val="none" w:sz="0" w:space="0" w:color="auto"/>
        <w:bottom w:val="none" w:sz="0" w:space="0" w:color="auto"/>
        <w:right w:val="none" w:sz="0" w:space="0" w:color="auto"/>
      </w:divBdr>
    </w:div>
    <w:div w:id="130832085">
      <w:bodyDiv w:val="1"/>
      <w:marLeft w:val="0"/>
      <w:marRight w:val="0"/>
      <w:marTop w:val="0"/>
      <w:marBottom w:val="0"/>
      <w:divBdr>
        <w:top w:val="none" w:sz="0" w:space="0" w:color="auto"/>
        <w:left w:val="none" w:sz="0" w:space="0" w:color="auto"/>
        <w:bottom w:val="none" w:sz="0" w:space="0" w:color="auto"/>
        <w:right w:val="none" w:sz="0" w:space="0" w:color="auto"/>
      </w:divBdr>
    </w:div>
    <w:div w:id="165680087">
      <w:bodyDiv w:val="1"/>
      <w:marLeft w:val="0"/>
      <w:marRight w:val="0"/>
      <w:marTop w:val="0"/>
      <w:marBottom w:val="0"/>
      <w:divBdr>
        <w:top w:val="none" w:sz="0" w:space="0" w:color="auto"/>
        <w:left w:val="none" w:sz="0" w:space="0" w:color="auto"/>
        <w:bottom w:val="none" w:sz="0" w:space="0" w:color="auto"/>
        <w:right w:val="none" w:sz="0" w:space="0" w:color="auto"/>
      </w:divBdr>
    </w:div>
    <w:div w:id="167063390">
      <w:bodyDiv w:val="1"/>
      <w:marLeft w:val="0"/>
      <w:marRight w:val="0"/>
      <w:marTop w:val="0"/>
      <w:marBottom w:val="0"/>
      <w:divBdr>
        <w:top w:val="none" w:sz="0" w:space="0" w:color="auto"/>
        <w:left w:val="none" w:sz="0" w:space="0" w:color="auto"/>
        <w:bottom w:val="none" w:sz="0" w:space="0" w:color="auto"/>
        <w:right w:val="none" w:sz="0" w:space="0" w:color="auto"/>
      </w:divBdr>
    </w:div>
    <w:div w:id="173156335">
      <w:bodyDiv w:val="1"/>
      <w:marLeft w:val="0"/>
      <w:marRight w:val="0"/>
      <w:marTop w:val="0"/>
      <w:marBottom w:val="0"/>
      <w:divBdr>
        <w:top w:val="none" w:sz="0" w:space="0" w:color="auto"/>
        <w:left w:val="none" w:sz="0" w:space="0" w:color="auto"/>
        <w:bottom w:val="none" w:sz="0" w:space="0" w:color="auto"/>
        <w:right w:val="none" w:sz="0" w:space="0" w:color="auto"/>
      </w:divBdr>
    </w:div>
    <w:div w:id="175388429">
      <w:bodyDiv w:val="1"/>
      <w:marLeft w:val="0"/>
      <w:marRight w:val="0"/>
      <w:marTop w:val="0"/>
      <w:marBottom w:val="0"/>
      <w:divBdr>
        <w:top w:val="none" w:sz="0" w:space="0" w:color="auto"/>
        <w:left w:val="none" w:sz="0" w:space="0" w:color="auto"/>
        <w:bottom w:val="none" w:sz="0" w:space="0" w:color="auto"/>
        <w:right w:val="none" w:sz="0" w:space="0" w:color="auto"/>
      </w:divBdr>
    </w:div>
    <w:div w:id="213153979">
      <w:bodyDiv w:val="1"/>
      <w:marLeft w:val="0"/>
      <w:marRight w:val="0"/>
      <w:marTop w:val="0"/>
      <w:marBottom w:val="0"/>
      <w:divBdr>
        <w:top w:val="none" w:sz="0" w:space="0" w:color="auto"/>
        <w:left w:val="none" w:sz="0" w:space="0" w:color="auto"/>
        <w:bottom w:val="none" w:sz="0" w:space="0" w:color="auto"/>
        <w:right w:val="none" w:sz="0" w:space="0" w:color="auto"/>
      </w:divBdr>
    </w:div>
    <w:div w:id="222181101">
      <w:bodyDiv w:val="1"/>
      <w:marLeft w:val="0"/>
      <w:marRight w:val="0"/>
      <w:marTop w:val="0"/>
      <w:marBottom w:val="0"/>
      <w:divBdr>
        <w:top w:val="none" w:sz="0" w:space="0" w:color="auto"/>
        <w:left w:val="none" w:sz="0" w:space="0" w:color="auto"/>
        <w:bottom w:val="none" w:sz="0" w:space="0" w:color="auto"/>
        <w:right w:val="none" w:sz="0" w:space="0" w:color="auto"/>
      </w:divBdr>
    </w:div>
    <w:div w:id="235938387">
      <w:bodyDiv w:val="1"/>
      <w:marLeft w:val="0"/>
      <w:marRight w:val="0"/>
      <w:marTop w:val="0"/>
      <w:marBottom w:val="0"/>
      <w:divBdr>
        <w:top w:val="none" w:sz="0" w:space="0" w:color="auto"/>
        <w:left w:val="none" w:sz="0" w:space="0" w:color="auto"/>
        <w:bottom w:val="none" w:sz="0" w:space="0" w:color="auto"/>
        <w:right w:val="none" w:sz="0" w:space="0" w:color="auto"/>
      </w:divBdr>
    </w:div>
    <w:div w:id="328869004">
      <w:bodyDiv w:val="1"/>
      <w:marLeft w:val="0"/>
      <w:marRight w:val="0"/>
      <w:marTop w:val="0"/>
      <w:marBottom w:val="0"/>
      <w:divBdr>
        <w:top w:val="none" w:sz="0" w:space="0" w:color="auto"/>
        <w:left w:val="none" w:sz="0" w:space="0" w:color="auto"/>
        <w:bottom w:val="none" w:sz="0" w:space="0" w:color="auto"/>
        <w:right w:val="none" w:sz="0" w:space="0" w:color="auto"/>
      </w:divBdr>
    </w:div>
    <w:div w:id="343635686">
      <w:bodyDiv w:val="1"/>
      <w:marLeft w:val="0"/>
      <w:marRight w:val="0"/>
      <w:marTop w:val="0"/>
      <w:marBottom w:val="0"/>
      <w:divBdr>
        <w:top w:val="none" w:sz="0" w:space="0" w:color="auto"/>
        <w:left w:val="none" w:sz="0" w:space="0" w:color="auto"/>
        <w:bottom w:val="none" w:sz="0" w:space="0" w:color="auto"/>
        <w:right w:val="none" w:sz="0" w:space="0" w:color="auto"/>
      </w:divBdr>
    </w:div>
    <w:div w:id="375544025">
      <w:bodyDiv w:val="1"/>
      <w:marLeft w:val="0"/>
      <w:marRight w:val="0"/>
      <w:marTop w:val="0"/>
      <w:marBottom w:val="0"/>
      <w:divBdr>
        <w:top w:val="none" w:sz="0" w:space="0" w:color="auto"/>
        <w:left w:val="none" w:sz="0" w:space="0" w:color="auto"/>
        <w:bottom w:val="none" w:sz="0" w:space="0" w:color="auto"/>
        <w:right w:val="none" w:sz="0" w:space="0" w:color="auto"/>
      </w:divBdr>
    </w:div>
    <w:div w:id="386690241">
      <w:bodyDiv w:val="1"/>
      <w:marLeft w:val="0"/>
      <w:marRight w:val="0"/>
      <w:marTop w:val="0"/>
      <w:marBottom w:val="0"/>
      <w:divBdr>
        <w:top w:val="none" w:sz="0" w:space="0" w:color="auto"/>
        <w:left w:val="none" w:sz="0" w:space="0" w:color="auto"/>
        <w:bottom w:val="none" w:sz="0" w:space="0" w:color="auto"/>
        <w:right w:val="none" w:sz="0" w:space="0" w:color="auto"/>
      </w:divBdr>
    </w:div>
    <w:div w:id="435174187">
      <w:bodyDiv w:val="1"/>
      <w:marLeft w:val="0"/>
      <w:marRight w:val="0"/>
      <w:marTop w:val="0"/>
      <w:marBottom w:val="0"/>
      <w:divBdr>
        <w:top w:val="none" w:sz="0" w:space="0" w:color="auto"/>
        <w:left w:val="none" w:sz="0" w:space="0" w:color="auto"/>
        <w:bottom w:val="none" w:sz="0" w:space="0" w:color="auto"/>
        <w:right w:val="none" w:sz="0" w:space="0" w:color="auto"/>
      </w:divBdr>
    </w:div>
    <w:div w:id="474031279">
      <w:bodyDiv w:val="1"/>
      <w:marLeft w:val="0"/>
      <w:marRight w:val="0"/>
      <w:marTop w:val="0"/>
      <w:marBottom w:val="0"/>
      <w:divBdr>
        <w:top w:val="none" w:sz="0" w:space="0" w:color="auto"/>
        <w:left w:val="none" w:sz="0" w:space="0" w:color="auto"/>
        <w:bottom w:val="none" w:sz="0" w:space="0" w:color="auto"/>
        <w:right w:val="none" w:sz="0" w:space="0" w:color="auto"/>
      </w:divBdr>
    </w:div>
    <w:div w:id="475219423">
      <w:bodyDiv w:val="1"/>
      <w:marLeft w:val="0"/>
      <w:marRight w:val="0"/>
      <w:marTop w:val="0"/>
      <w:marBottom w:val="0"/>
      <w:divBdr>
        <w:top w:val="none" w:sz="0" w:space="0" w:color="auto"/>
        <w:left w:val="none" w:sz="0" w:space="0" w:color="auto"/>
        <w:bottom w:val="none" w:sz="0" w:space="0" w:color="auto"/>
        <w:right w:val="none" w:sz="0" w:space="0" w:color="auto"/>
      </w:divBdr>
    </w:div>
    <w:div w:id="540366988">
      <w:bodyDiv w:val="1"/>
      <w:marLeft w:val="0"/>
      <w:marRight w:val="0"/>
      <w:marTop w:val="0"/>
      <w:marBottom w:val="0"/>
      <w:divBdr>
        <w:top w:val="none" w:sz="0" w:space="0" w:color="auto"/>
        <w:left w:val="none" w:sz="0" w:space="0" w:color="auto"/>
        <w:bottom w:val="none" w:sz="0" w:space="0" w:color="auto"/>
        <w:right w:val="none" w:sz="0" w:space="0" w:color="auto"/>
      </w:divBdr>
    </w:div>
    <w:div w:id="588344833">
      <w:bodyDiv w:val="1"/>
      <w:marLeft w:val="0"/>
      <w:marRight w:val="0"/>
      <w:marTop w:val="0"/>
      <w:marBottom w:val="0"/>
      <w:divBdr>
        <w:top w:val="none" w:sz="0" w:space="0" w:color="auto"/>
        <w:left w:val="none" w:sz="0" w:space="0" w:color="auto"/>
        <w:bottom w:val="none" w:sz="0" w:space="0" w:color="auto"/>
        <w:right w:val="none" w:sz="0" w:space="0" w:color="auto"/>
      </w:divBdr>
    </w:div>
    <w:div w:id="599722934">
      <w:bodyDiv w:val="1"/>
      <w:marLeft w:val="0"/>
      <w:marRight w:val="0"/>
      <w:marTop w:val="0"/>
      <w:marBottom w:val="0"/>
      <w:divBdr>
        <w:top w:val="none" w:sz="0" w:space="0" w:color="auto"/>
        <w:left w:val="none" w:sz="0" w:space="0" w:color="auto"/>
        <w:bottom w:val="none" w:sz="0" w:space="0" w:color="auto"/>
        <w:right w:val="none" w:sz="0" w:space="0" w:color="auto"/>
      </w:divBdr>
    </w:div>
    <w:div w:id="613482799">
      <w:bodyDiv w:val="1"/>
      <w:marLeft w:val="0"/>
      <w:marRight w:val="0"/>
      <w:marTop w:val="0"/>
      <w:marBottom w:val="0"/>
      <w:divBdr>
        <w:top w:val="none" w:sz="0" w:space="0" w:color="auto"/>
        <w:left w:val="none" w:sz="0" w:space="0" w:color="auto"/>
        <w:bottom w:val="none" w:sz="0" w:space="0" w:color="auto"/>
        <w:right w:val="none" w:sz="0" w:space="0" w:color="auto"/>
      </w:divBdr>
    </w:div>
    <w:div w:id="684525567">
      <w:bodyDiv w:val="1"/>
      <w:marLeft w:val="0"/>
      <w:marRight w:val="0"/>
      <w:marTop w:val="0"/>
      <w:marBottom w:val="0"/>
      <w:divBdr>
        <w:top w:val="none" w:sz="0" w:space="0" w:color="auto"/>
        <w:left w:val="none" w:sz="0" w:space="0" w:color="auto"/>
        <w:bottom w:val="none" w:sz="0" w:space="0" w:color="auto"/>
        <w:right w:val="none" w:sz="0" w:space="0" w:color="auto"/>
      </w:divBdr>
    </w:div>
    <w:div w:id="706180908">
      <w:bodyDiv w:val="1"/>
      <w:marLeft w:val="0"/>
      <w:marRight w:val="0"/>
      <w:marTop w:val="0"/>
      <w:marBottom w:val="0"/>
      <w:divBdr>
        <w:top w:val="none" w:sz="0" w:space="0" w:color="auto"/>
        <w:left w:val="none" w:sz="0" w:space="0" w:color="auto"/>
        <w:bottom w:val="none" w:sz="0" w:space="0" w:color="auto"/>
        <w:right w:val="none" w:sz="0" w:space="0" w:color="auto"/>
      </w:divBdr>
    </w:div>
    <w:div w:id="745610593">
      <w:bodyDiv w:val="1"/>
      <w:marLeft w:val="0"/>
      <w:marRight w:val="0"/>
      <w:marTop w:val="0"/>
      <w:marBottom w:val="0"/>
      <w:divBdr>
        <w:top w:val="none" w:sz="0" w:space="0" w:color="auto"/>
        <w:left w:val="none" w:sz="0" w:space="0" w:color="auto"/>
        <w:bottom w:val="none" w:sz="0" w:space="0" w:color="auto"/>
        <w:right w:val="none" w:sz="0" w:space="0" w:color="auto"/>
      </w:divBdr>
    </w:div>
    <w:div w:id="758527995">
      <w:bodyDiv w:val="1"/>
      <w:marLeft w:val="0"/>
      <w:marRight w:val="0"/>
      <w:marTop w:val="0"/>
      <w:marBottom w:val="0"/>
      <w:divBdr>
        <w:top w:val="none" w:sz="0" w:space="0" w:color="auto"/>
        <w:left w:val="none" w:sz="0" w:space="0" w:color="auto"/>
        <w:bottom w:val="none" w:sz="0" w:space="0" w:color="auto"/>
        <w:right w:val="none" w:sz="0" w:space="0" w:color="auto"/>
      </w:divBdr>
    </w:div>
    <w:div w:id="764880035">
      <w:bodyDiv w:val="1"/>
      <w:marLeft w:val="0"/>
      <w:marRight w:val="0"/>
      <w:marTop w:val="0"/>
      <w:marBottom w:val="0"/>
      <w:divBdr>
        <w:top w:val="none" w:sz="0" w:space="0" w:color="auto"/>
        <w:left w:val="none" w:sz="0" w:space="0" w:color="auto"/>
        <w:bottom w:val="none" w:sz="0" w:space="0" w:color="auto"/>
        <w:right w:val="none" w:sz="0" w:space="0" w:color="auto"/>
      </w:divBdr>
    </w:div>
    <w:div w:id="774405487">
      <w:bodyDiv w:val="1"/>
      <w:marLeft w:val="0"/>
      <w:marRight w:val="0"/>
      <w:marTop w:val="0"/>
      <w:marBottom w:val="0"/>
      <w:divBdr>
        <w:top w:val="none" w:sz="0" w:space="0" w:color="auto"/>
        <w:left w:val="none" w:sz="0" w:space="0" w:color="auto"/>
        <w:bottom w:val="none" w:sz="0" w:space="0" w:color="auto"/>
        <w:right w:val="none" w:sz="0" w:space="0" w:color="auto"/>
      </w:divBdr>
    </w:div>
    <w:div w:id="805124025">
      <w:bodyDiv w:val="1"/>
      <w:marLeft w:val="0"/>
      <w:marRight w:val="0"/>
      <w:marTop w:val="0"/>
      <w:marBottom w:val="0"/>
      <w:divBdr>
        <w:top w:val="none" w:sz="0" w:space="0" w:color="auto"/>
        <w:left w:val="none" w:sz="0" w:space="0" w:color="auto"/>
        <w:bottom w:val="none" w:sz="0" w:space="0" w:color="auto"/>
        <w:right w:val="none" w:sz="0" w:space="0" w:color="auto"/>
      </w:divBdr>
    </w:div>
    <w:div w:id="807404266">
      <w:bodyDiv w:val="1"/>
      <w:marLeft w:val="0"/>
      <w:marRight w:val="0"/>
      <w:marTop w:val="0"/>
      <w:marBottom w:val="0"/>
      <w:divBdr>
        <w:top w:val="none" w:sz="0" w:space="0" w:color="auto"/>
        <w:left w:val="none" w:sz="0" w:space="0" w:color="auto"/>
        <w:bottom w:val="none" w:sz="0" w:space="0" w:color="auto"/>
        <w:right w:val="none" w:sz="0" w:space="0" w:color="auto"/>
      </w:divBdr>
    </w:div>
    <w:div w:id="829062411">
      <w:bodyDiv w:val="1"/>
      <w:marLeft w:val="0"/>
      <w:marRight w:val="0"/>
      <w:marTop w:val="0"/>
      <w:marBottom w:val="0"/>
      <w:divBdr>
        <w:top w:val="none" w:sz="0" w:space="0" w:color="auto"/>
        <w:left w:val="none" w:sz="0" w:space="0" w:color="auto"/>
        <w:bottom w:val="none" w:sz="0" w:space="0" w:color="auto"/>
        <w:right w:val="none" w:sz="0" w:space="0" w:color="auto"/>
      </w:divBdr>
    </w:div>
    <w:div w:id="931279984">
      <w:bodyDiv w:val="1"/>
      <w:marLeft w:val="0"/>
      <w:marRight w:val="0"/>
      <w:marTop w:val="0"/>
      <w:marBottom w:val="0"/>
      <w:divBdr>
        <w:top w:val="none" w:sz="0" w:space="0" w:color="auto"/>
        <w:left w:val="none" w:sz="0" w:space="0" w:color="auto"/>
        <w:bottom w:val="none" w:sz="0" w:space="0" w:color="auto"/>
        <w:right w:val="none" w:sz="0" w:space="0" w:color="auto"/>
      </w:divBdr>
    </w:div>
    <w:div w:id="962232167">
      <w:bodyDiv w:val="1"/>
      <w:marLeft w:val="0"/>
      <w:marRight w:val="0"/>
      <w:marTop w:val="0"/>
      <w:marBottom w:val="0"/>
      <w:divBdr>
        <w:top w:val="none" w:sz="0" w:space="0" w:color="auto"/>
        <w:left w:val="none" w:sz="0" w:space="0" w:color="auto"/>
        <w:bottom w:val="none" w:sz="0" w:space="0" w:color="auto"/>
        <w:right w:val="none" w:sz="0" w:space="0" w:color="auto"/>
      </w:divBdr>
    </w:div>
    <w:div w:id="963510339">
      <w:bodyDiv w:val="1"/>
      <w:marLeft w:val="0"/>
      <w:marRight w:val="0"/>
      <w:marTop w:val="0"/>
      <w:marBottom w:val="0"/>
      <w:divBdr>
        <w:top w:val="none" w:sz="0" w:space="0" w:color="auto"/>
        <w:left w:val="none" w:sz="0" w:space="0" w:color="auto"/>
        <w:bottom w:val="none" w:sz="0" w:space="0" w:color="auto"/>
        <w:right w:val="none" w:sz="0" w:space="0" w:color="auto"/>
      </w:divBdr>
    </w:div>
    <w:div w:id="982659032">
      <w:bodyDiv w:val="1"/>
      <w:marLeft w:val="0"/>
      <w:marRight w:val="0"/>
      <w:marTop w:val="0"/>
      <w:marBottom w:val="0"/>
      <w:divBdr>
        <w:top w:val="none" w:sz="0" w:space="0" w:color="auto"/>
        <w:left w:val="none" w:sz="0" w:space="0" w:color="auto"/>
        <w:bottom w:val="none" w:sz="0" w:space="0" w:color="auto"/>
        <w:right w:val="none" w:sz="0" w:space="0" w:color="auto"/>
      </w:divBdr>
    </w:div>
    <w:div w:id="988634930">
      <w:bodyDiv w:val="1"/>
      <w:marLeft w:val="0"/>
      <w:marRight w:val="0"/>
      <w:marTop w:val="0"/>
      <w:marBottom w:val="0"/>
      <w:divBdr>
        <w:top w:val="none" w:sz="0" w:space="0" w:color="auto"/>
        <w:left w:val="none" w:sz="0" w:space="0" w:color="auto"/>
        <w:bottom w:val="none" w:sz="0" w:space="0" w:color="auto"/>
        <w:right w:val="none" w:sz="0" w:space="0" w:color="auto"/>
      </w:divBdr>
    </w:div>
    <w:div w:id="1018238825">
      <w:bodyDiv w:val="1"/>
      <w:marLeft w:val="0"/>
      <w:marRight w:val="0"/>
      <w:marTop w:val="0"/>
      <w:marBottom w:val="0"/>
      <w:divBdr>
        <w:top w:val="none" w:sz="0" w:space="0" w:color="auto"/>
        <w:left w:val="none" w:sz="0" w:space="0" w:color="auto"/>
        <w:bottom w:val="none" w:sz="0" w:space="0" w:color="auto"/>
        <w:right w:val="none" w:sz="0" w:space="0" w:color="auto"/>
      </w:divBdr>
    </w:div>
    <w:div w:id="1022055825">
      <w:bodyDiv w:val="1"/>
      <w:marLeft w:val="0"/>
      <w:marRight w:val="0"/>
      <w:marTop w:val="0"/>
      <w:marBottom w:val="0"/>
      <w:divBdr>
        <w:top w:val="none" w:sz="0" w:space="0" w:color="auto"/>
        <w:left w:val="none" w:sz="0" w:space="0" w:color="auto"/>
        <w:bottom w:val="none" w:sz="0" w:space="0" w:color="auto"/>
        <w:right w:val="none" w:sz="0" w:space="0" w:color="auto"/>
      </w:divBdr>
    </w:div>
    <w:div w:id="1059550774">
      <w:bodyDiv w:val="1"/>
      <w:marLeft w:val="0"/>
      <w:marRight w:val="0"/>
      <w:marTop w:val="0"/>
      <w:marBottom w:val="0"/>
      <w:divBdr>
        <w:top w:val="none" w:sz="0" w:space="0" w:color="auto"/>
        <w:left w:val="none" w:sz="0" w:space="0" w:color="auto"/>
        <w:bottom w:val="none" w:sz="0" w:space="0" w:color="auto"/>
        <w:right w:val="none" w:sz="0" w:space="0" w:color="auto"/>
      </w:divBdr>
    </w:div>
    <w:div w:id="1165323082">
      <w:bodyDiv w:val="1"/>
      <w:marLeft w:val="0"/>
      <w:marRight w:val="0"/>
      <w:marTop w:val="0"/>
      <w:marBottom w:val="0"/>
      <w:divBdr>
        <w:top w:val="none" w:sz="0" w:space="0" w:color="auto"/>
        <w:left w:val="none" w:sz="0" w:space="0" w:color="auto"/>
        <w:bottom w:val="none" w:sz="0" w:space="0" w:color="auto"/>
        <w:right w:val="none" w:sz="0" w:space="0" w:color="auto"/>
      </w:divBdr>
    </w:div>
    <w:div w:id="1177035604">
      <w:bodyDiv w:val="1"/>
      <w:marLeft w:val="0"/>
      <w:marRight w:val="0"/>
      <w:marTop w:val="0"/>
      <w:marBottom w:val="0"/>
      <w:divBdr>
        <w:top w:val="none" w:sz="0" w:space="0" w:color="auto"/>
        <w:left w:val="none" w:sz="0" w:space="0" w:color="auto"/>
        <w:bottom w:val="none" w:sz="0" w:space="0" w:color="auto"/>
        <w:right w:val="none" w:sz="0" w:space="0" w:color="auto"/>
      </w:divBdr>
    </w:div>
    <w:div w:id="1204977419">
      <w:bodyDiv w:val="1"/>
      <w:marLeft w:val="0"/>
      <w:marRight w:val="0"/>
      <w:marTop w:val="0"/>
      <w:marBottom w:val="0"/>
      <w:divBdr>
        <w:top w:val="none" w:sz="0" w:space="0" w:color="auto"/>
        <w:left w:val="none" w:sz="0" w:space="0" w:color="auto"/>
        <w:bottom w:val="none" w:sz="0" w:space="0" w:color="auto"/>
        <w:right w:val="none" w:sz="0" w:space="0" w:color="auto"/>
      </w:divBdr>
    </w:div>
    <w:div w:id="1224095888">
      <w:bodyDiv w:val="1"/>
      <w:marLeft w:val="0"/>
      <w:marRight w:val="0"/>
      <w:marTop w:val="0"/>
      <w:marBottom w:val="0"/>
      <w:divBdr>
        <w:top w:val="none" w:sz="0" w:space="0" w:color="auto"/>
        <w:left w:val="none" w:sz="0" w:space="0" w:color="auto"/>
        <w:bottom w:val="none" w:sz="0" w:space="0" w:color="auto"/>
        <w:right w:val="none" w:sz="0" w:space="0" w:color="auto"/>
      </w:divBdr>
    </w:div>
    <w:div w:id="1258755729">
      <w:bodyDiv w:val="1"/>
      <w:marLeft w:val="0"/>
      <w:marRight w:val="0"/>
      <w:marTop w:val="0"/>
      <w:marBottom w:val="0"/>
      <w:divBdr>
        <w:top w:val="none" w:sz="0" w:space="0" w:color="auto"/>
        <w:left w:val="none" w:sz="0" w:space="0" w:color="auto"/>
        <w:bottom w:val="none" w:sz="0" w:space="0" w:color="auto"/>
        <w:right w:val="none" w:sz="0" w:space="0" w:color="auto"/>
      </w:divBdr>
    </w:div>
    <w:div w:id="1288387927">
      <w:bodyDiv w:val="1"/>
      <w:marLeft w:val="0"/>
      <w:marRight w:val="0"/>
      <w:marTop w:val="0"/>
      <w:marBottom w:val="0"/>
      <w:divBdr>
        <w:top w:val="none" w:sz="0" w:space="0" w:color="auto"/>
        <w:left w:val="none" w:sz="0" w:space="0" w:color="auto"/>
        <w:bottom w:val="none" w:sz="0" w:space="0" w:color="auto"/>
        <w:right w:val="none" w:sz="0" w:space="0" w:color="auto"/>
      </w:divBdr>
    </w:div>
    <w:div w:id="1292979502">
      <w:bodyDiv w:val="1"/>
      <w:marLeft w:val="0"/>
      <w:marRight w:val="0"/>
      <w:marTop w:val="0"/>
      <w:marBottom w:val="0"/>
      <w:divBdr>
        <w:top w:val="none" w:sz="0" w:space="0" w:color="auto"/>
        <w:left w:val="none" w:sz="0" w:space="0" w:color="auto"/>
        <w:bottom w:val="none" w:sz="0" w:space="0" w:color="auto"/>
        <w:right w:val="none" w:sz="0" w:space="0" w:color="auto"/>
      </w:divBdr>
    </w:div>
    <w:div w:id="1298218047">
      <w:bodyDiv w:val="1"/>
      <w:marLeft w:val="0"/>
      <w:marRight w:val="0"/>
      <w:marTop w:val="0"/>
      <w:marBottom w:val="0"/>
      <w:divBdr>
        <w:top w:val="none" w:sz="0" w:space="0" w:color="auto"/>
        <w:left w:val="none" w:sz="0" w:space="0" w:color="auto"/>
        <w:bottom w:val="none" w:sz="0" w:space="0" w:color="auto"/>
        <w:right w:val="none" w:sz="0" w:space="0" w:color="auto"/>
      </w:divBdr>
    </w:div>
    <w:div w:id="1314289256">
      <w:bodyDiv w:val="1"/>
      <w:marLeft w:val="0"/>
      <w:marRight w:val="0"/>
      <w:marTop w:val="0"/>
      <w:marBottom w:val="0"/>
      <w:divBdr>
        <w:top w:val="none" w:sz="0" w:space="0" w:color="auto"/>
        <w:left w:val="none" w:sz="0" w:space="0" w:color="auto"/>
        <w:bottom w:val="none" w:sz="0" w:space="0" w:color="auto"/>
        <w:right w:val="none" w:sz="0" w:space="0" w:color="auto"/>
      </w:divBdr>
    </w:div>
    <w:div w:id="1324548527">
      <w:bodyDiv w:val="1"/>
      <w:marLeft w:val="0"/>
      <w:marRight w:val="0"/>
      <w:marTop w:val="0"/>
      <w:marBottom w:val="0"/>
      <w:divBdr>
        <w:top w:val="none" w:sz="0" w:space="0" w:color="auto"/>
        <w:left w:val="none" w:sz="0" w:space="0" w:color="auto"/>
        <w:bottom w:val="none" w:sz="0" w:space="0" w:color="auto"/>
        <w:right w:val="none" w:sz="0" w:space="0" w:color="auto"/>
      </w:divBdr>
    </w:div>
    <w:div w:id="1359618729">
      <w:bodyDiv w:val="1"/>
      <w:marLeft w:val="0"/>
      <w:marRight w:val="0"/>
      <w:marTop w:val="0"/>
      <w:marBottom w:val="0"/>
      <w:divBdr>
        <w:top w:val="none" w:sz="0" w:space="0" w:color="auto"/>
        <w:left w:val="none" w:sz="0" w:space="0" w:color="auto"/>
        <w:bottom w:val="none" w:sz="0" w:space="0" w:color="auto"/>
        <w:right w:val="none" w:sz="0" w:space="0" w:color="auto"/>
      </w:divBdr>
    </w:div>
    <w:div w:id="1415972313">
      <w:bodyDiv w:val="1"/>
      <w:marLeft w:val="0"/>
      <w:marRight w:val="0"/>
      <w:marTop w:val="0"/>
      <w:marBottom w:val="0"/>
      <w:divBdr>
        <w:top w:val="none" w:sz="0" w:space="0" w:color="auto"/>
        <w:left w:val="none" w:sz="0" w:space="0" w:color="auto"/>
        <w:bottom w:val="none" w:sz="0" w:space="0" w:color="auto"/>
        <w:right w:val="none" w:sz="0" w:space="0" w:color="auto"/>
      </w:divBdr>
    </w:div>
    <w:div w:id="1447500485">
      <w:bodyDiv w:val="1"/>
      <w:marLeft w:val="0"/>
      <w:marRight w:val="0"/>
      <w:marTop w:val="0"/>
      <w:marBottom w:val="0"/>
      <w:divBdr>
        <w:top w:val="none" w:sz="0" w:space="0" w:color="auto"/>
        <w:left w:val="none" w:sz="0" w:space="0" w:color="auto"/>
        <w:bottom w:val="none" w:sz="0" w:space="0" w:color="auto"/>
        <w:right w:val="none" w:sz="0" w:space="0" w:color="auto"/>
      </w:divBdr>
    </w:div>
    <w:div w:id="1453591005">
      <w:bodyDiv w:val="1"/>
      <w:marLeft w:val="0"/>
      <w:marRight w:val="0"/>
      <w:marTop w:val="0"/>
      <w:marBottom w:val="0"/>
      <w:divBdr>
        <w:top w:val="none" w:sz="0" w:space="0" w:color="auto"/>
        <w:left w:val="none" w:sz="0" w:space="0" w:color="auto"/>
        <w:bottom w:val="none" w:sz="0" w:space="0" w:color="auto"/>
        <w:right w:val="none" w:sz="0" w:space="0" w:color="auto"/>
      </w:divBdr>
    </w:div>
    <w:div w:id="1467507099">
      <w:bodyDiv w:val="1"/>
      <w:marLeft w:val="0"/>
      <w:marRight w:val="0"/>
      <w:marTop w:val="0"/>
      <w:marBottom w:val="0"/>
      <w:divBdr>
        <w:top w:val="none" w:sz="0" w:space="0" w:color="auto"/>
        <w:left w:val="none" w:sz="0" w:space="0" w:color="auto"/>
        <w:bottom w:val="none" w:sz="0" w:space="0" w:color="auto"/>
        <w:right w:val="none" w:sz="0" w:space="0" w:color="auto"/>
      </w:divBdr>
    </w:div>
    <w:div w:id="1565409623">
      <w:marLeft w:val="0"/>
      <w:marRight w:val="0"/>
      <w:marTop w:val="0"/>
      <w:marBottom w:val="0"/>
      <w:divBdr>
        <w:top w:val="none" w:sz="0" w:space="0" w:color="auto"/>
        <w:left w:val="none" w:sz="0" w:space="0" w:color="auto"/>
        <w:bottom w:val="none" w:sz="0" w:space="0" w:color="auto"/>
        <w:right w:val="none" w:sz="0" w:space="0" w:color="auto"/>
      </w:divBdr>
    </w:div>
    <w:div w:id="1565409624">
      <w:marLeft w:val="0"/>
      <w:marRight w:val="0"/>
      <w:marTop w:val="0"/>
      <w:marBottom w:val="0"/>
      <w:divBdr>
        <w:top w:val="none" w:sz="0" w:space="0" w:color="auto"/>
        <w:left w:val="none" w:sz="0" w:space="0" w:color="auto"/>
        <w:bottom w:val="none" w:sz="0" w:space="0" w:color="auto"/>
        <w:right w:val="none" w:sz="0" w:space="0" w:color="auto"/>
      </w:divBdr>
    </w:div>
    <w:div w:id="1565409625">
      <w:marLeft w:val="0"/>
      <w:marRight w:val="0"/>
      <w:marTop w:val="0"/>
      <w:marBottom w:val="0"/>
      <w:divBdr>
        <w:top w:val="none" w:sz="0" w:space="0" w:color="auto"/>
        <w:left w:val="none" w:sz="0" w:space="0" w:color="auto"/>
        <w:bottom w:val="none" w:sz="0" w:space="0" w:color="auto"/>
        <w:right w:val="none" w:sz="0" w:space="0" w:color="auto"/>
      </w:divBdr>
    </w:div>
    <w:div w:id="1565409626">
      <w:marLeft w:val="0"/>
      <w:marRight w:val="0"/>
      <w:marTop w:val="0"/>
      <w:marBottom w:val="0"/>
      <w:divBdr>
        <w:top w:val="none" w:sz="0" w:space="0" w:color="auto"/>
        <w:left w:val="none" w:sz="0" w:space="0" w:color="auto"/>
        <w:bottom w:val="none" w:sz="0" w:space="0" w:color="auto"/>
        <w:right w:val="none" w:sz="0" w:space="0" w:color="auto"/>
      </w:divBdr>
    </w:div>
    <w:div w:id="1565409627">
      <w:marLeft w:val="0"/>
      <w:marRight w:val="0"/>
      <w:marTop w:val="0"/>
      <w:marBottom w:val="0"/>
      <w:divBdr>
        <w:top w:val="none" w:sz="0" w:space="0" w:color="auto"/>
        <w:left w:val="none" w:sz="0" w:space="0" w:color="auto"/>
        <w:bottom w:val="none" w:sz="0" w:space="0" w:color="auto"/>
        <w:right w:val="none" w:sz="0" w:space="0" w:color="auto"/>
      </w:divBdr>
    </w:div>
    <w:div w:id="1565409628">
      <w:marLeft w:val="0"/>
      <w:marRight w:val="0"/>
      <w:marTop w:val="0"/>
      <w:marBottom w:val="0"/>
      <w:divBdr>
        <w:top w:val="none" w:sz="0" w:space="0" w:color="auto"/>
        <w:left w:val="none" w:sz="0" w:space="0" w:color="auto"/>
        <w:bottom w:val="none" w:sz="0" w:space="0" w:color="auto"/>
        <w:right w:val="none" w:sz="0" w:space="0" w:color="auto"/>
      </w:divBdr>
    </w:div>
    <w:div w:id="1565409629">
      <w:marLeft w:val="0"/>
      <w:marRight w:val="0"/>
      <w:marTop w:val="0"/>
      <w:marBottom w:val="0"/>
      <w:divBdr>
        <w:top w:val="none" w:sz="0" w:space="0" w:color="auto"/>
        <w:left w:val="none" w:sz="0" w:space="0" w:color="auto"/>
        <w:bottom w:val="none" w:sz="0" w:space="0" w:color="auto"/>
        <w:right w:val="none" w:sz="0" w:space="0" w:color="auto"/>
      </w:divBdr>
    </w:div>
    <w:div w:id="1565409630">
      <w:marLeft w:val="0"/>
      <w:marRight w:val="0"/>
      <w:marTop w:val="0"/>
      <w:marBottom w:val="0"/>
      <w:divBdr>
        <w:top w:val="none" w:sz="0" w:space="0" w:color="auto"/>
        <w:left w:val="none" w:sz="0" w:space="0" w:color="auto"/>
        <w:bottom w:val="none" w:sz="0" w:space="0" w:color="auto"/>
        <w:right w:val="none" w:sz="0" w:space="0" w:color="auto"/>
      </w:divBdr>
    </w:div>
    <w:div w:id="1565409631">
      <w:marLeft w:val="0"/>
      <w:marRight w:val="0"/>
      <w:marTop w:val="0"/>
      <w:marBottom w:val="0"/>
      <w:divBdr>
        <w:top w:val="none" w:sz="0" w:space="0" w:color="auto"/>
        <w:left w:val="none" w:sz="0" w:space="0" w:color="auto"/>
        <w:bottom w:val="none" w:sz="0" w:space="0" w:color="auto"/>
        <w:right w:val="none" w:sz="0" w:space="0" w:color="auto"/>
      </w:divBdr>
    </w:div>
    <w:div w:id="1565409632">
      <w:marLeft w:val="0"/>
      <w:marRight w:val="0"/>
      <w:marTop w:val="0"/>
      <w:marBottom w:val="0"/>
      <w:divBdr>
        <w:top w:val="none" w:sz="0" w:space="0" w:color="auto"/>
        <w:left w:val="none" w:sz="0" w:space="0" w:color="auto"/>
        <w:bottom w:val="none" w:sz="0" w:space="0" w:color="auto"/>
        <w:right w:val="none" w:sz="0" w:space="0" w:color="auto"/>
      </w:divBdr>
    </w:div>
    <w:div w:id="1565409633">
      <w:marLeft w:val="0"/>
      <w:marRight w:val="0"/>
      <w:marTop w:val="0"/>
      <w:marBottom w:val="0"/>
      <w:divBdr>
        <w:top w:val="none" w:sz="0" w:space="0" w:color="auto"/>
        <w:left w:val="none" w:sz="0" w:space="0" w:color="auto"/>
        <w:bottom w:val="none" w:sz="0" w:space="0" w:color="auto"/>
        <w:right w:val="none" w:sz="0" w:space="0" w:color="auto"/>
      </w:divBdr>
    </w:div>
    <w:div w:id="1565409634">
      <w:marLeft w:val="0"/>
      <w:marRight w:val="0"/>
      <w:marTop w:val="0"/>
      <w:marBottom w:val="0"/>
      <w:divBdr>
        <w:top w:val="none" w:sz="0" w:space="0" w:color="auto"/>
        <w:left w:val="none" w:sz="0" w:space="0" w:color="auto"/>
        <w:bottom w:val="none" w:sz="0" w:space="0" w:color="auto"/>
        <w:right w:val="none" w:sz="0" w:space="0" w:color="auto"/>
      </w:divBdr>
    </w:div>
    <w:div w:id="1565409635">
      <w:marLeft w:val="0"/>
      <w:marRight w:val="0"/>
      <w:marTop w:val="0"/>
      <w:marBottom w:val="0"/>
      <w:divBdr>
        <w:top w:val="none" w:sz="0" w:space="0" w:color="auto"/>
        <w:left w:val="none" w:sz="0" w:space="0" w:color="auto"/>
        <w:bottom w:val="none" w:sz="0" w:space="0" w:color="auto"/>
        <w:right w:val="none" w:sz="0" w:space="0" w:color="auto"/>
      </w:divBdr>
    </w:div>
    <w:div w:id="1565409636">
      <w:marLeft w:val="0"/>
      <w:marRight w:val="0"/>
      <w:marTop w:val="0"/>
      <w:marBottom w:val="0"/>
      <w:divBdr>
        <w:top w:val="none" w:sz="0" w:space="0" w:color="auto"/>
        <w:left w:val="none" w:sz="0" w:space="0" w:color="auto"/>
        <w:bottom w:val="none" w:sz="0" w:space="0" w:color="auto"/>
        <w:right w:val="none" w:sz="0" w:space="0" w:color="auto"/>
      </w:divBdr>
    </w:div>
    <w:div w:id="1565409637">
      <w:marLeft w:val="0"/>
      <w:marRight w:val="0"/>
      <w:marTop w:val="0"/>
      <w:marBottom w:val="0"/>
      <w:divBdr>
        <w:top w:val="none" w:sz="0" w:space="0" w:color="auto"/>
        <w:left w:val="none" w:sz="0" w:space="0" w:color="auto"/>
        <w:bottom w:val="none" w:sz="0" w:space="0" w:color="auto"/>
        <w:right w:val="none" w:sz="0" w:space="0" w:color="auto"/>
      </w:divBdr>
    </w:div>
    <w:div w:id="1565409638">
      <w:marLeft w:val="0"/>
      <w:marRight w:val="0"/>
      <w:marTop w:val="0"/>
      <w:marBottom w:val="0"/>
      <w:divBdr>
        <w:top w:val="none" w:sz="0" w:space="0" w:color="auto"/>
        <w:left w:val="none" w:sz="0" w:space="0" w:color="auto"/>
        <w:bottom w:val="none" w:sz="0" w:space="0" w:color="auto"/>
        <w:right w:val="none" w:sz="0" w:space="0" w:color="auto"/>
      </w:divBdr>
    </w:div>
    <w:div w:id="1565409639">
      <w:marLeft w:val="0"/>
      <w:marRight w:val="0"/>
      <w:marTop w:val="0"/>
      <w:marBottom w:val="0"/>
      <w:divBdr>
        <w:top w:val="none" w:sz="0" w:space="0" w:color="auto"/>
        <w:left w:val="none" w:sz="0" w:space="0" w:color="auto"/>
        <w:bottom w:val="none" w:sz="0" w:space="0" w:color="auto"/>
        <w:right w:val="none" w:sz="0" w:space="0" w:color="auto"/>
      </w:divBdr>
    </w:div>
    <w:div w:id="1565409640">
      <w:marLeft w:val="0"/>
      <w:marRight w:val="0"/>
      <w:marTop w:val="0"/>
      <w:marBottom w:val="0"/>
      <w:divBdr>
        <w:top w:val="none" w:sz="0" w:space="0" w:color="auto"/>
        <w:left w:val="none" w:sz="0" w:space="0" w:color="auto"/>
        <w:bottom w:val="none" w:sz="0" w:space="0" w:color="auto"/>
        <w:right w:val="none" w:sz="0" w:space="0" w:color="auto"/>
      </w:divBdr>
    </w:div>
    <w:div w:id="1565409641">
      <w:marLeft w:val="0"/>
      <w:marRight w:val="0"/>
      <w:marTop w:val="0"/>
      <w:marBottom w:val="0"/>
      <w:divBdr>
        <w:top w:val="none" w:sz="0" w:space="0" w:color="auto"/>
        <w:left w:val="none" w:sz="0" w:space="0" w:color="auto"/>
        <w:bottom w:val="none" w:sz="0" w:space="0" w:color="auto"/>
        <w:right w:val="none" w:sz="0" w:space="0" w:color="auto"/>
      </w:divBdr>
    </w:div>
    <w:div w:id="1565409642">
      <w:marLeft w:val="0"/>
      <w:marRight w:val="0"/>
      <w:marTop w:val="0"/>
      <w:marBottom w:val="0"/>
      <w:divBdr>
        <w:top w:val="none" w:sz="0" w:space="0" w:color="auto"/>
        <w:left w:val="none" w:sz="0" w:space="0" w:color="auto"/>
        <w:bottom w:val="none" w:sz="0" w:space="0" w:color="auto"/>
        <w:right w:val="none" w:sz="0" w:space="0" w:color="auto"/>
      </w:divBdr>
    </w:div>
    <w:div w:id="1565409643">
      <w:marLeft w:val="0"/>
      <w:marRight w:val="0"/>
      <w:marTop w:val="0"/>
      <w:marBottom w:val="0"/>
      <w:divBdr>
        <w:top w:val="none" w:sz="0" w:space="0" w:color="auto"/>
        <w:left w:val="none" w:sz="0" w:space="0" w:color="auto"/>
        <w:bottom w:val="none" w:sz="0" w:space="0" w:color="auto"/>
        <w:right w:val="none" w:sz="0" w:space="0" w:color="auto"/>
      </w:divBdr>
    </w:div>
    <w:div w:id="1565409644">
      <w:marLeft w:val="0"/>
      <w:marRight w:val="0"/>
      <w:marTop w:val="0"/>
      <w:marBottom w:val="0"/>
      <w:divBdr>
        <w:top w:val="none" w:sz="0" w:space="0" w:color="auto"/>
        <w:left w:val="none" w:sz="0" w:space="0" w:color="auto"/>
        <w:bottom w:val="none" w:sz="0" w:space="0" w:color="auto"/>
        <w:right w:val="none" w:sz="0" w:space="0" w:color="auto"/>
      </w:divBdr>
    </w:div>
    <w:div w:id="1565409645">
      <w:marLeft w:val="0"/>
      <w:marRight w:val="0"/>
      <w:marTop w:val="0"/>
      <w:marBottom w:val="0"/>
      <w:divBdr>
        <w:top w:val="none" w:sz="0" w:space="0" w:color="auto"/>
        <w:left w:val="none" w:sz="0" w:space="0" w:color="auto"/>
        <w:bottom w:val="none" w:sz="0" w:space="0" w:color="auto"/>
        <w:right w:val="none" w:sz="0" w:space="0" w:color="auto"/>
      </w:divBdr>
    </w:div>
    <w:div w:id="1565409646">
      <w:marLeft w:val="0"/>
      <w:marRight w:val="0"/>
      <w:marTop w:val="0"/>
      <w:marBottom w:val="0"/>
      <w:divBdr>
        <w:top w:val="none" w:sz="0" w:space="0" w:color="auto"/>
        <w:left w:val="none" w:sz="0" w:space="0" w:color="auto"/>
        <w:bottom w:val="none" w:sz="0" w:space="0" w:color="auto"/>
        <w:right w:val="none" w:sz="0" w:space="0" w:color="auto"/>
      </w:divBdr>
    </w:div>
    <w:div w:id="1565409647">
      <w:marLeft w:val="0"/>
      <w:marRight w:val="0"/>
      <w:marTop w:val="0"/>
      <w:marBottom w:val="0"/>
      <w:divBdr>
        <w:top w:val="none" w:sz="0" w:space="0" w:color="auto"/>
        <w:left w:val="none" w:sz="0" w:space="0" w:color="auto"/>
        <w:bottom w:val="none" w:sz="0" w:space="0" w:color="auto"/>
        <w:right w:val="none" w:sz="0" w:space="0" w:color="auto"/>
      </w:divBdr>
    </w:div>
    <w:div w:id="1565409648">
      <w:marLeft w:val="0"/>
      <w:marRight w:val="0"/>
      <w:marTop w:val="0"/>
      <w:marBottom w:val="0"/>
      <w:divBdr>
        <w:top w:val="none" w:sz="0" w:space="0" w:color="auto"/>
        <w:left w:val="none" w:sz="0" w:space="0" w:color="auto"/>
        <w:bottom w:val="none" w:sz="0" w:space="0" w:color="auto"/>
        <w:right w:val="none" w:sz="0" w:space="0" w:color="auto"/>
      </w:divBdr>
    </w:div>
    <w:div w:id="1565409649">
      <w:marLeft w:val="0"/>
      <w:marRight w:val="0"/>
      <w:marTop w:val="0"/>
      <w:marBottom w:val="0"/>
      <w:divBdr>
        <w:top w:val="none" w:sz="0" w:space="0" w:color="auto"/>
        <w:left w:val="none" w:sz="0" w:space="0" w:color="auto"/>
        <w:bottom w:val="none" w:sz="0" w:space="0" w:color="auto"/>
        <w:right w:val="none" w:sz="0" w:space="0" w:color="auto"/>
      </w:divBdr>
    </w:div>
    <w:div w:id="1565409650">
      <w:marLeft w:val="0"/>
      <w:marRight w:val="0"/>
      <w:marTop w:val="0"/>
      <w:marBottom w:val="0"/>
      <w:divBdr>
        <w:top w:val="none" w:sz="0" w:space="0" w:color="auto"/>
        <w:left w:val="none" w:sz="0" w:space="0" w:color="auto"/>
        <w:bottom w:val="none" w:sz="0" w:space="0" w:color="auto"/>
        <w:right w:val="none" w:sz="0" w:space="0" w:color="auto"/>
      </w:divBdr>
    </w:div>
    <w:div w:id="1565409651">
      <w:marLeft w:val="0"/>
      <w:marRight w:val="0"/>
      <w:marTop w:val="0"/>
      <w:marBottom w:val="0"/>
      <w:divBdr>
        <w:top w:val="none" w:sz="0" w:space="0" w:color="auto"/>
        <w:left w:val="none" w:sz="0" w:space="0" w:color="auto"/>
        <w:bottom w:val="none" w:sz="0" w:space="0" w:color="auto"/>
        <w:right w:val="none" w:sz="0" w:space="0" w:color="auto"/>
      </w:divBdr>
    </w:div>
    <w:div w:id="1565409652">
      <w:marLeft w:val="0"/>
      <w:marRight w:val="0"/>
      <w:marTop w:val="0"/>
      <w:marBottom w:val="0"/>
      <w:divBdr>
        <w:top w:val="none" w:sz="0" w:space="0" w:color="auto"/>
        <w:left w:val="none" w:sz="0" w:space="0" w:color="auto"/>
        <w:bottom w:val="none" w:sz="0" w:space="0" w:color="auto"/>
        <w:right w:val="none" w:sz="0" w:space="0" w:color="auto"/>
      </w:divBdr>
    </w:div>
    <w:div w:id="1565409653">
      <w:marLeft w:val="0"/>
      <w:marRight w:val="0"/>
      <w:marTop w:val="0"/>
      <w:marBottom w:val="0"/>
      <w:divBdr>
        <w:top w:val="none" w:sz="0" w:space="0" w:color="auto"/>
        <w:left w:val="none" w:sz="0" w:space="0" w:color="auto"/>
        <w:bottom w:val="none" w:sz="0" w:space="0" w:color="auto"/>
        <w:right w:val="none" w:sz="0" w:space="0" w:color="auto"/>
      </w:divBdr>
    </w:div>
    <w:div w:id="1565409654">
      <w:marLeft w:val="0"/>
      <w:marRight w:val="0"/>
      <w:marTop w:val="0"/>
      <w:marBottom w:val="0"/>
      <w:divBdr>
        <w:top w:val="none" w:sz="0" w:space="0" w:color="auto"/>
        <w:left w:val="none" w:sz="0" w:space="0" w:color="auto"/>
        <w:bottom w:val="none" w:sz="0" w:space="0" w:color="auto"/>
        <w:right w:val="none" w:sz="0" w:space="0" w:color="auto"/>
      </w:divBdr>
    </w:div>
    <w:div w:id="1565409655">
      <w:marLeft w:val="0"/>
      <w:marRight w:val="0"/>
      <w:marTop w:val="0"/>
      <w:marBottom w:val="0"/>
      <w:divBdr>
        <w:top w:val="none" w:sz="0" w:space="0" w:color="auto"/>
        <w:left w:val="none" w:sz="0" w:space="0" w:color="auto"/>
        <w:bottom w:val="none" w:sz="0" w:space="0" w:color="auto"/>
        <w:right w:val="none" w:sz="0" w:space="0" w:color="auto"/>
      </w:divBdr>
    </w:div>
    <w:div w:id="1565409656">
      <w:marLeft w:val="0"/>
      <w:marRight w:val="0"/>
      <w:marTop w:val="0"/>
      <w:marBottom w:val="0"/>
      <w:divBdr>
        <w:top w:val="none" w:sz="0" w:space="0" w:color="auto"/>
        <w:left w:val="none" w:sz="0" w:space="0" w:color="auto"/>
        <w:bottom w:val="none" w:sz="0" w:space="0" w:color="auto"/>
        <w:right w:val="none" w:sz="0" w:space="0" w:color="auto"/>
      </w:divBdr>
    </w:div>
    <w:div w:id="1565409657">
      <w:marLeft w:val="0"/>
      <w:marRight w:val="0"/>
      <w:marTop w:val="0"/>
      <w:marBottom w:val="0"/>
      <w:divBdr>
        <w:top w:val="none" w:sz="0" w:space="0" w:color="auto"/>
        <w:left w:val="none" w:sz="0" w:space="0" w:color="auto"/>
        <w:bottom w:val="none" w:sz="0" w:space="0" w:color="auto"/>
        <w:right w:val="none" w:sz="0" w:space="0" w:color="auto"/>
      </w:divBdr>
    </w:div>
    <w:div w:id="1565409658">
      <w:marLeft w:val="0"/>
      <w:marRight w:val="0"/>
      <w:marTop w:val="0"/>
      <w:marBottom w:val="0"/>
      <w:divBdr>
        <w:top w:val="none" w:sz="0" w:space="0" w:color="auto"/>
        <w:left w:val="none" w:sz="0" w:space="0" w:color="auto"/>
        <w:bottom w:val="none" w:sz="0" w:space="0" w:color="auto"/>
        <w:right w:val="none" w:sz="0" w:space="0" w:color="auto"/>
      </w:divBdr>
    </w:div>
    <w:div w:id="1565409659">
      <w:marLeft w:val="0"/>
      <w:marRight w:val="0"/>
      <w:marTop w:val="0"/>
      <w:marBottom w:val="0"/>
      <w:divBdr>
        <w:top w:val="none" w:sz="0" w:space="0" w:color="auto"/>
        <w:left w:val="none" w:sz="0" w:space="0" w:color="auto"/>
        <w:bottom w:val="none" w:sz="0" w:space="0" w:color="auto"/>
        <w:right w:val="none" w:sz="0" w:space="0" w:color="auto"/>
      </w:divBdr>
    </w:div>
    <w:div w:id="1565409660">
      <w:marLeft w:val="0"/>
      <w:marRight w:val="0"/>
      <w:marTop w:val="0"/>
      <w:marBottom w:val="0"/>
      <w:divBdr>
        <w:top w:val="none" w:sz="0" w:space="0" w:color="auto"/>
        <w:left w:val="none" w:sz="0" w:space="0" w:color="auto"/>
        <w:bottom w:val="none" w:sz="0" w:space="0" w:color="auto"/>
        <w:right w:val="none" w:sz="0" w:space="0" w:color="auto"/>
      </w:divBdr>
    </w:div>
    <w:div w:id="1565409661">
      <w:marLeft w:val="0"/>
      <w:marRight w:val="0"/>
      <w:marTop w:val="0"/>
      <w:marBottom w:val="0"/>
      <w:divBdr>
        <w:top w:val="none" w:sz="0" w:space="0" w:color="auto"/>
        <w:left w:val="none" w:sz="0" w:space="0" w:color="auto"/>
        <w:bottom w:val="none" w:sz="0" w:space="0" w:color="auto"/>
        <w:right w:val="none" w:sz="0" w:space="0" w:color="auto"/>
      </w:divBdr>
    </w:div>
    <w:div w:id="1565409662">
      <w:marLeft w:val="0"/>
      <w:marRight w:val="0"/>
      <w:marTop w:val="0"/>
      <w:marBottom w:val="0"/>
      <w:divBdr>
        <w:top w:val="none" w:sz="0" w:space="0" w:color="auto"/>
        <w:left w:val="none" w:sz="0" w:space="0" w:color="auto"/>
        <w:bottom w:val="none" w:sz="0" w:space="0" w:color="auto"/>
        <w:right w:val="none" w:sz="0" w:space="0" w:color="auto"/>
      </w:divBdr>
    </w:div>
    <w:div w:id="1565409663">
      <w:marLeft w:val="0"/>
      <w:marRight w:val="0"/>
      <w:marTop w:val="0"/>
      <w:marBottom w:val="0"/>
      <w:divBdr>
        <w:top w:val="none" w:sz="0" w:space="0" w:color="auto"/>
        <w:left w:val="none" w:sz="0" w:space="0" w:color="auto"/>
        <w:bottom w:val="none" w:sz="0" w:space="0" w:color="auto"/>
        <w:right w:val="none" w:sz="0" w:space="0" w:color="auto"/>
      </w:divBdr>
    </w:div>
    <w:div w:id="1565409664">
      <w:marLeft w:val="0"/>
      <w:marRight w:val="0"/>
      <w:marTop w:val="0"/>
      <w:marBottom w:val="0"/>
      <w:divBdr>
        <w:top w:val="none" w:sz="0" w:space="0" w:color="auto"/>
        <w:left w:val="none" w:sz="0" w:space="0" w:color="auto"/>
        <w:bottom w:val="none" w:sz="0" w:space="0" w:color="auto"/>
        <w:right w:val="none" w:sz="0" w:space="0" w:color="auto"/>
      </w:divBdr>
    </w:div>
    <w:div w:id="1565409665">
      <w:marLeft w:val="0"/>
      <w:marRight w:val="0"/>
      <w:marTop w:val="0"/>
      <w:marBottom w:val="0"/>
      <w:divBdr>
        <w:top w:val="none" w:sz="0" w:space="0" w:color="auto"/>
        <w:left w:val="none" w:sz="0" w:space="0" w:color="auto"/>
        <w:bottom w:val="none" w:sz="0" w:space="0" w:color="auto"/>
        <w:right w:val="none" w:sz="0" w:space="0" w:color="auto"/>
      </w:divBdr>
    </w:div>
    <w:div w:id="1565409666">
      <w:marLeft w:val="0"/>
      <w:marRight w:val="0"/>
      <w:marTop w:val="0"/>
      <w:marBottom w:val="0"/>
      <w:divBdr>
        <w:top w:val="none" w:sz="0" w:space="0" w:color="auto"/>
        <w:left w:val="none" w:sz="0" w:space="0" w:color="auto"/>
        <w:bottom w:val="none" w:sz="0" w:space="0" w:color="auto"/>
        <w:right w:val="none" w:sz="0" w:space="0" w:color="auto"/>
      </w:divBdr>
    </w:div>
    <w:div w:id="1565409667">
      <w:marLeft w:val="0"/>
      <w:marRight w:val="0"/>
      <w:marTop w:val="0"/>
      <w:marBottom w:val="0"/>
      <w:divBdr>
        <w:top w:val="none" w:sz="0" w:space="0" w:color="auto"/>
        <w:left w:val="none" w:sz="0" w:space="0" w:color="auto"/>
        <w:bottom w:val="none" w:sz="0" w:space="0" w:color="auto"/>
        <w:right w:val="none" w:sz="0" w:space="0" w:color="auto"/>
      </w:divBdr>
    </w:div>
    <w:div w:id="1565409668">
      <w:marLeft w:val="0"/>
      <w:marRight w:val="0"/>
      <w:marTop w:val="0"/>
      <w:marBottom w:val="0"/>
      <w:divBdr>
        <w:top w:val="none" w:sz="0" w:space="0" w:color="auto"/>
        <w:left w:val="none" w:sz="0" w:space="0" w:color="auto"/>
        <w:bottom w:val="none" w:sz="0" w:space="0" w:color="auto"/>
        <w:right w:val="none" w:sz="0" w:space="0" w:color="auto"/>
      </w:divBdr>
    </w:div>
    <w:div w:id="1565409669">
      <w:marLeft w:val="0"/>
      <w:marRight w:val="0"/>
      <w:marTop w:val="0"/>
      <w:marBottom w:val="0"/>
      <w:divBdr>
        <w:top w:val="none" w:sz="0" w:space="0" w:color="auto"/>
        <w:left w:val="none" w:sz="0" w:space="0" w:color="auto"/>
        <w:bottom w:val="none" w:sz="0" w:space="0" w:color="auto"/>
        <w:right w:val="none" w:sz="0" w:space="0" w:color="auto"/>
      </w:divBdr>
    </w:div>
    <w:div w:id="1565409670">
      <w:marLeft w:val="0"/>
      <w:marRight w:val="0"/>
      <w:marTop w:val="0"/>
      <w:marBottom w:val="0"/>
      <w:divBdr>
        <w:top w:val="none" w:sz="0" w:space="0" w:color="auto"/>
        <w:left w:val="none" w:sz="0" w:space="0" w:color="auto"/>
        <w:bottom w:val="none" w:sz="0" w:space="0" w:color="auto"/>
        <w:right w:val="none" w:sz="0" w:space="0" w:color="auto"/>
      </w:divBdr>
    </w:div>
    <w:div w:id="1565409671">
      <w:marLeft w:val="0"/>
      <w:marRight w:val="0"/>
      <w:marTop w:val="0"/>
      <w:marBottom w:val="0"/>
      <w:divBdr>
        <w:top w:val="none" w:sz="0" w:space="0" w:color="auto"/>
        <w:left w:val="none" w:sz="0" w:space="0" w:color="auto"/>
        <w:bottom w:val="none" w:sz="0" w:space="0" w:color="auto"/>
        <w:right w:val="none" w:sz="0" w:space="0" w:color="auto"/>
      </w:divBdr>
    </w:div>
    <w:div w:id="1565409672">
      <w:marLeft w:val="0"/>
      <w:marRight w:val="0"/>
      <w:marTop w:val="0"/>
      <w:marBottom w:val="0"/>
      <w:divBdr>
        <w:top w:val="none" w:sz="0" w:space="0" w:color="auto"/>
        <w:left w:val="none" w:sz="0" w:space="0" w:color="auto"/>
        <w:bottom w:val="none" w:sz="0" w:space="0" w:color="auto"/>
        <w:right w:val="none" w:sz="0" w:space="0" w:color="auto"/>
      </w:divBdr>
    </w:div>
    <w:div w:id="1565409673">
      <w:marLeft w:val="0"/>
      <w:marRight w:val="0"/>
      <w:marTop w:val="0"/>
      <w:marBottom w:val="0"/>
      <w:divBdr>
        <w:top w:val="none" w:sz="0" w:space="0" w:color="auto"/>
        <w:left w:val="none" w:sz="0" w:space="0" w:color="auto"/>
        <w:bottom w:val="none" w:sz="0" w:space="0" w:color="auto"/>
        <w:right w:val="none" w:sz="0" w:space="0" w:color="auto"/>
      </w:divBdr>
    </w:div>
    <w:div w:id="1565409674">
      <w:marLeft w:val="0"/>
      <w:marRight w:val="0"/>
      <w:marTop w:val="0"/>
      <w:marBottom w:val="0"/>
      <w:divBdr>
        <w:top w:val="none" w:sz="0" w:space="0" w:color="auto"/>
        <w:left w:val="none" w:sz="0" w:space="0" w:color="auto"/>
        <w:bottom w:val="none" w:sz="0" w:space="0" w:color="auto"/>
        <w:right w:val="none" w:sz="0" w:space="0" w:color="auto"/>
      </w:divBdr>
    </w:div>
    <w:div w:id="1565409675">
      <w:marLeft w:val="0"/>
      <w:marRight w:val="0"/>
      <w:marTop w:val="0"/>
      <w:marBottom w:val="0"/>
      <w:divBdr>
        <w:top w:val="none" w:sz="0" w:space="0" w:color="auto"/>
        <w:left w:val="none" w:sz="0" w:space="0" w:color="auto"/>
        <w:bottom w:val="none" w:sz="0" w:space="0" w:color="auto"/>
        <w:right w:val="none" w:sz="0" w:space="0" w:color="auto"/>
      </w:divBdr>
    </w:div>
    <w:div w:id="1565409676">
      <w:marLeft w:val="0"/>
      <w:marRight w:val="0"/>
      <w:marTop w:val="0"/>
      <w:marBottom w:val="0"/>
      <w:divBdr>
        <w:top w:val="none" w:sz="0" w:space="0" w:color="auto"/>
        <w:left w:val="none" w:sz="0" w:space="0" w:color="auto"/>
        <w:bottom w:val="none" w:sz="0" w:space="0" w:color="auto"/>
        <w:right w:val="none" w:sz="0" w:space="0" w:color="auto"/>
      </w:divBdr>
    </w:div>
    <w:div w:id="1565409677">
      <w:marLeft w:val="0"/>
      <w:marRight w:val="0"/>
      <w:marTop w:val="0"/>
      <w:marBottom w:val="0"/>
      <w:divBdr>
        <w:top w:val="none" w:sz="0" w:space="0" w:color="auto"/>
        <w:left w:val="none" w:sz="0" w:space="0" w:color="auto"/>
        <w:bottom w:val="none" w:sz="0" w:space="0" w:color="auto"/>
        <w:right w:val="none" w:sz="0" w:space="0" w:color="auto"/>
      </w:divBdr>
    </w:div>
    <w:div w:id="1565409678">
      <w:marLeft w:val="0"/>
      <w:marRight w:val="0"/>
      <w:marTop w:val="0"/>
      <w:marBottom w:val="0"/>
      <w:divBdr>
        <w:top w:val="none" w:sz="0" w:space="0" w:color="auto"/>
        <w:left w:val="none" w:sz="0" w:space="0" w:color="auto"/>
        <w:bottom w:val="none" w:sz="0" w:space="0" w:color="auto"/>
        <w:right w:val="none" w:sz="0" w:space="0" w:color="auto"/>
      </w:divBdr>
    </w:div>
    <w:div w:id="1565409679">
      <w:marLeft w:val="0"/>
      <w:marRight w:val="0"/>
      <w:marTop w:val="0"/>
      <w:marBottom w:val="0"/>
      <w:divBdr>
        <w:top w:val="none" w:sz="0" w:space="0" w:color="auto"/>
        <w:left w:val="none" w:sz="0" w:space="0" w:color="auto"/>
        <w:bottom w:val="none" w:sz="0" w:space="0" w:color="auto"/>
        <w:right w:val="none" w:sz="0" w:space="0" w:color="auto"/>
      </w:divBdr>
    </w:div>
    <w:div w:id="1565409680">
      <w:marLeft w:val="0"/>
      <w:marRight w:val="0"/>
      <w:marTop w:val="0"/>
      <w:marBottom w:val="0"/>
      <w:divBdr>
        <w:top w:val="none" w:sz="0" w:space="0" w:color="auto"/>
        <w:left w:val="none" w:sz="0" w:space="0" w:color="auto"/>
        <w:bottom w:val="none" w:sz="0" w:space="0" w:color="auto"/>
        <w:right w:val="none" w:sz="0" w:space="0" w:color="auto"/>
      </w:divBdr>
    </w:div>
    <w:div w:id="1565409681">
      <w:marLeft w:val="0"/>
      <w:marRight w:val="0"/>
      <w:marTop w:val="0"/>
      <w:marBottom w:val="0"/>
      <w:divBdr>
        <w:top w:val="none" w:sz="0" w:space="0" w:color="auto"/>
        <w:left w:val="none" w:sz="0" w:space="0" w:color="auto"/>
        <w:bottom w:val="none" w:sz="0" w:space="0" w:color="auto"/>
        <w:right w:val="none" w:sz="0" w:space="0" w:color="auto"/>
      </w:divBdr>
    </w:div>
    <w:div w:id="1565409682">
      <w:marLeft w:val="0"/>
      <w:marRight w:val="0"/>
      <w:marTop w:val="0"/>
      <w:marBottom w:val="0"/>
      <w:divBdr>
        <w:top w:val="none" w:sz="0" w:space="0" w:color="auto"/>
        <w:left w:val="none" w:sz="0" w:space="0" w:color="auto"/>
        <w:bottom w:val="none" w:sz="0" w:space="0" w:color="auto"/>
        <w:right w:val="none" w:sz="0" w:space="0" w:color="auto"/>
      </w:divBdr>
    </w:div>
    <w:div w:id="1565409683">
      <w:marLeft w:val="0"/>
      <w:marRight w:val="0"/>
      <w:marTop w:val="0"/>
      <w:marBottom w:val="0"/>
      <w:divBdr>
        <w:top w:val="none" w:sz="0" w:space="0" w:color="auto"/>
        <w:left w:val="none" w:sz="0" w:space="0" w:color="auto"/>
        <w:bottom w:val="none" w:sz="0" w:space="0" w:color="auto"/>
        <w:right w:val="none" w:sz="0" w:space="0" w:color="auto"/>
      </w:divBdr>
    </w:div>
    <w:div w:id="1565409684">
      <w:marLeft w:val="0"/>
      <w:marRight w:val="0"/>
      <w:marTop w:val="0"/>
      <w:marBottom w:val="0"/>
      <w:divBdr>
        <w:top w:val="none" w:sz="0" w:space="0" w:color="auto"/>
        <w:left w:val="none" w:sz="0" w:space="0" w:color="auto"/>
        <w:bottom w:val="none" w:sz="0" w:space="0" w:color="auto"/>
        <w:right w:val="none" w:sz="0" w:space="0" w:color="auto"/>
      </w:divBdr>
    </w:div>
    <w:div w:id="1565409685">
      <w:marLeft w:val="0"/>
      <w:marRight w:val="0"/>
      <w:marTop w:val="0"/>
      <w:marBottom w:val="0"/>
      <w:divBdr>
        <w:top w:val="none" w:sz="0" w:space="0" w:color="auto"/>
        <w:left w:val="none" w:sz="0" w:space="0" w:color="auto"/>
        <w:bottom w:val="none" w:sz="0" w:space="0" w:color="auto"/>
        <w:right w:val="none" w:sz="0" w:space="0" w:color="auto"/>
      </w:divBdr>
    </w:div>
    <w:div w:id="1565409686">
      <w:marLeft w:val="0"/>
      <w:marRight w:val="0"/>
      <w:marTop w:val="0"/>
      <w:marBottom w:val="0"/>
      <w:divBdr>
        <w:top w:val="none" w:sz="0" w:space="0" w:color="auto"/>
        <w:left w:val="none" w:sz="0" w:space="0" w:color="auto"/>
        <w:bottom w:val="none" w:sz="0" w:space="0" w:color="auto"/>
        <w:right w:val="none" w:sz="0" w:space="0" w:color="auto"/>
      </w:divBdr>
    </w:div>
    <w:div w:id="1565409687">
      <w:marLeft w:val="0"/>
      <w:marRight w:val="0"/>
      <w:marTop w:val="0"/>
      <w:marBottom w:val="0"/>
      <w:divBdr>
        <w:top w:val="none" w:sz="0" w:space="0" w:color="auto"/>
        <w:left w:val="none" w:sz="0" w:space="0" w:color="auto"/>
        <w:bottom w:val="none" w:sz="0" w:space="0" w:color="auto"/>
        <w:right w:val="none" w:sz="0" w:space="0" w:color="auto"/>
      </w:divBdr>
    </w:div>
    <w:div w:id="1565409688">
      <w:marLeft w:val="0"/>
      <w:marRight w:val="0"/>
      <w:marTop w:val="0"/>
      <w:marBottom w:val="0"/>
      <w:divBdr>
        <w:top w:val="none" w:sz="0" w:space="0" w:color="auto"/>
        <w:left w:val="none" w:sz="0" w:space="0" w:color="auto"/>
        <w:bottom w:val="none" w:sz="0" w:space="0" w:color="auto"/>
        <w:right w:val="none" w:sz="0" w:space="0" w:color="auto"/>
      </w:divBdr>
    </w:div>
    <w:div w:id="1565409689">
      <w:marLeft w:val="0"/>
      <w:marRight w:val="0"/>
      <w:marTop w:val="0"/>
      <w:marBottom w:val="0"/>
      <w:divBdr>
        <w:top w:val="none" w:sz="0" w:space="0" w:color="auto"/>
        <w:left w:val="none" w:sz="0" w:space="0" w:color="auto"/>
        <w:bottom w:val="none" w:sz="0" w:space="0" w:color="auto"/>
        <w:right w:val="none" w:sz="0" w:space="0" w:color="auto"/>
      </w:divBdr>
    </w:div>
    <w:div w:id="1565409690">
      <w:marLeft w:val="0"/>
      <w:marRight w:val="0"/>
      <w:marTop w:val="0"/>
      <w:marBottom w:val="0"/>
      <w:divBdr>
        <w:top w:val="none" w:sz="0" w:space="0" w:color="auto"/>
        <w:left w:val="none" w:sz="0" w:space="0" w:color="auto"/>
        <w:bottom w:val="none" w:sz="0" w:space="0" w:color="auto"/>
        <w:right w:val="none" w:sz="0" w:space="0" w:color="auto"/>
      </w:divBdr>
    </w:div>
    <w:div w:id="1565409691">
      <w:marLeft w:val="0"/>
      <w:marRight w:val="0"/>
      <w:marTop w:val="0"/>
      <w:marBottom w:val="0"/>
      <w:divBdr>
        <w:top w:val="none" w:sz="0" w:space="0" w:color="auto"/>
        <w:left w:val="none" w:sz="0" w:space="0" w:color="auto"/>
        <w:bottom w:val="none" w:sz="0" w:space="0" w:color="auto"/>
        <w:right w:val="none" w:sz="0" w:space="0" w:color="auto"/>
      </w:divBdr>
    </w:div>
    <w:div w:id="1565409692">
      <w:marLeft w:val="0"/>
      <w:marRight w:val="0"/>
      <w:marTop w:val="0"/>
      <w:marBottom w:val="0"/>
      <w:divBdr>
        <w:top w:val="none" w:sz="0" w:space="0" w:color="auto"/>
        <w:left w:val="none" w:sz="0" w:space="0" w:color="auto"/>
        <w:bottom w:val="none" w:sz="0" w:space="0" w:color="auto"/>
        <w:right w:val="none" w:sz="0" w:space="0" w:color="auto"/>
      </w:divBdr>
    </w:div>
    <w:div w:id="1565409693">
      <w:marLeft w:val="0"/>
      <w:marRight w:val="0"/>
      <w:marTop w:val="0"/>
      <w:marBottom w:val="0"/>
      <w:divBdr>
        <w:top w:val="none" w:sz="0" w:space="0" w:color="auto"/>
        <w:left w:val="none" w:sz="0" w:space="0" w:color="auto"/>
        <w:bottom w:val="none" w:sz="0" w:space="0" w:color="auto"/>
        <w:right w:val="none" w:sz="0" w:space="0" w:color="auto"/>
      </w:divBdr>
    </w:div>
    <w:div w:id="1565409694">
      <w:marLeft w:val="0"/>
      <w:marRight w:val="0"/>
      <w:marTop w:val="0"/>
      <w:marBottom w:val="0"/>
      <w:divBdr>
        <w:top w:val="none" w:sz="0" w:space="0" w:color="auto"/>
        <w:left w:val="none" w:sz="0" w:space="0" w:color="auto"/>
        <w:bottom w:val="none" w:sz="0" w:space="0" w:color="auto"/>
        <w:right w:val="none" w:sz="0" w:space="0" w:color="auto"/>
      </w:divBdr>
    </w:div>
    <w:div w:id="1565409695">
      <w:marLeft w:val="0"/>
      <w:marRight w:val="0"/>
      <w:marTop w:val="0"/>
      <w:marBottom w:val="0"/>
      <w:divBdr>
        <w:top w:val="none" w:sz="0" w:space="0" w:color="auto"/>
        <w:left w:val="none" w:sz="0" w:space="0" w:color="auto"/>
        <w:bottom w:val="none" w:sz="0" w:space="0" w:color="auto"/>
        <w:right w:val="none" w:sz="0" w:space="0" w:color="auto"/>
      </w:divBdr>
    </w:div>
    <w:div w:id="1565409696">
      <w:marLeft w:val="0"/>
      <w:marRight w:val="0"/>
      <w:marTop w:val="0"/>
      <w:marBottom w:val="0"/>
      <w:divBdr>
        <w:top w:val="none" w:sz="0" w:space="0" w:color="auto"/>
        <w:left w:val="none" w:sz="0" w:space="0" w:color="auto"/>
        <w:bottom w:val="none" w:sz="0" w:space="0" w:color="auto"/>
        <w:right w:val="none" w:sz="0" w:space="0" w:color="auto"/>
      </w:divBdr>
    </w:div>
    <w:div w:id="1565409697">
      <w:marLeft w:val="0"/>
      <w:marRight w:val="0"/>
      <w:marTop w:val="0"/>
      <w:marBottom w:val="0"/>
      <w:divBdr>
        <w:top w:val="none" w:sz="0" w:space="0" w:color="auto"/>
        <w:left w:val="none" w:sz="0" w:space="0" w:color="auto"/>
        <w:bottom w:val="none" w:sz="0" w:space="0" w:color="auto"/>
        <w:right w:val="none" w:sz="0" w:space="0" w:color="auto"/>
      </w:divBdr>
    </w:div>
    <w:div w:id="1565409698">
      <w:marLeft w:val="0"/>
      <w:marRight w:val="0"/>
      <w:marTop w:val="0"/>
      <w:marBottom w:val="0"/>
      <w:divBdr>
        <w:top w:val="none" w:sz="0" w:space="0" w:color="auto"/>
        <w:left w:val="none" w:sz="0" w:space="0" w:color="auto"/>
        <w:bottom w:val="none" w:sz="0" w:space="0" w:color="auto"/>
        <w:right w:val="none" w:sz="0" w:space="0" w:color="auto"/>
      </w:divBdr>
    </w:div>
    <w:div w:id="1565409699">
      <w:marLeft w:val="0"/>
      <w:marRight w:val="0"/>
      <w:marTop w:val="0"/>
      <w:marBottom w:val="0"/>
      <w:divBdr>
        <w:top w:val="none" w:sz="0" w:space="0" w:color="auto"/>
        <w:left w:val="none" w:sz="0" w:space="0" w:color="auto"/>
        <w:bottom w:val="none" w:sz="0" w:space="0" w:color="auto"/>
        <w:right w:val="none" w:sz="0" w:space="0" w:color="auto"/>
      </w:divBdr>
    </w:div>
    <w:div w:id="1576940577">
      <w:bodyDiv w:val="1"/>
      <w:marLeft w:val="0"/>
      <w:marRight w:val="0"/>
      <w:marTop w:val="0"/>
      <w:marBottom w:val="0"/>
      <w:divBdr>
        <w:top w:val="none" w:sz="0" w:space="0" w:color="auto"/>
        <w:left w:val="none" w:sz="0" w:space="0" w:color="auto"/>
        <w:bottom w:val="none" w:sz="0" w:space="0" w:color="auto"/>
        <w:right w:val="none" w:sz="0" w:space="0" w:color="auto"/>
      </w:divBdr>
    </w:div>
    <w:div w:id="1585336332">
      <w:bodyDiv w:val="1"/>
      <w:marLeft w:val="0"/>
      <w:marRight w:val="0"/>
      <w:marTop w:val="0"/>
      <w:marBottom w:val="0"/>
      <w:divBdr>
        <w:top w:val="none" w:sz="0" w:space="0" w:color="auto"/>
        <w:left w:val="none" w:sz="0" w:space="0" w:color="auto"/>
        <w:bottom w:val="none" w:sz="0" w:space="0" w:color="auto"/>
        <w:right w:val="none" w:sz="0" w:space="0" w:color="auto"/>
      </w:divBdr>
    </w:div>
    <w:div w:id="1639455847">
      <w:bodyDiv w:val="1"/>
      <w:marLeft w:val="0"/>
      <w:marRight w:val="0"/>
      <w:marTop w:val="0"/>
      <w:marBottom w:val="0"/>
      <w:divBdr>
        <w:top w:val="none" w:sz="0" w:space="0" w:color="auto"/>
        <w:left w:val="none" w:sz="0" w:space="0" w:color="auto"/>
        <w:bottom w:val="none" w:sz="0" w:space="0" w:color="auto"/>
        <w:right w:val="none" w:sz="0" w:space="0" w:color="auto"/>
      </w:divBdr>
    </w:div>
    <w:div w:id="1683972707">
      <w:bodyDiv w:val="1"/>
      <w:marLeft w:val="0"/>
      <w:marRight w:val="0"/>
      <w:marTop w:val="0"/>
      <w:marBottom w:val="0"/>
      <w:divBdr>
        <w:top w:val="none" w:sz="0" w:space="0" w:color="auto"/>
        <w:left w:val="none" w:sz="0" w:space="0" w:color="auto"/>
        <w:bottom w:val="none" w:sz="0" w:space="0" w:color="auto"/>
        <w:right w:val="none" w:sz="0" w:space="0" w:color="auto"/>
      </w:divBdr>
    </w:div>
    <w:div w:id="1684892038">
      <w:bodyDiv w:val="1"/>
      <w:marLeft w:val="0"/>
      <w:marRight w:val="0"/>
      <w:marTop w:val="0"/>
      <w:marBottom w:val="0"/>
      <w:divBdr>
        <w:top w:val="none" w:sz="0" w:space="0" w:color="auto"/>
        <w:left w:val="none" w:sz="0" w:space="0" w:color="auto"/>
        <w:bottom w:val="none" w:sz="0" w:space="0" w:color="auto"/>
        <w:right w:val="none" w:sz="0" w:space="0" w:color="auto"/>
      </w:divBdr>
    </w:div>
    <w:div w:id="1744983861">
      <w:bodyDiv w:val="1"/>
      <w:marLeft w:val="0"/>
      <w:marRight w:val="0"/>
      <w:marTop w:val="0"/>
      <w:marBottom w:val="0"/>
      <w:divBdr>
        <w:top w:val="none" w:sz="0" w:space="0" w:color="auto"/>
        <w:left w:val="none" w:sz="0" w:space="0" w:color="auto"/>
        <w:bottom w:val="none" w:sz="0" w:space="0" w:color="auto"/>
        <w:right w:val="none" w:sz="0" w:space="0" w:color="auto"/>
      </w:divBdr>
    </w:div>
    <w:div w:id="1763644748">
      <w:bodyDiv w:val="1"/>
      <w:marLeft w:val="0"/>
      <w:marRight w:val="0"/>
      <w:marTop w:val="0"/>
      <w:marBottom w:val="0"/>
      <w:divBdr>
        <w:top w:val="none" w:sz="0" w:space="0" w:color="auto"/>
        <w:left w:val="none" w:sz="0" w:space="0" w:color="auto"/>
        <w:bottom w:val="none" w:sz="0" w:space="0" w:color="auto"/>
        <w:right w:val="none" w:sz="0" w:space="0" w:color="auto"/>
      </w:divBdr>
    </w:div>
    <w:div w:id="1766075443">
      <w:bodyDiv w:val="1"/>
      <w:marLeft w:val="0"/>
      <w:marRight w:val="0"/>
      <w:marTop w:val="0"/>
      <w:marBottom w:val="0"/>
      <w:divBdr>
        <w:top w:val="none" w:sz="0" w:space="0" w:color="auto"/>
        <w:left w:val="none" w:sz="0" w:space="0" w:color="auto"/>
        <w:bottom w:val="none" w:sz="0" w:space="0" w:color="auto"/>
        <w:right w:val="none" w:sz="0" w:space="0" w:color="auto"/>
      </w:divBdr>
    </w:div>
    <w:div w:id="1781218799">
      <w:bodyDiv w:val="1"/>
      <w:marLeft w:val="0"/>
      <w:marRight w:val="0"/>
      <w:marTop w:val="0"/>
      <w:marBottom w:val="0"/>
      <w:divBdr>
        <w:top w:val="none" w:sz="0" w:space="0" w:color="auto"/>
        <w:left w:val="none" w:sz="0" w:space="0" w:color="auto"/>
        <w:bottom w:val="none" w:sz="0" w:space="0" w:color="auto"/>
        <w:right w:val="none" w:sz="0" w:space="0" w:color="auto"/>
      </w:divBdr>
    </w:div>
    <w:div w:id="1785223346">
      <w:bodyDiv w:val="1"/>
      <w:marLeft w:val="0"/>
      <w:marRight w:val="0"/>
      <w:marTop w:val="0"/>
      <w:marBottom w:val="0"/>
      <w:divBdr>
        <w:top w:val="none" w:sz="0" w:space="0" w:color="auto"/>
        <w:left w:val="none" w:sz="0" w:space="0" w:color="auto"/>
        <w:bottom w:val="none" w:sz="0" w:space="0" w:color="auto"/>
        <w:right w:val="none" w:sz="0" w:space="0" w:color="auto"/>
      </w:divBdr>
    </w:div>
    <w:div w:id="1788623127">
      <w:bodyDiv w:val="1"/>
      <w:marLeft w:val="0"/>
      <w:marRight w:val="0"/>
      <w:marTop w:val="0"/>
      <w:marBottom w:val="0"/>
      <w:divBdr>
        <w:top w:val="none" w:sz="0" w:space="0" w:color="auto"/>
        <w:left w:val="none" w:sz="0" w:space="0" w:color="auto"/>
        <w:bottom w:val="none" w:sz="0" w:space="0" w:color="auto"/>
        <w:right w:val="none" w:sz="0" w:space="0" w:color="auto"/>
      </w:divBdr>
    </w:div>
    <w:div w:id="1849758134">
      <w:bodyDiv w:val="1"/>
      <w:marLeft w:val="0"/>
      <w:marRight w:val="0"/>
      <w:marTop w:val="0"/>
      <w:marBottom w:val="0"/>
      <w:divBdr>
        <w:top w:val="none" w:sz="0" w:space="0" w:color="auto"/>
        <w:left w:val="none" w:sz="0" w:space="0" w:color="auto"/>
        <w:bottom w:val="none" w:sz="0" w:space="0" w:color="auto"/>
        <w:right w:val="none" w:sz="0" w:space="0" w:color="auto"/>
      </w:divBdr>
    </w:div>
    <w:div w:id="1869024837">
      <w:bodyDiv w:val="1"/>
      <w:marLeft w:val="0"/>
      <w:marRight w:val="0"/>
      <w:marTop w:val="0"/>
      <w:marBottom w:val="0"/>
      <w:divBdr>
        <w:top w:val="none" w:sz="0" w:space="0" w:color="auto"/>
        <w:left w:val="none" w:sz="0" w:space="0" w:color="auto"/>
        <w:bottom w:val="none" w:sz="0" w:space="0" w:color="auto"/>
        <w:right w:val="none" w:sz="0" w:space="0" w:color="auto"/>
      </w:divBdr>
    </w:div>
    <w:div w:id="1888566897">
      <w:bodyDiv w:val="1"/>
      <w:marLeft w:val="0"/>
      <w:marRight w:val="0"/>
      <w:marTop w:val="0"/>
      <w:marBottom w:val="0"/>
      <w:divBdr>
        <w:top w:val="none" w:sz="0" w:space="0" w:color="auto"/>
        <w:left w:val="none" w:sz="0" w:space="0" w:color="auto"/>
        <w:bottom w:val="none" w:sz="0" w:space="0" w:color="auto"/>
        <w:right w:val="none" w:sz="0" w:space="0" w:color="auto"/>
      </w:divBdr>
    </w:div>
    <w:div w:id="1897206892">
      <w:bodyDiv w:val="1"/>
      <w:marLeft w:val="0"/>
      <w:marRight w:val="0"/>
      <w:marTop w:val="0"/>
      <w:marBottom w:val="0"/>
      <w:divBdr>
        <w:top w:val="none" w:sz="0" w:space="0" w:color="auto"/>
        <w:left w:val="none" w:sz="0" w:space="0" w:color="auto"/>
        <w:bottom w:val="none" w:sz="0" w:space="0" w:color="auto"/>
        <w:right w:val="none" w:sz="0" w:space="0" w:color="auto"/>
      </w:divBdr>
    </w:div>
    <w:div w:id="1907497920">
      <w:bodyDiv w:val="1"/>
      <w:marLeft w:val="0"/>
      <w:marRight w:val="0"/>
      <w:marTop w:val="0"/>
      <w:marBottom w:val="0"/>
      <w:divBdr>
        <w:top w:val="none" w:sz="0" w:space="0" w:color="auto"/>
        <w:left w:val="none" w:sz="0" w:space="0" w:color="auto"/>
        <w:bottom w:val="none" w:sz="0" w:space="0" w:color="auto"/>
        <w:right w:val="none" w:sz="0" w:space="0" w:color="auto"/>
      </w:divBdr>
    </w:div>
    <w:div w:id="1942106191">
      <w:bodyDiv w:val="1"/>
      <w:marLeft w:val="0"/>
      <w:marRight w:val="0"/>
      <w:marTop w:val="0"/>
      <w:marBottom w:val="0"/>
      <w:divBdr>
        <w:top w:val="none" w:sz="0" w:space="0" w:color="auto"/>
        <w:left w:val="none" w:sz="0" w:space="0" w:color="auto"/>
        <w:bottom w:val="none" w:sz="0" w:space="0" w:color="auto"/>
        <w:right w:val="none" w:sz="0" w:space="0" w:color="auto"/>
      </w:divBdr>
    </w:div>
    <w:div w:id="1943299541">
      <w:bodyDiv w:val="1"/>
      <w:marLeft w:val="0"/>
      <w:marRight w:val="0"/>
      <w:marTop w:val="0"/>
      <w:marBottom w:val="0"/>
      <w:divBdr>
        <w:top w:val="none" w:sz="0" w:space="0" w:color="auto"/>
        <w:left w:val="none" w:sz="0" w:space="0" w:color="auto"/>
        <w:bottom w:val="none" w:sz="0" w:space="0" w:color="auto"/>
        <w:right w:val="none" w:sz="0" w:space="0" w:color="auto"/>
      </w:divBdr>
    </w:div>
    <w:div w:id="1991790683">
      <w:bodyDiv w:val="1"/>
      <w:marLeft w:val="0"/>
      <w:marRight w:val="0"/>
      <w:marTop w:val="0"/>
      <w:marBottom w:val="0"/>
      <w:divBdr>
        <w:top w:val="none" w:sz="0" w:space="0" w:color="auto"/>
        <w:left w:val="none" w:sz="0" w:space="0" w:color="auto"/>
        <w:bottom w:val="none" w:sz="0" w:space="0" w:color="auto"/>
        <w:right w:val="none" w:sz="0" w:space="0" w:color="auto"/>
      </w:divBdr>
    </w:div>
    <w:div w:id="2007515179">
      <w:bodyDiv w:val="1"/>
      <w:marLeft w:val="0"/>
      <w:marRight w:val="0"/>
      <w:marTop w:val="0"/>
      <w:marBottom w:val="0"/>
      <w:divBdr>
        <w:top w:val="none" w:sz="0" w:space="0" w:color="auto"/>
        <w:left w:val="none" w:sz="0" w:space="0" w:color="auto"/>
        <w:bottom w:val="none" w:sz="0" w:space="0" w:color="auto"/>
        <w:right w:val="none" w:sz="0" w:space="0" w:color="auto"/>
      </w:divBdr>
    </w:div>
    <w:div w:id="2020695152">
      <w:bodyDiv w:val="1"/>
      <w:marLeft w:val="0"/>
      <w:marRight w:val="0"/>
      <w:marTop w:val="0"/>
      <w:marBottom w:val="0"/>
      <w:divBdr>
        <w:top w:val="none" w:sz="0" w:space="0" w:color="auto"/>
        <w:left w:val="none" w:sz="0" w:space="0" w:color="auto"/>
        <w:bottom w:val="none" w:sz="0" w:space="0" w:color="auto"/>
        <w:right w:val="none" w:sz="0" w:space="0" w:color="auto"/>
      </w:divBdr>
    </w:div>
    <w:div w:id="2021661346">
      <w:bodyDiv w:val="1"/>
      <w:marLeft w:val="0"/>
      <w:marRight w:val="0"/>
      <w:marTop w:val="0"/>
      <w:marBottom w:val="0"/>
      <w:divBdr>
        <w:top w:val="none" w:sz="0" w:space="0" w:color="auto"/>
        <w:left w:val="none" w:sz="0" w:space="0" w:color="auto"/>
        <w:bottom w:val="none" w:sz="0" w:space="0" w:color="auto"/>
        <w:right w:val="none" w:sz="0" w:space="0" w:color="auto"/>
      </w:divBdr>
    </w:div>
    <w:div w:id="2027176283">
      <w:bodyDiv w:val="1"/>
      <w:marLeft w:val="0"/>
      <w:marRight w:val="0"/>
      <w:marTop w:val="0"/>
      <w:marBottom w:val="0"/>
      <w:divBdr>
        <w:top w:val="none" w:sz="0" w:space="0" w:color="auto"/>
        <w:left w:val="none" w:sz="0" w:space="0" w:color="auto"/>
        <w:bottom w:val="none" w:sz="0" w:space="0" w:color="auto"/>
        <w:right w:val="none" w:sz="0" w:space="0" w:color="auto"/>
      </w:divBdr>
    </w:div>
    <w:div w:id="2032143165">
      <w:bodyDiv w:val="1"/>
      <w:marLeft w:val="0"/>
      <w:marRight w:val="0"/>
      <w:marTop w:val="0"/>
      <w:marBottom w:val="0"/>
      <w:divBdr>
        <w:top w:val="none" w:sz="0" w:space="0" w:color="auto"/>
        <w:left w:val="none" w:sz="0" w:space="0" w:color="auto"/>
        <w:bottom w:val="none" w:sz="0" w:space="0" w:color="auto"/>
        <w:right w:val="none" w:sz="0" w:space="0" w:color="auto"/>
      </w:divBdr>
    </w:div>
    <w:div w:id="2051152894">
      <w:bodyDiv w:val="1"/>
      <w:marLeft w:val="0"/>
      <w:marRight w:val="0"/>
      <w:marTop w:val="0"/>
      <w:marBottom w:val="0"/>
      <w:divBdr>
        <w:top w:val="none" w:sz="0" w:space="0" w:color="auto"/>
        <w:left w:val="none" w:sz="0" w:space="0" w:color="auto"/>
        <w:bottom w:val="none" w:sz="0" w:space="0" w:color="auto"/>
        <w:right w:val="none" w:sz="0" w:space="0" w:color="auto"/>
      </w:divBdr>
    </w:div>
    <w:div w:id="20928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vd.brkmed.ru/media/uploads/rekomendatsii1.pdf" TargetMode="External"/><Relationship Id="rId3" Type="http://schemas.openxmlformats.org/officeDocument/2006/relationships/styles" Target="styles.xml"/><Relationship Id="rId7" Type="http://schemas.openxmlformats.org/officeDocument/2006/relationships/hyperlink" Target="consultantplus://offline/ref=595E4622ADD569A2A5E12A2857A9F9549963D17C8D9BDDEA6B2D0973B0A00C6E861156FBF68B377F8D33CEw9H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zhmao.ru/info/san-kur/poryadok-predostavleniya-sanatorno-kurortnogo-lecheniya-vzroslomu-i-detskomu-naseleniyu-prozhivayush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E757-28F7-4E43-91DD-9BE29835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21008</Words>
  <Characters>151171</Characters>
  <Application>Microsoft Office Word</Application>
  <DocSecurity>0</DocSecurity>
  <Lines>1259</Lines>
  <Paragraphs>343</Paragraphs>
  <ScaleCrop>false</ScaleCrop>
  <HeadingPairs>
    <vt:vector size="2" baseType="variant">
      <vt:variant>
        <vt:lpstr>Название</vt:lpstr>
      </vt:variant>
      <vt:variant>
        <vt:i4>1</vt:i4>
      </vt:variant>
    </vt:vector>
  </HeadingPairs>
  <TitlesOfParts>
    <vt:vector size="1" baseType="lpstr">
      <vt:lpstr>Сводный годовой доклад о ходе реализации и оценке эффективности муниципальных программ Псковского района</vt:lpstr>
    </vt:vector>
  </TitlesOfParts>
  <Company>Комитет МСУ</Company>
  <LinksUpToDate>false</LinksUpToDate>
  <CharactersWithSpaces>171836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 о ходе реализации и оценке эффективности муниципальных программ Псковского района</dc:title>
  <dc:creator>Наталия</dc:creator>
  <cp:lastModifiedBy>User27</cp:lastModifiedBy>
  <cp:revision>3</cp:revision>
  <cp:lastPrinted>2025-04-25T10:52:00Z</cp:lastPrinted>
  <dcterms:created xsi:type="dcterms:W3CDTF">2025-04-24T11:09:00Z</dcterms:created>
  <dcterms:modified xsi:type="dcterms:W3CDTF">2025-04-25T10:57:00Z</dcterms:modified>
</cp:coreProperties>
</file>