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C9B95" w14:textId="47366425" w:rsidR="00AD64CC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71538A">
        <w:rPr>
          <w:rFonts w:ascii="Times New Roman" w:hAnsi="Times New Roman" w:cs="Times New Roman"/>
          <w:b/>
          <w:bCs/>
          <w:sz w:val="26"/>
          <w:szCs w:val="26"/>
        </w:rPr>
        <w:t>ИЗВЕЩЕНИЕ О НАЧАЛЕ ВЫПОЛНЕНИЯ КОМПЛЕКСНЫХ</w:t>
      </w:r>
      <w:r w:rsidRPr="0071538A">
        <w:rPr>
          <w:rFonts w:ascii="Times New Roman" w:hAnsi="Times New Roman" w:cs="Times New Roman"/>
          <w:b/>
          <w:bCs/>
          <w:sz w:val="26"/>
          <w:szCs w:val="26"/>
        </w:rPr>
        <w:br/>
        <w:t>КАДАСТРОВЫХ РАБОТ</w:t>
      </w:r>
    </w:p>
    <w:p w14:paraId="0CACCD5D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5A0D0" w14:textId="043F9671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7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1538A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367DBE">
        <w:rPr>
          <w:rFonts w:ascii="Times New Roman" w:hAnsi="Times New Roman" w:cs="Times New Roman"/>
          <w:sz w:val="26"/>
          <w:szCs w:val="26"/>
          <w:u w:val="single"/>
        </w:rPr>
        <w:t>«24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по 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2024</w:t>
      </w:r>
      <w:r w:rsidRPr="0071538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71538A">
        <w:rPr>
          <w:rFonts w:ascii="Times New Roman" w:hAnsi="Times New Roman" w:cs="Times New Roman"/>
          <w:sz w:val="26"/>
          <w:szCs w:val="26"/>
        </w:rPr>
        <w:t xml:space="preserve"> в отношении объектов недвижимости, располо</w:t>
      </w:r>
      <w:r w:rsidR="006217AD">
        <w:rPr>
          <w:rFonts w:ascii="Times New Roman" w:hAnsi="Times New Roman" w:cs="Times New Roman"/>
          <w:sz w:val="26"/>
          <w:szCs w:val="26"/>
        </w:rPr>
        <w:t>ж</w:t>
      </w:r>
      <w:r w:rsidR="0011301A">
        <w:rPr>
          <w:rFonts w:ascii="Times New Roman" w:hAnsi="Times New Roman" w:cs="Times New Roman"/>
          <w:sz w:val="26"/>
          <w:szCs w:val="26"/>
        </w:rPr>
        <w:t>енных на территории кадастровых</w:t>
      </w:r>
      <w:r w:rsidRPr="0071538A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11301A">
        <w:rPr>
          <w:rFonts w:ascii="Times New Roman" w:hAnsi="Times New Roman" w:cs="Times New Roman"/>
          <w:sz w:val="26"/>
          <w:szCs w:val="26"/>
        </w:rPr>
        <w:t>ов</w:t>
      </w:r>
      <w:r w:rsidRPr="0071538A">
        <w:rPr>
          <w:rFonts w:ascii="Times New Roman" w:hAnsi="Times New Roman" w:cs="Times New Roman"/>
          <w:sz w:val="26"/>
          <w:szCs w:val="26"/>
        </w:rPr>
        <w:t xml:space="preserve"> </w:t>
      </w:r>
      <w:r w:rsidR="00367DBE" w:rsidRPr="00D112ED">
        <w:rPr>
          <w:rFonts w:ascii="Times New Roman" w:hAnsi="Times New Roman" w:cs="Times New Roman"/>
          <w:sz w:val="26"/>
          <w:szCs w:val="26"/>
        </w:rPr>
        <w:t>60:18:0091901, 60:18:0091905, 60:18:0091906,  60:18:0092105, 60:18:0090301, 60:18:0061308, 60:18:0142601</w:t>
      </w:r>
      <w:r w:rsidRPr="0071538A">
        <w:rPr>
          <w:rFonts w:ascii="Times New Roman" w:hAnsi="Times New Roman" w:cs="Times New Roman"/>
          <w:sz w:val="26"/>
          <w:szCs w:val="26"/>
        </w:rPr>
        <w:t xml:space="preserve"> будут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выполняться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комплексные  кадастровые работы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соответствии</w:t>
      </w:r>
      <w:r w:rsidR="006D6A9E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с Муниципальным контрактом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№ </w:t>
      </w:r>
      <w:r w:rsidR="00367DBE">
        <w:rPr>
          <w:rFonts w:ascii="Times New Roman" w:hAnsi="Times New Roman" w:cs="Times New Roman"/>
          <w:sz w:val="26"/>
          <w:szCs w:val="26"/>
        </w:rPr>
        <w:t>24-6037-Д/0045 от 24</w:t>
      </w:r>
      <w:r w:rsidR="00136581">
        <w:rPr>
          <w:rFonts w:ascii="Times New Roman" w:hAnsi="Times New Roman" w:cs="Times New Roman"/>
          <w:sz w:val="26"/>
          <w:szCs w:val="26"/>
        </w:rPr>
        <w:t>.04</w:t>
      </w:r>
      <w:r w:rsidR="006217A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г.</w:t>
      </w:r>
      <w:proofErr w:type="gramEnd"/>
    </w:p>
    <w:p w14:paraId="14C74D1E" w14:textId="2BB62CC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заключенным со стороны заказчика: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Администрация Псковского района</w:t>
      </w:r>
    </w:p>
    <w:p w14:paraId="3CE6448D" w14:textId="05E687AE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180006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город Псков, улица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О. Кошевого</w:t>
      </w:r>
      <w:r w:rsidRPr="006D6A9E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68E0A817" w14:textId="6F0610B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kugi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pskovrajon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reg</w:t>
        </w:r>
        <w:r w:rsidR="00411806" w:rsidRPr="00016107">
          <w:rPr>
            <w:rStyle w:val="a5"/>
            <w:rFonts w:ascii="Times New Roman" w:hAnsi="Times New Roman" w:cs="Times New Roman"/>
            <w:sz w:val="26"/>
            <w:szCs w:val="26"/>
          </w:rPr>
          <w:t>60.ru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номер контактного телефона: </w:t>
      </w:r>
      <w:r w:rsidR="00411806">
        <w:rPr>
          <w:rFonts w:ascii="Times New Roman" w:hAnsi="Times New Roman" w:cs="Times New Roman"/>
          <w:sz w:val="26"/>
          <w:szCs w:val="26"/>
          <w:u w:val="single"/>
        </w:rPr>
        <w:t>8(8112)29-31-04</w:t>
      </w:r>
    </w:p>
    <w:p w14:paraId="0D9D7684" w14:textId="0D6D834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6217AD">
        <w:rPr>
          <w:rFonts w:ascii="Times New Roman" w:hAnsi="Times New Roman" w:cs="Times New Roman"/>
          <w:sz w:val="26"/>
          <w:szCs w:val="26"/>
        </w:rPr>
        <w:t xml:space="preserve">филиал 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>Публично-правовой ко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мпании «</w:t>
      </w:r>
      <w:proofErr w:type="spellStart"/>
      <w:r w:rsidR="00136581">
        <w:rPr>
          <w:rFonts w:ascii="Times New Roman" w:hAnsi="Times New Roman" w:cs="Times New Roman"/>
          <w:sz w:val="26"/>
          <w:szCs w:val="26"/>
          <w:u w:val="single"/>
        </w:rPr>
        <w:t>Роскадастр</w:t>
      </w:r>
      <w:proofErr w:type="spellEnd"/>
      <w:r w:rsidR="00136581">
        <w:rPr>
          <w:rFonts w:ascii="Times New Roman" w:hAnsi="Times New Roman" w:cs="Times New Roman"/>
          <w:sz w:val="26"/>
          <w:szCs w:val="26"/>
          <w:u w:val="single"/>
        </w:rPr>
        <w:t xml:space="preserve">» по </w:t>
      </w:r>
      <w:r w:rsidR="00367DBE">
        <w:rPr>
          <w:rFonts w:ascii="Times New Roman" w:hAnsi="Times New Roman" w:cs="Times New Roman"/>
          <w:sz w:val="26"/>
          <w:szCs w:val="26"/>
          <w:u w:val="single"/>
        </w:rPr>
        <w:t>Псковской</w:t>
      </w:r>
      <w:r w:rsidR="006217AD">
        <w:rPr>
          <w:rFonts w:ascii="Times New Roman" w:hAnsi="Times New Roman" w:cs="Times New Roman"/>
          <w:sz w:val="26"/>
          <w:szCs w:val="26"/>
          <w:u w:val="single"/>
        </w:rPr>
        <w:t xml:space="preserve"> области</w:t>
      </w:r>
    </w:p>
    <w:p w14:paraId="6CD8589A" w14:textId="0C06350B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фамилия, имя, отчество кадастрового инженера: </w:t>
      </w:r>
      <w:r w:rsidR="00367DBE">
        <w:rPr>
          <w:rFonts w:ascii="Times New Roman" w:hAnsi="Times New Roman" w:cs="Times New Roman"/>
          <w:sz w:val="26"/>
          <w:szCs w:val="26"/>
          <w:u w:val="single"/>
        </w:rPr>
        <w:t>Зарайская Надежда Владимировна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14:paraId="42CC040E" w14:textId="21274A28" w:rsidR="0071538A" w:rsidRPr="0071538A" w:rsidRDefault="0071538A" w:rsidP="0071538A">
      <w:pPr>
        <w:pStyle w:val="a3"/>
        <w:ind w:left="-851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38A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6D6A9E">
        <w:rPr>
          <w:rFonts w:ascii="Times New Roman" w:eastAsiaTheme="minorHAnsi" w:hAnsi="Times New Roman"/>
          <w:sz w:val="26"/>
          <w:szCs w:val="26"/>
        </w:rPr>
        <w:t xml:space="preserve">саморегулируемой организации кадастровых инженеров, членом которой является кадастровый инженер: </w:t>
      </w:r>
      <w:r w:rsidR="006D6A9E" w:rsidRPr="006D6A9E">
        <w:rPr>
          <w:rFonts w:ascii="Times New Roman" w:eastAsiaTheme="minorHAnsi" w:hAnsi="Times New Roman"/>
          <w:sz w:val="26"/>
          <w:szCs w:val="26"/>
          <w:u w:val="single"/>
        </w:rPr>
        <w:t xml:space="preserve">Ассоциация Саморегулируемая </w:t>
      </w:r>
      <w:r w:rsidR="00332585">
        <w:rPr>
          <w:rFonts w:ascii="Times New Roman" w:eastAsiaTheme="minorHAnsi" w:hAnsi="Times New Roman"/>
          <w:sz w:val="26"/>
          <w:szCs w:val="26"/>
          <w:u w:val="single"/>
        </w:rPr>
        <w:t>организация «</w:t>
      </w:r>
      <w:r w:rsidR="00367DBE">
        <w:rPr>
          <w:rFonts w:ascii="Times New Roman" w:eastAsiaTheme="minorHAnsi" w:hAnsi="Times New Roman"/>
          <w:sz w:val="26"/>
          <w:szCs w:val="26"/>
          <w:u w:val="single"/>
        </w:rPr>
        <w:t>Балтийское объединение кадастровых инженеров</w:t>
      </w:r>
      <w:r w:rsidR="00411806">
        <w:rPr>
          <w:rFonts w:ascii="Times New Roman" w:eastAsiaTheme="minorHAnsi" w:hAnsi="Times New Roman"/>
          <w:sz w:val="26"/>
          <w:szCs w:val="26"/>
          <w:u w:val="single"/>
        </w:rPr>
        <w:t>»</w:t>
      </w:r>
      <w:r w:rsidRPr="006D6A9E">
        <w:rPr>
          <w:rFonts w:ascii="Times New Roman" w:eastAsiaTheme="minorHAnsi" w:hAnsi="Times New Roman"/>
          <w:sz w:val="26"/>
          <w:szCs w:val="26"/>
        </w:rPr>
        <w:t>;</w:t>
      </w:r>
    </w:p>
    <w:p w14:paraId="27C46D85" w14:textId="7B0BD0DD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уникальный регистрационный номер   члена   саморегулируемой   организации кадастровых инженеров в реестре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члено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1538A">
        <w:rPr>
          <w:rFonts w:ascii="Times New Roman" w:hAnsi="Times New Roman" w:cs="Times New Roman"/>
          <w:sz w:val="26"/>
          <w:szCs w:val="26"/>
        </w:rPr>
        <w:t>саморегулируемой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кадастровых инженеров: </w:t>
      </w:r>
      <w:r w:rsidR="00367DBE">
        <w:rPr>
          <w:rFonts w:ascii="Times New Roman" w:hAnsi="Times New Roman" w:cs="Times New Roman"/>
          <w:sz w:val="26"/>
          <w:szCs w:val="26"/>
          <w:u w:val="single"/>
        </w:rPr>
        <w:t>11433</w:t>
      </w:r>
      <w:r w:rsidRPr="0071538A">
        <w:rPr>
          <w:rFonts w:ascii="Times New Roman" w:hAnsi="Times New Roman" w:cs="Times New Roman"/>
          <w:sz w:val="26"/>
          <w:szCs w:val="26"/>
        </w:rPr>
        <w:t>;</w:t>
      </w:r>
    </w:p>
    <w:p w14:paraId="35AA5864" w14:textId="0547461F" w:rsidR="0071538A" w:rsidRPr="006D6A9E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367DBE">
        <w:rPr>
          <w:rFonts w:ascii="Times New Roman" w:hAnsi="Times New Roman" w:cs="Times New Roman"/>
          <w:bCs/>
          <w:sz w:val="26"/>
          <w:szCs w:val="26"/>
        </w:rPr>
        <w:t>17</w:t>
      </w:r>
      <w:r w:rsidR="006217AD">
        <w:rPr>
          <w:rFonts w:ascii="Times New Roman" w:hAnsi="Times New Roman" w:cs="Times New Roman"/>
          <w:bCs/>
          <w:sz w:val="26"/>
          <w:szCs w:val="26"/>
        </w:rPr>
        <w:t>.05.2016</w:t>
      </w:r>
      <w:r w:rsidR="003325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1806">
        <w:rPr>
          <w:rFonts w:ascii="Times New Roman" w:hAnsi="Times New Roman" w:cs="Times New Roman"/>
          <w:bCs/>
          <w:sz w:val="26"/>
          <w:szCs w:val="26"/>
        </w:rPr>
        <w:t>г.</w:t>
      </w:r>
      <w:r w:rsidRPr="00411806">
        <w:rPr>
          <w:rFonts w:ascii="Times New Roman" w:hAnsi="Times New Roman" w:cs="Times New Roman"/>
          <w:sz w:val="26"/>
          <w:szCs w:val="26"/>
        </w:rPr>
        <w:t>;</w:t>
      </w:r>
    </w:p>
    <w:p w14:paraId="630DBC55" w14:textId="59DD20D0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538A">
        <w:rPr>
          <w:rFonts w:ascii="Times New Roman" w:hAnsi="Times New Roman" w:cs="Times New Roman"/>
          <w:sz w:val="26"/>
          <w:szCs w:val="26"/>
        </w:rPr>
        <w:t>почтовый адрес:</w:t>
      </w:r>
      <w:r w:rsidR="006D6A9E" w:rsidRPr="006D6A9E">
        <w:rPr>
          <w:rFonts w:ascii="Times New Roman" w:hAnsi="Times New Roman" w:cs="Times New Roman"/>
          <w:sz w:val="26"/>
          <w:szCs w:val="26"/>
        </w:rPr>
        <w:t xml:space="preserve"> </w:t>
      </w:r>
      <w:r w:rsidR="00367DBE">
        <w:rPr>
          <w:rFonts w:ascii="Times New Roman" w:hAnsi="Times New Roman" w:cs="Times New Roman"/>
          <w:sz w:val="26"/>
          <w:szCs w:val="26"/>
          <w:u w:val="single"/>
        </w:rPr>
        <w:t>180017, Псковская область, г. Псков, ул. Рабочая, д. 11</w:t>
      </w:r>
      <w:r w:rsidR="00136581">
        <w:rPr>
          <w:rFonts w:ascii="Times New Roman" w:hAnsi="Times New Roman" w:cs="Times New Roman"/>
          <w:sz w:val="26"/>
          <w:szCs w:val="26"/>
          <w:u w:val="single"/>
        </w:rPr>
        <w:t>;</w:t>
      </w:r>
      <w:proofErr w:type="gramEnd"/>
    </w:p>
    <w:p w14:paraId="20FEF813" w14:textId="6B28D408" w:rsidR="0071538A" w:rsidRPr="006217AD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SmolkovskayaNA</w:t>
        </w:r>
        <w:r w:rsidR="00D112ED" w:rsidRPr="006217AD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D112ED" w:rsidRPr="006217AD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112ED" w:rsidRPr="006217AD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ChernetsovaDYu</w:t>
        </w:r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</w:rPr>
          <w:t>@60.</w:t>
        </w:r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kadastr</w:t>
        </w:r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D112ED" w:rsidRPr="001F1AB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217AD" w:rsidRPr="00136581">
        <w:rPr>
          <w:rFonts w:ascii="Times New Roman" w:hAnsi="Times New Roman" w:cs="Times New Roman"/>
          <w:sz w:val="26"/>
          <w:szCs w:val="26"/>
        </w:rPr>
        <w:t>;</w:t>
      </w:r>
    </w:p>
    <w:p w14:paraId="707FB9A8" w14:textId="681BA3C0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D112ED">
        <w:rPr>
          <w:rFonts w:ascii="Times New Roman" w:hAnsi="Times New Roman" w:cs="Times New Roman"/>
          <w:sz w:val="26"/>
          <w:szCs w:val="26"/>
          <w:u w:val="single"/>
        </w:rPr>
        <w:t>8(8112)64-93-01 доб. 2118, 8(8112)64-93-01 доб. 2004</w:t>
      </w:r>
      <w:r w:rsidR="00D112E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14:paraId="6F024A2E" w14:textId="17A50405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2.  Правообладатели объектов недвижимости, которые считаются в соответствии                           с  </w:t>
      </w:r>
      <w:hyperlink r:id="rId8" w:anchor="/document/71129192/entry/6904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4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 Федерального  закона от 13 июля 2015 года № 218-ФЗ                                            «О государственной  регистрации  недвижимости» ранее учтенными или сведения                       о которых в соответствии с  </w:t>
      </w:r>
      <w:hyperlink r:id="rId9" w:anchor="/document/71129192/entry/6909" w:history="1">
        <w:r w:rsidRPr="0071538A">
          <w:rPr>
            <w:rFonts w:ascii="Times New Roman" w:hAnsi="Times New Roman" w:cs="Times New Roman"/>
            <w:sz w:val="26"/>
            <w:szCs w:val="26"/>
          </w:rPr>
          <w:t>частью 9 статьи 69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 2015 года  № 218-ФЗ  «О  государственной регистрации недвижимости» могут быть  внесены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1538A">
        <w:rPr>
          <w:rFonts w:ascii="Times New Roman" w:hAnsi="Times New Roman" w:cs="Times New Roman"/>
          <w:sz w:val="26"/>
          <w:szCs w:val="26"/>
        </w:rPr>
        <w:t>в  Единый  государственный реестр недвижимости как о ранее учтенных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 случае  отсутствия  в  Едином государственном  реестре   недвижимости   сведений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таких объектах недвижимости, вправе предоставить  указанному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в  </w:t>
      </w:r>
      <w:hyperlink r:id="rId10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извещения о начале выполнения комплексных кадастровых работ кадастровому инженеру - исполнителю комплексных кадастровых работ имеющиеся у них   материалы и документы в отношении таких объектов недвижимости, а также  заверенные  в порядке, установленном </w:t>
      </w:r>
      <w:hyperlink r:id="rId11" w:anchor="/document/71129192/entry/2101" w:history="1">
        <w:r w:rsidRPr="0071538A">
          <w:rPr>
            <w:rFonts w:ascii="Times New Roman" w:hAnsi="Times New Roman" w:cs="Times New Roman"/>
            <w:sz w:val="26"/>
            <w:szCs w:val="26"/>
          </w:rPr>
          <w:t xml:space="preserve">частями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                          </w:t>
        </w:r>
        <w:r w:rsidRPr="0071538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anchor="/document/71129192/entry/2109" w:history="1">
        <w:r w:rsidRPr="0071538A">
          <w:rPr>
            <w:rFonts w:ascii="Times New Roman" w:hAnsi="Times New Roman" w:cs="Times New Roman"/>
            <w:sz w:val="26"/>
            <w:szCs w:val="26"/>
          </w:rPr>
          <w:t>9 статьи 21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от  13 июля 2015 года № 218-ФЗ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71538A">
        <w:rPr>
          <w:rFonts w:ascii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недвижимости», 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устанавливающих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или подтверждающих права  на  указанные объекты недвижимости.</w:t>
      </w:r>
    </w:p>
    <w:p w14:paraId="2EDD1A95" w14:textId="0140DC67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 xml:space="preserve">3.  Правообладатели объектов недвижимости -  земельных  участков, зданий, сооружений,  объектов  незавершенного  строительства  в  течение тридцати рабочих дней со дня опубликования этого извещения о начале  выполнения комплексных  кадастровых  работ   вправе предоставить кадастровому инженеру - исполнителю комплексных  кадастровых работ, указанному в </w:t>
      </w:r>
      <w:hyperlink r:id="rId13" w:anchor="/document/71119644/entry/1001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 начале  выполнения  комплексных кадастровых работ, по указанному в </w:t>
      </w:r>
      <w:hyperlink r:id="rId14" w:anchor="/document/71119644/entry/1002" w:history="1">
        <w:r w:rsidRPr="0071538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71538A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 связь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 xml:space="preserve">с  лицом,  чье право на объект недвижимости </w:t>
      </w:r>
      <w:r w:rsidRPr="0071538A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1538A">
        <w:rPr>
          <w:rFonts w:ascii="Times New Roman" w:hAnsi="Times New Roman" w:cs="Times New Roman"/>
          <w:sz w:val="26"/>
          <w:szCs w:val="26"/>
        </w:rPr>
        <w:t>а также  лицом,  в  пользу которого  зарегистрировано  ограничение  права  и   обременение   объекта недвижимости (далее - контактный адрес правообладателя), для  внесения  в Единый государственный реестр недвижимости сведений о  контактном  адресе правообладателя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538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71538A">
        <w:rPr>
          <w:rFonts w:ascii="Times New Roman" w:hAnsi="Times New Roman" w:cs="Times New Roman"/>
          <w:sz w:val="26"/>
          <w:szCs w:val="26"/>
        </w:rPr>
        <w:t>аких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 завершении  подготовки 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карты-плана территории  по  результатам комплексных кадастровых работ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проведении  заседания  согласительной комиссии  по  вопросу  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местоположения  границ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14:paraId="7351A369" w14:textId="0DA73C64" w:rsidR="0071538A" w:rsidRPr="0071538A" w:rsidRDefault="0071538A" w:rsidP="0071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  <w:r w:rsidRPr="0071538A">
        <w:rPr>
          <w:rFonts w:ascii="Times New Roman" w:hAnsi="Times New Roman" w:cs="Times New Roman"/>
          <w:sz w:val="26"/>
          <w:szCs w:val="26"/>
        </w:rPr>
        <w:t>4.  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</w:t>
      </w:r>
      <w:r w:rsidR="00BB47E5"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доступ к 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538A">
        <w:rPr>
          <w:rFonts w:ascii="Times New Roman" w:hAnsi="Times New Roman" w:cs="Times New Roman"/>
          <w:sz w:val="26"/>
          <w:szCs w:val="26"/>
        </w:rPr>
        <w:t>в установленное графиком время.</w:t>
      </w:r>
    </w:p>
    <w:p w14:paraId="1DF6F8D2" w14:textId="78C42327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538A">
        <w:rPr>
          <w:rFonts w:ascii="Times New Roman" w:eastAsiaTheme="minorHAnsi" w:hAnsi="Times New Roman" w:cs="Times New Roman"/>
          <w:sz w:val="26"/>
          <w:szCs w:val="26"/>
          <w:lang w:eastAsia="en-US"/>
        </w:rPr>
        <w:t>5. График выполнения комплексных кадастровых работ:</w:t>
      </w:r>
    </w:p>
    <w:tbl>
      <w:tblPr>
        <w:tblStyle w:val="a4"/>
        <w:tblW w:w="5459" w:type="pct"/>
        <w:tblInd w:w="-851" w:type="dxa"/>
        <w:tblLook w:val="04A0" w:firstRow="1" w:lastRow="0" w:firstColumn="1" w:lastColumn="0" w:noHBand="0" w:noVBand="1"/>
      </w:tblPr>
      <w:tblGrid>
        <w:gridCol w:w="868"/>
        <w:gridCol w:w="5509"/>
        <w:gridCol w:w="4073"/>
      </w:tblGrid>
      <w:tr w:rsidR="0071538A" w14:paraId="782A8969" w14:textId="77777777" w:rsidTr="0071538A">
        <w:tc>
          <w:tcPr>
            <w:tcW w:w="415" w:type="pct"/>
          </w:tcPr>
          <w:p w14:paraId="37B7A95F" w14:textId="5A7EFF13" w:rsidR="0071538A" w:rsidRP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636" w:type="pct"/>
          </w:tcPr>
          <w:p w14:paraId="1BE97AC1" w14:textId="073E000B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Место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  <w:tc>
          <w:tcPr>
            <w:tcW w:w="1949" w:type="pct"/>
          </w:tcPr>
          <w:p w14:paraId="6716FE66" w14:textId="167868EC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Время выполнения </w:t>
            </w:r>
            <w:r w:rsidRPr="0071538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комплексных кадастровых работ</w:t>
            </w:r>
          </w:p>
        </w:tc>
      </w:tr>
      <w:tr w:rsidR="0071538A" w14:paraId="0EF532CD" w14:textId="77777777" w:rsidTr="0071538A">
        <w:tc>
          <w:tcPr>
            <w:tcW w:w="415" w:type="pct"/>
          </w:tcPr>
          <w:p w14:paraId="12E672BD" w14:textId="28FBC395" w:rsidR="0071538A" w:rsidRDefault="0071538A" w:rsidP="0071538A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36" w:type="pct"/>
          </w:tcPr>
          <w:p w14:paraId="27F495D0" w14:textId="6ABA11B5" w:rsidR="0092620D" w:rsidRDefault="0071538A" w:rsidP="0092620D">
            <w:pPr>
              <w:pStyle w:val="HTM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>образование «</w:t>
            </w:r>
            <w:r w:rsidR="0092620D">
              <w:rPr>
                <w:rFonts w:ascii="Times New Roman" w:hAnsi="Times New Roman" w:cs="Times New Roman"/>
                <w:sz w:val="26"/>
                <w:szCs w:val="26"/>
              </w:rPr>
              <w:t>Псковский район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>», кадастровый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  <w:p w14:paraId="2DCC7E39" w14:textId="530589D2" w:rsidR="0071538A" w:rsidRDefault="00D112ED" w:rsidP="00AF39B0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112ED">
              <w:rPr>
                <w:rFonts w:ascii="Times New Roman" w:hAnsi="Times New Roman" w:cs="Times New Roman"/>
                <w:sz w:val="26"/>
                <w:szCs w:val="26"/>
              </w:rPr>
              <w:t>60:18:0091901, 60:18:0091905, 60:18:0091906,  60:18:0092105, 60:18:0090301, 60:18:0061308, 60:18:0142601</w:t>
            </w:r>
          </w:p>
        </w:tc>
        <w:tc>
          <w:tcPr>
            <w:tcW w:w="1949" w:type="pct"/>
          </w:tcPr>
          <w:p w14:paraId="19132813" w14:textId="7C9AF0CA" w:rsidR="0071538A" w:rsidRDefault="0071538A" w:rsidP="00136581">
            <w:pPr>
              <w:pStyle w:val="HTML"/>
              <w:ind w:right="-1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од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112E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658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AF39B0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1538A">
              <w:rPr>
                <w:rFonts w:ascii="Times New Roman" w:hAnsi="Times New Roman" w:cs="Times New Roman"/>
                <w:sz w:val="26"/>
                <w:szCs w:val="26"/>
              </w:rPr>
              <w:t xml:space="preserve"> г. в рабочие дни с 09.00 до 17.00 ч</w:t>
            </w:r>
          </w:p>
        </w:tc>
      </w:tr>
    </w:tbl>
    <w:p w14:paraId="178598AA" w14:textId="7B3E7138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8A6BC7" w14:textId="4A5583A4" w:rsid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DA7F5F5" w14:textId="77777777" w:rsidR="0071538A" w:rsidRPr="0071538A" w:rsidRDefault="0071538A" w:rsidP="0071538A">
      <w:pPr>
        <w:pStyle w:val="HTML"/>
        <w:shd w:val="clear" w:color="auto" w:fill="FFFFFF"/>
        <w:ind w:left="-851" w:right="-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5E8F9EE" w14:textId="77777777" w:rsid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C984166" w14:textId="77777777" w:rsidR="0071538A" w:rsidRPr="0071538A" w:rsidRDefault="0071538A" w:rsidP="0071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02B4C5D1" w14:textId="77777777" w:rsidR="0071538A" w:rsidRPr="0071538A" w:rsidRDefault="0071538A" w:rsidP="0071538A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71538A" w:rsidRPr="0071538A" w:rsidSect="0071538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97"/>
    <w:rsid w:val="0011301A"/>
    <w:rsid w:val="00136581"/>
    <w:rsid w:val="0030671D"/>
    <w:rsid w:val="00332585"/>
    <w:rsid w:val="00367DBE"/>
    <w:rsid w:val="00411806"/>
    <w:rsid w:val="006217AD"/>
    <w:rsid w:val="006D6A9E"/>
    <w:rsid w:val="0071538A"/>
    <w:rsid w:val="008116CD"/>
    <w:rsid w:val="00814CE1"/>
    <w:rsid w:val="00833C3C"/>
    <w:rsid w:val="0092620D"/>
    <w:rsid w:val="00A33F94"/>
    <w:rsid w:val="00A86697"/>
    <w:rsid w:val="00AD64CC"/>
    <w:rsid w:val="00AF39B0"/>
    <w:rsid w:val="00BB47E5"/>
    <w:rsid w:val="00D112ED"/>
    <w:rsid w:val="00D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B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1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538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D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netsovaDYu@60.kadastr.ru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olkovskayaNA@60.kadastr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kugi@pskovrajon.reg60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User50</cp:lastModifiedBy>
  <cp:revision>24</cp:revision>
  <cp:lastPrinted>2023-02-20T14:30:00Z</cp:lastPrinted>
  <dcterms:created xsi:type="dcterms:W3CDTF">2023-02-20T14:19:00Z</dcterms:created>
  <dcterms:modified xsi:type="dcterms:W3CDTF">2024-05-02T07:11:00Z</dcterms:modified>
</cp:coreProperties>
</file>